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D2AD" w14:textId="1D6D27C4" w:rsidR="00ED48B7" w:rsidRDefault="00631C5C" w:rsidP="00E06444">
      <w:pPr>
        <w:spacing w:after="0" w:line="480" w:lineRule="auto"/>
        <w:ind w:firstLine="426"/>
        <w:jc w:val="center"/>
        <w:rPr>
          <w:rFonts w:ascii="Abadi" w:hAnsi="Abadi" w:cs="Times New Roman"/>
          <w:b/>
          <w:bCs/>
          <w:lang w:val="es-ES"/>
        </w:rPr>
      </w:pPr>
      <w:r>
        <w:rPr>
          <w:rFonts w:ascii="Abadi" w:hAnsi="Abadi" w:cs="Times New Roman"/>
          <w:b/>
          <w:bCs/>
          <w:lang w:val="es-ES"/>
        </w:rPr>
        <w:t>Importancia</w:t>
      </w:r>
      <w:r w:rsidR="00ED48B7" w:rsidRPr="00ED48B7">
        <w:rPr>
          <w:rFonts w:ascii="Abadi" w:hAnsi="Abadi" w:cs="Times New Roman"/>
          <w:b/>
          <w:bCs/>
          <w:lang w:val="es-ES"/>
        </w:rPr>
        <w:t xml:space="preserve"> de la </w:t>
      </w:r>
      <w:r w:rsidR="00ED48B7">
        <w:rPr>
          <w:rFonts w:ascii="Abadi" w:hAnsi="Abadi" w:cs="Times New Roman"/>
          <w:b/>
          <w:bCs/>
          <w:lang w:val="es-ES"/>
        </w:rPr>
        <w:t>c</w:t>
      </w:r>
      <w:r w:rsidR="00ED48B7" w:rsidRPr="00ED48B7">
        <w:rPr>
          <w:rFonts w:ascii="Abadi" w:hAnsi="Abadi" w:cs="Times New Roman"/>
          <w:b/>
          <w:bCs/>
          <w:lang w:val="es-ES"/>
        </w:rPr>
        <w:t xml:space="preserve">onciencia </w:t>
      </w:r>
      <w:r w:rsidR="002772D6" w:rsidRPr="00ED48B7">
        <w:rPr>
          <w:rFonts w:ascii="Abadi" w:hAnsi="Abadi" w:cs="Times New Roman"/>
          <w:b/>
          <w:bCs/>
          <w:lang w:val="es-ES"/>
        </w:rPr>
        <w:t>fon</w:t>
      </w:r>
      <w:r w:rsidR="002772D6">
        <w:rPr>
          <w:rFonts w:ascii="Abadi" w:hAnsi="Abadi" w:cs="Times New Roman"/>
          <w:b/>
          <w:bCs/>
          <w:lang w:val="es-ES"/>
        </w:rPr>
        <w:t>ética</w:t>
      </w:r>
      <w:r w:rsidR="00ED48B7" w:rsidRPr="00ED48B7">
        <w:rPr>
          <w:rFonts w:ascii="Abadi" w:hAnsi="Abadi" w:cs="Times New Roman"/>
          <w:b/>
          <w:bCs/>
          <w:lang w:val="es-ES"/>
        </w:rPr>
        <w:t xml:space="preserve"> en </w:t>
      </w:r>
      <w:r w:rsidR="00E06444">
        <w:rPr>
          <w:rFonts w:ascii="Abadi" w:hAnsi="Abadi" w:cs="Times New Roman"/>
          <w:b/>
          <w:bCs/>
          <w:lang w:val="es-ES"/>
        </w:rPr>
        <w:t>la enseñanza</w:t>
      </w:r>
      <w:r w:rsidR="002772D6">
        <w:rPr>
          <w:rFonts w:ascii="Abadi" w:hAnsi="Abadi" w:cs="Times New Roman"/>
          <w:b/>
          <w:bCs/>
          <w:lang w:val="es-ES"/>
        </w:rPr>
        <w:t xml:space="preserve"> de</w:t>
      </w:r>
      <w:r w:rsidR="00ED48B7" w:rsidRPr="00ED48B7">
        <w:rPr>
          <w:rFonts w:ascii="Abadi" w:hAnsi="Abadi" w:cs="Times New Roman"/>
          <w:b/>
          <w:bCs/>
          <w:lang w:val="es-ES"/>
        </w:rPr>
        <w:t xml:space="preserve"> lect</w:t>
      </w:r>
      <w:r w:rsidR="002772D6">
        <w:rPr>
          <w:rFonts w:ascii="Abadi" w:hAnsi="Abadi" w:cs="Times New Roman"/>
          <w:b/>
          <w:bCs/>
          <w:lang w:val="es-ES"/>
        </w:rPr>
        <w:t xml:space="preserve">ura y escritura en </w:t>
      </w:r>
      <w:r w:rsidR="00E06444">
        <w:rPr>
          <w:rFonts w:ascii="Abadi" w:hAnsi="Abadi" w:cs="Times New Roman"/>
          <w:b/>
          <w:bCs/>
          <w:lang w:val="es-ES"/>
        </w:rPr>
        <w:t>la Educación</w:t>
      </w:r>
      <w:r w:rsidR="00ED48B7">
        <w:rPr>
          <w:rFonts w:ascii="Abadi" w:hAnsi="Abadi" w:cs="Times New Roman"/>
          <w:b/>
          <w:bCs/>
          <w:lang w:val="es-ES"/>
        </w:rPr>
        <w:t xml:space="preserve"> Inicial</w:t>
      </w:r>
    </w:p>
    <w:p w14:paraId="0AE1C055" w14:textId="1A11EE00" w:rsidR="00ED48B7" w:rsidRPr="00ED48B7" w:rsidRDefault="00ED48B7" w:rsidP="00E06444">
      <w:pPr>
        <w:spacing w:after="0" w:line="480" w:lineRule="auto"/>
        <w:jc w:val="right"/>
        <w:rPr>
          <w:rFonts w:ascii="Times New Roman" w:eastAsia="Times New Roman" w:hAnsi="Times New Roman" w:cs="Times New Roman"/>
          <w:sz w:val="24"/>
          <w:szCs w:val="24"/>
          <w:lang w:eastAsia="es-EC"/>
        </w:rPr>
      </w:pPr>
      <w:r w:rsidRPr="00ED48B7">
        <w:rPr>
          <w:rFonts w:ascii="Times New Roman" w:eastAsia="Times New Roman" w:hAnsi="Times New Roman" w:cs="Times New Roman"/>
          <w:sz w:val="24"/>
          <w:szCs w:val="24"/>
          <w:lang w:eastAsia="es-EC"/>
        </w:rPr>
        <w:t>Universidad Nacional de Educación (UNAE)</w:t>
      </w:r>
    </w:p>
    <w:p w14:paraId="2F934942" w14:textId="02555046" w:rsidR="00ED48B7" w:rsidRPr="00ED48B7" w:rsidRDefault="00ED48B7" w:rsidP="00E06444">
      <w:pPr>
        <w:spacing w:after="0" w:line="480" w:lineRule="auto"/>
        <w:jc w:val="right"/>
        <w:rPr>
          <w:rFonts w:ascii="Times New Roman" w:eastAsia="Times New Roman" w:hAnsi="Times New Roman" w:cs="Times New Roman"/>
          <w:sz w:val="24"/>
          <w:szCs w:val="24"/>
          <w:lang w:eastAsia="es-EC"/>
        </w:rPr>
      </w:pPr>
      <w:r w:rsidRPr="00ED48B7">
        <w:rPr>
          <w:rFonts w:ascii="Times New Roman" w:eastAsia="Times New Roman" w:hAnsi="Times New Roman" w:cs="Times New Roman"/>
          <w:sz w:val="24"/>
          <w:szCs w:val="24"/>
          <w:lang w:eastAsia="es-EC"/>
        </w:rPr>
        <w:t>María Isabel González Loor</w:t>
      </w:r>
    </w:p>
    <w:p w14:paraId="6A77687E" w14:textId="19FD9984" w:rsidR="00ED48B7" w:rsidRPr="00ED48B7" w:rsidRDefault="003B030A" w:rsidP="00E06444">
      <w:pPr>
        <w:spacing w:after="0" w:line="480" w:lineRule="auto"/>
        <w:jc w:val="right"/>
        <w:rPr>
          <w:rFonts w:ascii="Times New Roman" w:eastAsia="Times New Roman" w:hAnsi="Times New Roman" w:cs="Times New Roman"/>
          <w:sz w:val="24"/>
          <w:szCs w:val="24"/>
          <w:lang w:eastAsia="es-EC"/>
        </w:rPr>
      </w:pPr>
      <w:hyperlink r:id="rId5" w:history="1">
        <w:r w:rsidR="005902B6" w:rsidRPr="00AF038B">
          <w:rPr>
            <w:rStyle w:val="Hipervnculo"/>
            <w:rFonts w:ascii="Times New Roman" w:eastAsia="Times New Roman" w:hAnsi="Times New Roman" w:cs="Times New Roman"/>
            <w:sz w:val="24"/>
            <w:szCs w:val="24"/>
            <w:lang w:eastAsia="es-EC"/>
          </w:rPr>
          <w:t>mariais abel05@live.com.ar</w:t>
        </w:r>
      </w:hyperlink>
    </w:p>
    <w:p w14:paraId="5B1A5D1C" w14:textId="57BFF877" w:rsidR="00ED48B7" w:rsidRDefault="00ED48B7" w:rsidP="00E06444">
      <w:pPr>
        <w:spacing w:after="0" w:line="480" w:lineRule="auto"/>
        <w:jc w:val="center"/>
        <w:rPr>
          <w:rFonts w:ascii="Times New Roman" w:eastAsia="Times New Roman" w:hAnsi="Times New Roman" w:cs="Times New Roman"/>
          <w:sz w:val="24"/>
          <w:szCs w:val="24"/>
          <w:lang w:eastAsia="es-EC"/>
        </w:rPr>
      </w:pPr>
      <w:r w:rsidRPr="00ED48B7">
        <w:rPr>
          <w:rFonts w:ascii="Times New Roman" w:eastAsia="Times New Roman" w:hAnsi="Times New Roman" w:cs="Times New Roman"/>
          <w:sz w:val="24"/>
          <w:szCs w:val="24"/>
          <w:lang w:eastAsia="es-EC"/>
        </w:rPr>
        <w:t>ORCID: 0000-0001-9669-1984</w:t>
      </w:r>
    </w:p>
    <w:p w14:paraId="7AABCD83" w14:textId="595900EC" w:rsidR="00824C6E" w:rsidRDefault="00824C6E" w:rsidP="00E06444">
      <w:pPr>
        <w:spacing w:after="0" w:line="480" w:lineRule="auto"/>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27 de agosto de 2021</w:t>
      </w:r>
    </w:p>
    <w:p w14:paraId="7C80E1BC" w14:textId="6D4EF4AE" w:rsidR="00ED48B7" w:rsidRPr="00ED48B7" w:rsidRDefault="00ED48B7" w:rsidP="00E06444">
      <w:pPr>
        <w:spacing w:after="0" w:line="480" w:lineRule="auto"/>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Docencia: Formación Docente</w:t>
      </w:r>
    </w:p>
    <w:p w14:paraId="5F934E47" w14:textId="77777777" w:rsidR="00ED48B7" w:rsidRPr="00ED48B7" w:rsidRDefault="00ED48B7" w:rsidP="00E06444">
      <w:pPr>
        <w:spacing w:after="0" w:line="480" w:lineRule="auto"/>
        <w:jc w:val="right"/>
        <w:rPr>
          <w:rFonts w:ascii="Times New Roman" w:eastAsia="Times New Roman" w:hAnsi="Times New Roman" w:cs="Times New Roman"/>
          <w:sz w:val="24"/>
          <w:szCs w:val="24"/>
          <w:lang w:eastAsia="es-EC"/>
        </w:rPr>
      </w:pPr>
    </w:p>
    <w:p w14:paraId="4F4E0A48" w14:textId="77777777" w:rsidR="0025183F" w:rsidRDefault="00824C6E" w:rsidP="0025183F">
      <w:pPr>
        <w:spacing w:after="0" w:line="480" w:lineRule="auto"/>
        <w:jc w:val="center"/>
        <w:rPr>
          <w:rFonts w:ascii="Times New Roman" w:eastAsia="Times New Roman" w:hAnsi="Times New Roman" w:cs="Times New Roman"/>
          <w:b/>
          <w:bCs/>
          <w:sz w:val="24"/>
          <w:szCs w:val="24"/>
          <w:lang w:eastAsia="es-EC"/>
        </w:rPr>
      </w:pPr>
      <w:r w:rsidRPr="00824C6E">
        <w:rPr>
          <w:rFonts w:ascii="Times New Roman" w:eastAsia="Times New Roman" w:hAnsi="Times New Roman" w:cs="Times New Roman"/>
          <w:b/>
          <w:bCs/>
          <w:sz w:val="24"/>
          <w:szCs w:val="24"/>
          <w:lang w:eastAsia="es-EC"/>
        </w:rPr>
        <w:t>Resumen</w:t>
      </w:r>
    </w:p>
    <w:p w14:paraId="2CFA49A8" w14:textId="4330C545" w:rsidR="00631C5C" w:rsidRPr="0025183F" w:rsidRDefault="0010131F" w:rsidP="009C3C50">
      <w:pPr>
        <w:spacing w:after="0" w:line="480" w:lineRule="auto"/>
        <w:jc w:val="both"/>
        <w:rPr>
          <w:rFonts w:ascii="Times New Roman" w:eastAsia="Times New Roman" w:hAnsi="Times New Roman" w:cs="Times New Roman"/>
          <w:b/>
          <w:bCs/>
          <w:sz w:val="24"/>
          <w:szCs w:val="24"/>
          <w:lang w:eastAsia="es-EC"/>
        </w:rPr>
      </w:pPr>
      <w:r w:rsidRPr="0010131F">
        <w:rPr>
          <w:rFonts w:ascii="Times New Roman" w:hAnsi="Times New Roman" w:cs="Times New Roman"/>
          <w:sz w:val="24"/>
          <w:szCs w:val="24"/>
        </w:rPr>
        <w:t>Las diferencias</w:t>
      </w:r>
      <w:r w:rsidRPr="0010131F">
        <w:rPr>
          <w:rFonts w:ascii="Times New Roman" w:hAnsi="Times New Roman" w:cs="Times New Roman"/>
          <w:sz w:val="24"/>
          <w:szCs w:val="24"/>
          <w:lang w:val="es-ES"/>
        </w:rPr>
        <w:t xml:space="preserve"> cognitivas y no cognitivas son visibles desde edades muy tempranas</w:t>
      </w:r>
      <w:r w:rsidR="0025183F">
        <w:rPr>
          <w:rFonts w:ascii="Times New Roman" w:hAnsi="Times New Roman" w:cs="Times New Roman"/>
          <w:sz w:val="24"/>
          <w:szCs w:val="24"/>
          <w:lang w:val="es-ES"/>
        </w:rPr>
        <w:t>; e</w:t>
      </w:r>
      <w:r w:rsidRPr="0010131F">
        <w:rPr>
          <w:rFonts w:ascii="Times New Roman" w:hAnsi="Times New Roman" w:cs="Times New Roman"/>
          <w:sz w:val="24"/>
          <w:szCs w:val="24"/>
          <w:lang w:val="es-ES"/>
        </w:rPr>
        <w:t>l B</w:t>
      </w:r>
      <w:r w:rsidR="0025183F">
        <w:rPr>
          <w:rFonts w:ascii="Times New Roman" w:hAnsi="Times New Roman" w:cs="Times New Roman"/>
          <w:sz w:val="24"/>
          <w:szCs w:val="24"/>
          <w:lang w:val="es-ES"/>
        </w:rPr>
        <w:t xml:space="preserve">anco </w:t>
      </w:r>
      <w:r w:rsidRPr="0010131F">
        <w:rPr>
          <w:rFonts w:ascii="Times New Roman" w:hAnsi="Times New Roman" w:cs="Times New Roman"/>
          <w:sz w:val="24"/>
          <w:szCs w:val="24"/>
          <w:lang w:val="es-ES"/>
        </w:rPr>
        <w:t>I</w:t>
      </w:r>
      <w:r w:rsidR="0025183F">
        <w:rPr>
          <w:rFonts w:ascii="Times New Roman" w:hAnsi="Times New Roman" w:cs="Times New Roman"/>
          <w:sz w:val="24"/>
          <w:szCs w:val="24"/>
          <w:lang w:val="es-ES"/>
        </w:rPr>
        <w:t xml:space="preserve">nteramericano de </w:t>
      </w:r>
      <w:r w:rsidRPr="0010131F">
        <w:rPr>
          <w:rFonts w:ascii="Times New Roman" w:hAnsi="Times New Roman" w:cs="Times New Roman"/>
          <w:sz w:val="24"/>
          <w:szCs w:val="24"/>
          <w:lang w:val="es-ES"/>
        </w:rPr>
        <w:t>D</w:t>
      </w:r>
      <w:r w:rsidR="0025183F">
        <w:rPr>
          <w:rFonts w:ascii="Times New Roman" w:hAnsi="Times New Roman" w:cs="Times New Roman"/>
          <w:sz w:val="24"/>
          <w:szCs w:val="24"/>
          <w:lang w:val="es-ES"/>
        </w:rPr>
        <w:t xml:space="preserve">esarrollo </w:t>
      </w:r>
      <w:r w:rsidRPr="0010131F">
        <w:rPr>
          <w:rFonts w:ascii="Times New Roman" w:hAnsi="Times New Roman" w:cs="Times New Roman"/>
          <w:sz w:val="24"/>
          <w:szCs w:val="24"/>
          <w:lang w:val="es-ES"/>
        </w:rPr>
        <w:t>(2014)</w:t>
      </w:r>
      <w:r w:rsidR="0025183F">
        <w:rPr>
          <w:rFonts w:ascii="Times New Roman" w:hAnsi="Times New Roman" w:cs="Times New Roman"/>
          <w:sz w:val="24"/>
          <w:szCs w:val="24"/>
          <w:lang w:val="es-ES"/>
        </w:rPr>
        <w:t xml:space="preserve"> lo demuestra en el</w:t>
      </w:r>
      <w:r w:rsidRPr="0010131F">
        <w:rPr>
          <w:rFonts w:ascii="Times New Roman" w:hAnsi="Times New Roman" w:cs="Times New Roman"/>
          <w:sz w:val="24"/>
          <w:szCs w:val="24"/>
          <w:lang w:val="es-ES"/>
        </w:rPr>
        <w:t xml:space="preserve"> informe</w:t>
      </w:r>
      <w:r w:rsidR="0025183F">
        <w:rPr>
          <w:rFonts w:ascii="Times New Roman" w:hAnsi="Times New Roman" w:cs="Times New Roman"/>
          <w:sz w:val="24"/>
          <w:szCs w:val="24"/>
          <w:lang w:val="es-ES"/>
        </w:rPr>
        <w:t xml:space="preserve"> </w:t>
      </w:r>
      <w:r w:rsidR="0025183F" w:rsidRPr="0025183F">
        <w:rPr>
          <w:rFonts w:ascii="Times New Roman" w:hAnsi="Times New Roman" w:cs="Times New Roman"/>
          <w:sz w:val="24"/>
          <w:szCs w:val="24"/>
          <w:lang w:val="es-ES"/>
        </w:rPr>
        <w:t>Gradientes de riqueza en el desarrollo cognitivo durante la primera infancia en cinco países de América Latina</w:t>
      </w:r>
      <w:r w:rsidRPr="0025183F">
        <w:rPr>
          <w:rFonts w:ascii="Times New Roman" w:hAnsi="Times New Roman" w:cs="Times New Roman"/>
          <w:sz w:val="24"/>
          <w:szCs w:val="24"/>
          <w:lang w:val="es-ES"/>
        </w:rPr>
        <w:t xml:space="preserve"> </w:t>
      </w:r>
      <w:r w:rsidR="0025183F">
        <w:rPr>
          <w:rFonts w:ascii="Times New Roman" w:hAnsi="Times New Roman" w:cs="Times New Roman"/>
          <w:sz w:val="24"/>
          <w:szCs w:val="24"/>
          <w:lang w:val="es-ES"/>
        </w:rPr>
        <w:t>donde participa Ecuador. M</w:t>
      </w:r>
      <w:r w:rsidRPr="0010131F">
        <w:rPr>
          <w:rFonts w:ascii="Times New Roman" w:hAnsi="Times New Roman" w:cs="Times New Roman"/>
          <w:sz w:val="24"/>
          <w:szCs w:val="24"/>
          <w:lang w:val="es-ES"/>
        </w:rPr>
        <w:t>anifiesta que a la breve eda</w:t>
      </w:r>
      <w:r>
        <w:rPr>
          <w:rFonts w:ascii="Times New Roman" w:hAnsi="Times New Roman" w:cs="Times New Roman"/>
          <w:sz w:val="24"/>
          <w:szCs w:val="24"/>
          <w:lang w:val="es-ES"/>
        </w:rPr>
        <w:t>d de</w:t>
      </w:r>
      <w:r w:rsidRPr="0010131F">
        <w:rPr>
          <w:rFonts w:ascii="Times New Roman" w:hAnsi="Times New Roman" w:cs="Times New Roman"/>
          <w:sz w:val="24"/>
          <w:szCs w:val="24"/>
          <w:lang w:val="es-ES"/>
        </w:rPr>
        <w:t xml:space="preserve"> tres años existe una diferencia de cerca del 1.2 desviación estándar en los puntajes de </w:t>
      </w:r>
      <w:proofErr w:type="spellStart"/>
      <w:r w:rsidRPr="0010131F">
        <w:rPr>
          <w:rFonts w:ascii="Times New Roman" w:hAnsi="Times New Roman" w:cs="Times New Roman"/>
          <w:i/>
          <w:iCs/>
          <w:sz w:val="24"/>
          <w:szCs w:val="24"/>
          <w:lang w:val="es-ES"/>
        </w:rPr>
        <w:t>Peabody</w:t>
      </w:r>
      <w:proofErr w:type="spellEnd"/>
      <w:r w:rsidRPr="0010131F">
        <w:rPr>
          <w:rFonts w:ascii="Times New Roman" w:hAnsi="Times New Roman" w:cs="Times New Roman"/>
          <w:i/>
          <w:iCs/>
          <w:sz w:val="24"/>
          <w:szCs w:val="24"/>
          <w:lang w:val="es-ES"/>
        </w:rPr>
        <w:t xml:space="preserve"> Picture </w:t>
      </w:r>
      <w:proofErr w:type="spellStart"/>
      <w:r w:rsidRPr="0010131F">
        <w:rPr>
          <w:rFonts w:ascii="Times New Roman" w:hAnsi="Times New Roman" w:cs="Times New Roman"/>
          <w:i/>
          <w:iCs/>
          <w:sz w:val="24"/>
          <w:szCs w:val="24"/>
          <w:lang w:val="es-ES"/>
        </w:rPr>
        <w:t>Vocabulary</w:t>
      </w:r>
      <w:proofErr w:type="spellEnd"/>
      <w:r w:rsidRPr="0010131F">
        <w:rPr>
          <w:rFonts w:ascii="Times New Roman" w:hAnsi="Times New Roman" w:cs="Times New Roman"/>
          <w:i/>
          <w:iCs/>
          <w:sz w:val="24"/>
          <w:szCs w:val="24"/>
          <w:lang w:val="es-ES"/>
        </w:rPr>
        <w:t xml:space="preserve"> </w:t>
      </w:r>
      <w:proofErr w:type="gramStart"/>
      <w:r w:rsidRPr="0010131F">
        <w:rPr>
          <w:rFonts w:ascii="Times New Roman" w:hAnsi="Times New Roman" w:cs="Times New Roman"/>
          <w:i/>
          <w:iCs/>
          <w:sz w:val="24"/>
          <w:szCs w:val="24"/>
          <w:lang w:val="es-ES"/>
        </w:rPr>
        <w:t>Test</w:t>
      </w:r>
      <w:r w:rsidRPr="0010131F">
        <w:rPr>
          <w:rFonts w:ascii="Times New Roman" w:hAnsi="Times New Roman" w:cs="Times New Roman"/>
          <w:sz w:val="24"/>
          <w:szCs w:val="24"/>
          <w:lang w:val="es-ES"/>
        </w:rPr>
        <w:t xml:space="preserve">  (</w:t>
      </w:r>
      <w:proofErr w:type="gramEnd"/>
      <w:r w:rsidRPr="0010131F">
        <w:rPr>
          <w:rFonts w:ascii="Times New Roman" w:hAnsi="Times New Roman" w:cs="Times New Roman"/>
          <w:sz w:val="24"/>
          <w:szCs w:val="24"/>
          <w:lang w:val="es-ES"/>
        </w:rPr>
        <w:t xml:space="preserve">PPVT) </w:t>
      </w:r>
      <w:r w:rsidR="004611FF">
        <w:rPr>
          <w:rFonts w:ascii="Times New Roman" w:hAnsi="Times New Roman" w:cs="Times New Roman"/>
          <w:sz w:val="24"/>
          <w:szCs w:val="24"/>
          <w:lang w:val="es-ES"/>
        </w:rPr>
        <w:t xml:space="preserve">y </w:t>
      </w:r>
      <w:r w:rsidRPr="0010131F">
        <w:rPr>
          <w:rFonts w:ascii="Times New Roman" w:hAnsi="Times New Roman" w:cs="Times New Roman"/>
          <w:sz w:val="24"/>
          <w:szCs w:val="24"/>
          <w:lang w:val="es-ES"/>
        </w:rPr>
        <w:t xml:space="preserve">permanece casi inalterable hasta alrededor de los 14 años.  </w:t>
      </w:r>
      <w:r w:rsidR="004611FF">
        <w:rPr>
          <w:rFonts w:ascii="Times New Roman" w:hAnsi="Times New Roman" w:cs="Times New Roman"/>
          <w:sz w:val="24"/>
          <w:szCs w:val="24"/>
          <w:lang w:val="es-ES"/>
        </w:rPr>
        <w:t xml:space="preserve">Se infiere </w:t>
      </w:r>
      <w:r w:rsidRPr="0010131F">
        <w:rPr>
          <w:rFonts w:ascii="Times New Roman" w:hAnsi="Times New Roman" w:cs="Times New Roman"/>
          <w:sz w:val="24"/>
          <w:szCs w:val="24"/>
          <w:lang w:val="es-ES"/>
        </w:rPr>
        <w:t xml:space="preserve">que el aprendizaje de la lengua en los niveles iniciales es relevante para predecir un </w:t>
      </w:r>
      <w:r w:rsidR="004611FF">
        <w:rPr>
          <w:rFonts w:ascii="Times New Roman" w:hAnsi="Times New Roman" w:cs="Times New Roman"/>
          <w:sz w:val="24"/>
          <w:szCs w:val="24"/>
          <w:lang w:val="es-ES"/>
        </w:rPr>
        <w:t xml:space="preserve">exitoso </w:t>
      </w:r>
      <w:r w:rsidRPr="0010131F">
        <w:rPr>
          <w:rFonts w:ascii="Times New Roman" w:hAnsi="Times New Roman" w:cs="Times New Roman"/>
          <w:sz w:val="24"/>
          <w:szCs w:val="24"/>
          <w:lang w:val="es-ES"/>
        </w:rPr>
        <w:t>proceso de lectura y escritura.</w:t>
      </w:r>
      <w:r>
        <w:rPr>
          <w:rFonts w:ascii="Times New Roman" w:hAnsi="Times New Roman" w:cs="Times New Roman"/>
          <w:sz w:val="24"/>
          <w:szCs w:val="24"/>
          <w:lang w:val="es-ES"/>
        </w:rPr>
        <w:t xml:space="preserve"> </w:t>
      </w:r>
      <w:r w:rsidR="003264A4">
        <w:rPr>
          <w:rFonts w:ascii="Times New Roman" w:hAnsi="Times New Roman" w:cs="Times New Roman"/>
          <w:sz w:val="24"/>
          <w:szCs w:val="24"/>
          <w:lang w:val="es-ES"/>
        </w:rPr>
        <w:t>El estudio se enfoca en el nivel preescolar del sistema ecuatoriano en donde u</w:t>
      </w:r>
      <w:r w:rsidR="00CF35B0" w:rsidRPr="002E72CC">
        <w:rPr>
          <w:rFonts w:ascii="Times New Roman" w:hAnsi="Times New Roman" w:cs="Times New Roman"/>
          <w:sz w:val="24"/>
          <w:szCs w:val="24"/>
          <w:lang w:val="es-ES"/>
        </w:rPr>
        <w:t>n</w:t>
      </w:r>
      <w:r w:rsidR="003264A4">
        <w:rPr>
          <w:rFonts w:ascii="Times New Roman" w:hAnsi="Times New Roman" w:cs="Times New Roman"/>
          <w:sz w:val="24"/>
          <w:szCs w:val="24"/>
          <w:lang w:val="es-ES"/>
        </w:rPr>
        <w:t>o de los</w:t>
      </w:r>
      <w:r w:rsidR="004611FF">
        <w:rPr>
          <w:rFonts w:ascii="Times New Roman" w:hAnsi="Times New Roman" w:cs="Times New Roman"/>
          <w:sz w:val="24"/>
          <w:szCs w:val="24"/>
          <w:lang w:val="es-ES"/>
        </w:rPr>
        <w:t xml:space="preserve"> </w:t>
      </w:r>
      <w:r w:rsidR="00CF35B0" w:rsidRPr="002E72CC">
        <w:rPr>
          <w:rFonts w:ascii="Times New Roman" w:hAnsi="Times New Roman" w:cs="Times New Roman"/>
          <w:sz w:val="24"/>
          <w:szCs w:val="24"/>
          <w:lang w:val="es-ES"/>
        </w:rPr>
        <w:t xml:space="preserve">propósito del perfil de salida </w:t>
      </w:r>
      <w:r w:rsidR="004611FF">
        <w:rPr>
          <w:rFonts w:ascii="Times New Roman" w:hAnsi="Times New Roman" w:cs="Times New Roman"/>
          <w:sz w:val="24"/>
          <w:szCs w:val="24"/>
          <w:lang w:val="es-ES"/>
        </w:rPr>
        <w:t>presentado</w:t>
      </w:r>
      <w:r w:rsidR="00B97B9D" w:rsidRPr="002E72CC">
        <w:rPr>
          <w:rFonts w:ascii="Times New Roman" w:hAnsi="Times New Roman" w:cs="Times New Roman"/>
          <w:sz w:val="24"/>
          <w:szCs w:val="24"/>
          <w:lang w:val="es-ES"/>
        </w:rPr>
        <w:t xml:space="preserve"> </w:t>
      </w:r>
      <w:r w:rsidR="004611FF">
        <w:rPr>
          <w:rFonts w:ascii="Times New Roman" w:hAnsi="Times New Roman" w:cs="Times New Roman"/>
          <w:sz w:val="24"/>
          <w:szCs w:val="24"/>
          <w:lang w:val="es-ES"/>
        </w:rPr>
        <w:t xml:space="preserve">en </w:t>
      </w:r>
      <w:r w:rsidR="00CF35B0" w:rsidRPr="002E72CC">
        <w:rPr>
          <w:rFonts w:ascii="Times New Roman" w:hAnsi="Times New Roman" w:cs="Times New Roman"/>
          <w:sz w:val="24"/>
          <w:szCs w:val="24"/>
          <w:lang w:val="es-ES"/>
        </w:rPr>
        <w:t xml:space="preserve">el Currículo Educación Inicial 2014  es </w:t>
      </w:r>
      <w:r w:rsidR="00B97B9D" w:rsidRPr="002E72CC">
        <w:rPr>
          <w:rFonts w:ascii="Times New Roman" w:hAnsi="Times New Roman" w:cs="Times New Roman"/>
          <w:sz w:val="24"/>
          <w:szCs w:val="24"/>
          <w:lang w:val="es-ES"/>
        </w:rPr>
        <w:t xml:space="preserve">que el infante </w:t>
      </w:r>
      <w:r w:rsidR="00CF35B0" w:rsidRPr="002E72CC">
        <w:rPr>
          <w:rFonts w:ascii="Times New Roman" w:hAnsi="Times New Roman" w:cs="Times New Roman"/>
          <w:sz w:val="24"/>
          <w:szCs w:val="24"/>
          <w:lang w:val="es-ES"/>
        </w:rPr>
        <w:t>“Expres</w:t>
      </w:r>
      <w:r w:rsidR="00B97B9D" w:rsidRPr="002E72CC">
        <w:rPr>
          <w:rFonts w:ascii="Times New Roman" w:hAnsi="Times New Roman" w:cs="Times New Roman"/>
          <w:sz w:val="24"/>
          <w:szCs w:val="24"/>
          <w:lang w:val="es-ES"/>
        </w:rPr>
        <w:t>e</w:t>
      </w:r>
      <w:r w:rsidR="00CF35B0" w:rsidRPr="002E72CC">
        <w:rPr>
          <w:rFonts w:ascii="Times New Roman" w:hAnsi="Times New Roman" w:cs="Times New Roman"/>
          <w:sz w:val="24"/>
          <w:szCs w:val="24"/>
          <w:lang w:val="es-ES"/>
        </w:rPr>
        <w:t>, con un lenguaje comprensible, pensamientos, sentimientos, emociones, acciones y eventos utilizando su lengua materna y el lenguaje propio de su cultura y entorno” (p. 25); para que luego se complemente</w:t>
      </w:r>
      <w:r w:rsidR="00B97B9D" w:rsidRPr="002E72CC">
        <w:rPr>
          <w:rFonts w:ascii="Times New Roman" w:hAnsi="Times New Roman" w:cs="Times New Roman"/>
          <w:sz w:val="24"/>
          <w:szCs w:val="24"/>
          <w:lang w:val="es-ES"/>
        </w:rPr>
        <w:t xml:space="preserve"> con el Currículo Integrador de Preparatoria</w:t>
      </w:r>
      <w:r w:rsidR="00C67452">
        <w:rPr>
          <w:rFonts w:ascii="Times New Roman" w:hAnsi="Times New Roman" w:cs="Times New Roman"/>
          <w:sz w:val="24"/>
          <w:szCs w:val="24"/>
          <w:lang w:val="es-ES"/>
        </w:rPr>
        <w:t xml:space="preserve">; </w:t>
      </w:r>
      <w:r w:rsidR="00B97B9D" w:rsidRPr="002E72CC">
        <w:rPr>
          <w:rFonts w:ascii="Times New Roman" w:hAnsi="Times New Roman" w:cs="Times New Roman"/>
          <w:sz w:val="24"/>
          <w:szCs w:val="24"/>
          <w:lang w:val="es-ES"/>
        </w:rPr>
        <w:t>cuya intención es</w:t>
      </w:r>
      <w:r w:rsidR="00C67452">
        <w:rPr>
          <w:rFonts w:ascii="Times New Roman" w:hAnsi="Times New Roman" w:cs="Times New Roman"/>
          <w:sz w:val="24"/>
          <w:szCs w:val="24"/>
          <w:lang w:val="es-ES"/>
        </w:rPr>
        <w:t>,</w:t>
      </w:r>
      <w:r w:rsidR="00B97B9D" w:rsidRPr="002E72CC">
        <w:rPr>
          <w:rFonts w:ascii="Times New Roman" w:hAnsi="Times New Roman" w:cs="Times New Roman"/>
          <w:sz w:val="24"/>
          <w:szCs w:val="24"/>
          <w:lang w:val="es-ES"/>
        </w:rPr>
        <w:t xml:space="preserve"> que los estudiantes alcancen las macrodestrezas “escuchar y hablar” mediante el juego como estrategia primordial y el uso instrumental, práctico y funcional de la lengua y </w:t>
      </w:r>
      <w:r w:rsidR="004611FF">
        <w:rPr>
          <w:rFonts w:ascii="Times New Roman" w:hAnsi="Times New Roman" w:cs="Times New Roman"/>
          <w:sz w:val="24"/>
          <w:szCs w:val="24"/>
          <w:lang w:val="es-ES"/>
        </w:rPr>
        <w:t xml:space="preserve">luego </w:t>
      </w:r>
      <w:r w:rsidR="00A50C5E">
        <w:rPr>
          <w:rFonts w:ascii="Times New Roman" w:hAnsi="Times New Roman" w:cs="Times New Roman"/>
          <w:sz w:val="24"/>
          <w:szCs w:val="24"/>
          <w:lang w:val="es-ES"/>
        </w:rPr>
        <w:t xml:space="preserve">pueda </w:t>
      </w:r>
      <w:r w:rsidR="00B97B9D" w:rsidRPr="002E72CC">
        <w:rPr>
          <w:rFonts w:ascii="Times New Roman" w:hAnsi="Times New Roman" w:cs="Times New Roman"/>
          <w:sz w:val="24"/>
          <w:szCs w:val="24"/>
          <w:lang w:val="es-ES"/>
        </w:rPr>
        <w:t>articul</w:t>
      </w:r>
      <w:r w:rsidR="00A50C5E">
        <w:rPr>
          <w:rFonts w:ascii="Times New Roman" w:hAnsi="Times New Roman" w:cs="Times New Roman"/>
          <w:sz w:val="24"/>
          <w:szCs w:val="24"/>
          <w:lang w:val="es-ES"/>
        </w:rPr>
        <w:t>arse</w:t>
      </w:r>
      <w:r w:rsidR="00B97B9D" w:rsidRPr="002E72CC">
        <w:rPr>
          <w:rFonts w:ascii="Times New Roman" w:hAnsi="Times New Roman" w:cs="Times New Roman"/>
          <w:sz w:val="24"/>
          <w:szCs w:val="24"/>
          <w:lang w:val="es-ES"/>
        </w:rPr>
        <w:t xml:space="preserve"> con el </w:t>
      </w:r>
      <w:r w:rsidR="00631C5C" w:rsidRPr="002E72CC">
        <w:rPr>
          <w:rFonts w:ascii="Times New Roman" w:hAnsi="Times New Roman" w:cs="Times New Roman"/>
          <w:sz w:val="24"/>
          <w:szCs w:val="24"/>
          <w:lang w:val="es-ES"/>
        </w:rPr>
        <w:t xml:space="preserve">Currículo de Educación General Básica (EGB) </w:t>
      </w:r>
      <w:r w:rsidR="00B97B9D" w:rsidRPr="002E72CC">
        <w:rPr>
          <w:rFonts w:ascii="Times New Roman" w:hAnsi="Times New Roman" w:cs="Times New Roman"/>
          <w:sz w:val="24"/>
          <w:szCs w:val="24"/>
          <w:lang w:val="es-ES"/>
        </w:rPr>
        <w:t xml:space="preserve">que </w:t>
      </w:r>
      <w:r w:rsidR="00631C5C" w:rsidRPr="002E72CC">
        <w:rPr>
          <w:rFonts w:ascii="Times New Roman" w:hAnsi="Times New Roman" w:cs="Times New Roman"/>
          <w:sz w:val="24"/>
          <w:szCs w:val="24"/>
          <w:lang w:val="es-ES"/>
        </w:rPr>
        <w:t xml:space="preserve">promueve el </w:t>
      </w:r>
      <w:r w:rsidR="00631C5C" w:rsidRPr="002E72CC">
        <w:rPr>
          <w:rFonts w:ascii="Times New Roman" w:hAnsi="Times New Roman" w:cs="Times New Roman"/>
          <w:sz w:val="24"/>
          <w:szCs w:val="24"/>
          <w:lang w:val="es-ES"/>
        </w:rPr>
        <w:lastRenderedPageBreak/>
        <w:t xml:space="preserve">Enfoque Comunicativo como eje rector de los procesos de comunicación de la </w:t>
      </w:r>
      <w:r w:rsidR="00DF5E87">
        <w:rPr>
          <w:rFonts w:ascii="Times New Roman" w:hAnsi="Times New Roman" w:cs="Times New Roman"/>
          <w:sz w:val="24"/>
          <w:szCs w:val="24"/>
          <w:lang w:val="es-ES"/>
        </w:rPr>
        <w:t>formación académica</w:t>
      </w:r>
      <w:r w:rsidR="00B97B9D" w:rsidRPr="002E72CC">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00B97B9D" w:rsidRPr="002E72CC">
        <w:rPr>
          <w:rFonts w:ascii="Times New Roman" w:hAnsi="Times New Roman" w:cs="Times New Roman"/>
          <w:sz w:val="24"/>
          <w:szCs w:val="24"/>
          <w:lang w:val="es-ES"/>
        </w:rPr>
        <w:t xml:space="preserve">a </w:t>
      </w:r>
      <w:r>
        <w:rPr>
          <w:rFonts w:ascii="Times New Roman" w:hAnsi="Times New Roman" w:cs="Times New Roman"/>
          <w:sz w:val="24"/>
          <w:szCs w:val="24"/>
          <w:lang w:val="es-ES"/>
        </w:rPr>
        <w:t>E</w:t>
      </w:r>
      <w:r w:rsidR="00B97B9D" w:rsidRPr="002E72CC">
        <w:rPr>
          <w:rFonts w:ascii="Times New Roman" w:hAnsi="Times New Roman" w:cs="Times New Roman"/>
          <w:sz w:val="24"/>
          <w:szCs w:val="24"/>
          <w:lang w:val="es-ES"/>
        </w:rPr>
        <w:t xml:space="preserve">ducación </w:t>
      </w:r>
      <w:r>
        <w:rPr>
          <w:rFonts w:ascii="Times New Roman" w:hAnsi="Times New Roman" w:cs="Times New Roman"/>
          <w:sz w:val="24"/>
          <w:szCs w:val="24"/>
          <w:lang w:val="es-ES"/>
        </w:rPr>
        <w:t>I</w:t>
      </w:r>
      <w:r w:rsidR="00B97B9D" w:rsidRPr="002E72CC">
        <w:rPr>
          <w:rFonts w:ascii="Times New Roman" w:hAnsi="Times New Roman" w:cs="Times New Roman"/>
          <w:sz w:val="24"/>
          <w:szCs w:val="24"/>
          <w:lang w:val="es-ES"/>
        </w:rPr>
        <w:t>nicial pretende</w:t>
      </w:r>
      <w:r w:rsidR="00631C5C" w:rsidRPr="002E72CC">
        <w:rPr>
          <w:rFonts w:ascii="Times New Roman" w:hAnsi="Times New Roman" w:cs="Times New Roman"/>
          <w:sz w:val="24"/>
          <w:szCs w:val="24"/>
          <w:lang w:val="es-ES"/>
        </w:rPr>
        <w:t xml:space="preserve"> que los párvulos logren</w:t>
      </w:r>
      <w:r w:rsidR="00A50C5E">
        <w:rPr>
          <w:rFonts w:ascii="Times New Roman" w:hAnsi="Times New Roman" w:cs="Times New Roman"/>
          <w:sz w:val="24"/>
          <w:szCs w:val="24"/>
          <w:lang w:val="es-ES"/>
        </w:rPr>
        <w:t xml:space="preserve"> </w:t>
      </w:r>
      <w:r w:rsidR="00631C5C" w:rsidRPr="002E72CC">
        <w:rPr>
          <w:rFonts w:ascii="Times New Roman" w:hAnsi="Times New Roman" w:cs="Times New Roman"/>
          <w:sz w:val="24"/>
          <w:szCs w:val="24"/>
          <w:lang w:val="es-ES"/>
        </w:rPr>
        <w:t xml:space="preserve">herramientas que desarrollen y fomenten </w:t>
      </w:r>
      <w:r>
        <w:rPr>
          <w:rFonts w:ascii="Times New Roman" w:hAnsi="Times New Roman" w:cs="Times New Roman"/>
          <w:sz w:val="24"/>
          <w:szCs w:val="24"/>
          <w:lang w:val="es-ES"/>
        </w:rPr>
        <w:t>la enseñanza</w:t>
      </w:r>
      <w:r w:rsidR="00631C5C" w:rsidRPr="002E72CC">
        <w:rPr>
          <w:rFonts w:ascii="Times New Roman" w:hAnsi="Times New Roman" w:cs="Times New Roman"/>
          <w:sz w:val="24"/>
          <w:szCs w:val="24"/>
          <w:lang w:val="es-ES"/>
        </w:rPr>
        <w:t xml:space="preserve"> de la lectura y escritura; tales como la conciencia fonológica, madurez visoespacial, movimientos sacádicos, lateralidad, nociones espaciales; entre otros</w:t>
      </w:r>
      <w:r w:rsidR="00C67452">
        <w:rPr>
          <w:rFonts w:ascii="Times New Roman" w:hAnsi="Times New Roman" w:cs="Times New Roman"/>
          <w:sz w:val="24"/>
          <w:szCs w:val="24"/>
          <w:lang w:val="es-ES"/>
        </w:rPr>
        <w:t>. L</w:t>
      </w:r>
      <w:r w:rsidR="002E72CC" w:rsidRPr="002E72CC">
        <w:rPr>
          <w:rFonts w:ascii="Times New Roman" w:hAnsi="Times New Roman" w:cs="Times New Roman"/>
          <w:sz w:val="24"/>
          <w:szCs w:val="24"/>
          <w:lang w:val="es-ES"/>
        </w:rPr>
        <w:t>a situación problémica radica en que todos los infantes no cuentan con el desarrollo de las mismas por lo que e</w:t>
      </w:r>
      <w:r w:rsidR="00B97B9D" w:rsidRPr="002E72CC">
        <w:rPr>
          <w:rFonts w:ascii="Times New Roman" w:hAnsi="Times New Roman" w:cs="Times New Roman"/>
          <w:sz w:val="24"/>
          <w:szCs w:val="24"/>
          <w:lang w:val="es-ES"/>
        </w:rPr>
        <w:t>l estudio es prioritario</w:t>
      </w:r>
      <w:r w:rsidR="002E72CC" w:rsidRPr="002E72CC">
        <w:rPr>
          <w:rFonts w:ascii="Times New Roman" w:hAnsi="Times New Roman" w:cs="Times New Roman"/>
          <w:sz w:val="24"/>
          <w:szCs w:val="24"/>
          <w:lang w:val="es-ES"/>
        </w:rPr>
        <w:t>.</w:t>
      </w:r>
      <w:r>
        <w:rPr>
          <w:rFonts w:ascii="Times New Roman" w:hAnsi="Times New Roman" w:cs="Times New Roman"/>
          <w:sz w:val="24"/>
          <w:szCs w:val="24"/>
          <w:lang w:val="es-ES"/>
        </w:rPr>
        <w:t xml:space="preserve"> L</w:t>
      </w:r>
      <w:r w:rsidR="00631C5C" w:rsidRPr="002E72CC">
        <w:rPr>
          <w:rFonts w:ascii="Times New Roman" w:hAnsi="Times New Roman" w:cs="Times New Roman"/>
          <w:sz w:val="24"/>
          <w:szCs w:val="24"/>
          <w:lang w:val="es-ES"/>
        </w:rPr>
        <w:t xml:space="preserve">a conciencia </w:t>
      </w:r>
      <w:r w:rsidR="00C67452" w:rsidRPr="002E72CC">
        <w:rPr>
          <w:rFonts w:ascii="Times New Roman" w:hAnsi="Times New Roman" w:cs="Times New Roman"/>
          <w:sz w:val="24"/>
          <w:szCs w:val="24"/>
          <w:lang w:val="es-ES"/>
        </w:rPr>
        <w:t>fon</w:t>
      </w:r>
      <w:r w:rsidR="00C67452">
        <w:rPr>
          <w:rFonts w:ascii="Times New Roman" w:hAnsi="Times New Roman" w:cs="Times New Roman"/>
          <w:sz w:val="24"/>
          <w:szCs w:val="24"/>
          <w:lang w:val="es-ES"/>
        </w:rPr>
        <w:t>ológica</w:t>
      </w:r>
      <w:r w:rsidR="00631C5C" w:rsidRPr="002E72CC">
        <w:rPr>
          <w:rFonts w:ascii="Times New Roman" w:hAnsi="Times New Roman" w:cs="Times New Roman"/>
          <w:sz w:val="24"/>
          <w:szCs w:val="24"/>
          <w:lang w:val="es-ES"/>
        </w:rPr>
        <w:t xml:space="preserve"> no es el único proceso cognitivo implicado en el aprendizaje de la lectura y escritura; este estudio se enfocará en ella</w:t>
      </w:r>
      <w:r w:rsidR="002E72CC" w:rsidRPr="002E72CC">
        <w:rPr>
          <w:rFonts w:ascii="Times New Roman" w:hAnsi="Times New Roman" w:cs="Times New Roman"/>
          <w:sz w:val="24"/>
          <w:szCs w:val="24"/>
          <w:lang w:val="es-ES"/>
        </w:rPr>
        <w:t xml:space="preserve">; </w:t>
      </w:r>
      <w:r w:rsidR="004611FF">
        <w:rPr>
          <w:rFonts w:ascii="Times New Roman" w:hAnsi="Times New Roman" w:cs="Times New Roman"/>
          <w:sz w:val="24"/>
          <w:szCs w:val="24"/>
          <w:lang w:val="es-ES"/>
        </w:rPr>
        <w:t>por</w:t>
      </w:r>
      <w:r w:rsidR="00631C5C" w:rsidRPr="002E72CC">
        <w:rPr>
          <w:rFonts w:ascii="Times New Roman" w:hAnsi="Times New Roman" w:cs="Times New Roman"/>
          <w:sz w:val="24"/>
          <w:szCs w:val="24"/>
          <w:lang w:val="es-ES"/>
        </w:rPr>
        <w:t>que</w:t>
      </w:r>
      <w:r w:rsidR="004611FF">
        <w:rPr>
          <w:rFonts w:ascii="Times New Roman" w:hAnsi="Times New Roman" w:cs="Times New Roman"/>
          <w:sz w:val="24"/>
          <w:szCs w:val="24"/>
          <w:lang w:val="es-ES"/>
        </w:rPr>
        <w:t xml:space="preserve"> es la que</w:t>
      </w:r>
      <w:r w:rsidR="00631C5C" w:rsidRPr="002E72CC">
        <w:rPr>
          <w:rFonts w:ascii="Times New Roman" w:hAnsi="Times New Roman" w:cs="Times New Roman"/>
          <w:sz w:val="24"/>
          <w:szCs w:val="24"/>
          <w:lang w:val="es-ES"/>
        </w:rPr>
        <w:t xml:space="preserve"> mantiene mayor grado de correlación con la lectura inicial</w:t>
      </w:r>
      <w:r>
        <w:rPr>
          <w:rFonts w:ascii="Times New Roman" w:hAnsi="Times New Roman" w:cs="Times New Roman"/>
          <w:sz w:val="24"/>
          <w:szCs w:val="24"/>
          <w:lang w:val="es-ES"/>
        </w:rPr>
        <w:t xml:space="preserve">. </w:t>
      </w:r>
      <w:r w:rsidR="002E72CC" w:rsidRPr="002E72CC">
        <w:rPr>
          <w:rFonts w:ascii="Times New Roman" w:hAnsi="Times New Roman" w:cs="Times New Roman"/>
          <w:sz w:val="24"/>
          <w:szCs w:val="24"/>
          <w:lang w:val="es-ES"/>
        </w:rPr>
        <w:t>A</w:t>
      </w:r>
      <w:r w:rsidR="00631C5C" w:rsidRPr="002E72CC">
        <w:rPr>
          <w:rFonts w:ascii="Times New Roman" w:hAnsi="Times New Roman" w:cs="Times New Roman"/>
          <w:sz w:val="24"/>
          <w:szCs w:val="24"/>
          <w:lang w:val="es-ES"/>
        </w:rPr>
        <w:t>l reconocer que las palabras están constituidas por fonos</w:t>
      </w:r>
      <w:r w:rsidR="00B97B9D" w:rsidRPr="002E72CC">
        <w:rPr>
          <w:rFonts w:ascii="Times New Roman" w:hAnsi="Times New Roman" w:cs="Times New Roman"/>
          <w:sz w:val="24"/>
          <w:szCs w:val="24"/>
          <w:lang w:val="es-ES"/>
        </w:rPr>
        <w:t>;</w:t>
      </w:r>
      <w:r w:rsidR="00631C5C" w:rsidRPr="002E72CC">
        <w:rPr>
          <w:rFonts w:ascii="Times New Roman" w:hAnsi="Times New Roman" w:cs="Times New Roman"/>
          <w:sz w:val="24"/>
          <w:szCs w:val="24"/>
          <w:lang w:val="es-ES"/>
        </w:rPr>
        <w:t xml:space="preserve"> los niños intuyen que cada grafo </w:t>
      </w:r>
      <w:r w:rsidR="004611FF">
        <w:rPr>
          <w:rFonts w:ascii="Times New Roman" w:hAnsi="Times New Roman" w:cs="Times New Roman"/>
          <w:sz w:val="24"/>
          <w:szCs w:val="24"/>
          <w:lang w:val="es-ES"/>
        </w:rPr>
        <w:t>tiene</w:t>
      </w:r>
      <w:r w:rsidR="00631C5C" w:rsidRPr="002E72CC">
        <w:rPr>
          <w:rFonts w:ascii="Times New Roman" w:hAnsi="Times New Roman" w:cs="Times New Roman"/>
          <w:sz w:val="24"/>
          <w:szCs w:val="24"/>
          <w:lang w:val="es-ES"/>
        </w:rPr>
        <w:t xml:space="preserve"> un sonido, apropiándose de la decodificación y luego del significado de cada una de ellas</w:t>
      </w:r>
      <w:r>
        <w:rPr>
          <w:rFonts w:ascii="Times New Roman" w:hAnsi="Times New Roman" w:cs="Times New Roman"/>
          <w:sz w:val="24"/>
          <w:szCs w:val="24"/>
          <w:lang w:val="es-ES"/>
        </w:rPr>
        <w:t>. Seg</w:t>
      </w:r>
      <w:r w:rsidRPr="0010131F">
        <w:rPr>
          <w:rFonts w:ascii="Times New Roman" w:hAnsi="Times New Roman" w:cs="Times New Roman"/>
          <w:sz w:val="24"/>
          <w:szCs w:val="24"/>
          <w:lang w:val="es-ES"/>
        </w:rPr>
        <w:t>ún Calle, Aguilar y Navarro</w:t>
      </w:r>
      <w:r>
        <w:rPr>
          <w:rFonts w:ascii="Times New Roman" w:hAnsi="Times New Roman" w:cs="Times New Roman"/>
          <w:sz w:val="24"/>
          <w:szCs w:val="24"/>
          <w:lang w:val="es-ES"/>
        </w:rPr>
        <w:t xml:space="preserve"> </w:t>
      </w:r>
      <w:r w:rsidRPr="0010131F">
        <w:rPr>
          <w:rFonts w:ascii="Times New Roman" w:hAnsi="Times New Roman" w:cs="Times New Roman"/>
          <w:sz w:val="24"/>
          <w:szCs w:val="24"/>
          <w:lang w:val="es-ES"/>
        </w:rPr>
        <w:t xml:space="preserve">(2016) </w:t>
      </w:r>
      <w:r w:rsidR="00631C5C" w:rsidRPr="0010131F">
        <w:rPr>
          <w:rFonts w:ascii="Times New Roman" w:hAnsi="Times New Roman" w:cs="Times New Roman"/>
          <w:sz w:val="24"/>
          <w:szCs w:val="24"/>
          <w:lang w:val="es-ES"/>
        </w:rPr>
        <w:t xml:space="preserve">la </w:t>
      </w:r>
      <w:r w:rsidR="00631C5C" w:rsidRPr="002E72CC">
        <w:rPr>
          <w:rFonts w:ascii="Times New Roman" w:hAnsi="Times New Roman" w:cs="Times New Roman"/>
          <w:sz w:val="24"/>
          <w:szCs w:val="24"/>
          <w:lang w:val="es-ES"/>
        </w:rPr>
        <w:t xml:space="preserve">conciencia </w:t>
      </w:r>
      <w:r w:rsidR="00C67452" w:rsidRPr="002E72CC">
        <w:rPr>
          <w:rFonts w:ascii="Times New Roman" w:hAnsi="Times New Roman" w:cs="Times New Roman"/>
          <w:sz w:val="24"/>
          <w:szCs w:val="24"/>
          <w:lang w:val="es-ES"/>
        </w:rPr>
        <w:t>fon</w:t>
      </w:r>
      <w:r w:rsidR="00C67452">
        <w:rPr>
          <w:rFonts w:ascii="Times New Roman" w:hAnsi="Times New Roman" w:cs="Times New Roman"/>
          <w:sz w:val="24"/>
          <w:szCs w:val="24"/>
          <w:lang w:val="es-ES"/>
        </w:rPr>
        <w:t>ológica</w:t>
      </w:r>
      <w:r w:rsidR="00631C5C" w:rsidRPr="002E72CC">
        <w:rPr>
          <w:rFonts w:ascii="Times New Roman" w:hAnsi="Times New Roman" w:cs="Times New Roman"/>
          <w:sz w:val="24"/>
          <w:szCs w:val="24"/>
          <w:lang w:val="es-ES"/>
        </w:rPr>
        <w:t xml:space="preserve"> tiene niveles y edades con las que se correlacionan</w:t>
      </w:r>
      <w:r>
        <w:rPr>
          <w:rFonts w:ascii="Times New Roman" w:hAnsi="Times New Roman" w:cs="Times New Roman"/>
          <w:sz w:val="24"/>
          <w:szCs w:val="24"/>
          <w:lang w:val="es-ES"/>
        </w:rPr>
        <w:t xml:space="preserve">. </w:t>
      </w:r>
      <w:r w:rsidR="002E72CC" w:rsidRPr="002E72CC">
        <w:rPr>
          <w:rFonts w:ascii="Times New Roman" w:hAnsi="Times New Roman" w:cs="Times New Roman"/>
          <w:sz w:val="24"/>
          <w:szCs w:val="24"/>
          <w:lang w:val="es-ES"/>
        </w:rPr>
        <w:t xml:space="preserve">El objetivo </w:t>
      </w:r>
      <w:r>
        <w:rPr>
          <w:rFonts w:ascii="Times New Roman" w:hAnsi="Times New Roman" w:cs="Times New Roman"/>
          <w:sz w:val="24"/>
          <w:szCs w:val="24"/>
          <w:lang w:val="es-ES"/>
        </w:rPr>
        <w:t xml:space="preserve">del estudio </w:t>
      </w:r>
      <w:r w:rsidR="002E72CC" w:rsidRPr="002E72CC">
        <w:rPr>
          <w:rFonts w:ascii="Times New Roman" w:hAnsi="Times New Roman" w:cs="Times New Roman"/>
          <w:sz w:val="24"/>
          <w:szCs w:val="24"/>
          <w:lang w:val="es-ES"/>
        </w:rPr>
        <w:t xml:space="preserve">es indagar sobre </w:t>
      </w:r>
      <w:r w:rsidR="002E72CC">
        <w:rPr>
          <w:rFonts w:ascii="Times New Roman" w:hAnsi="Times New Roman" w:cs="Times New Roman"/>
          <w:sz w:val="24"/>
          <w:szCs w:val="24"/>
          <w:lang w:val="es-ES"/>
        </w:rPr>
        <w:t xml:space="preserve">el estado de arte de </w:t>
      </w:r>
      <w:r w:rsidR="002E72CC" w:rsidRPr="002E72CC">
        <w:rPr>
          <w:rFonts w:ascii="Times New Roman" w:hAnsi="Times New Roman" w:cs="Times New Roman"/>
          <w:sz w:val="24"/>
          <w:szCs w:val="24"/>
          <w:lang w:val="es-ES"/>
        </w:rPr>
        <w:t xml:space="preserve">la conciencia </w:t>
      </w:r>
      <w:r w:rsidR="00EB5B5B" w:rsidRPr="002E72CC">
        <w:rPr>
          <w:rFonts w:ascii="Times New Roman" w:hAnsi="Times New Roman" w:cs="Times New Roman"/>
          <w:sz w:val="24"/>
          <w:szCs w:val="24"/>
          <w:lang w:val="es-ES"/>
        </w:rPr>
        <w:t>fon</w:t>
      </w:r>
      <w:r w:rsidR="00EB5B5B">
        <w:rPr>
          <w:rFonts w:ascii="Times New Roman" w:hAnsi="Times New Roman" w:cs="Times New Roman"/>
          <w:sz w:val="24"/>
          <w:szCs w:val="24"/>
          <w:lang w:val="es-ES"/>
        </w:rPr>
        <w:t>ológica</w:t>
      </w:r>
      <w:r w:rsidR="002E72CC" w:rsidRPr="002E72CC">
        <w:rPr>
          <w:rFonts w:ascii="Times New Roman" w:hAnsi="Times New Roman" w:cs="Times New Roman"/>
          <w:sz w:val="24"/>
          <w:szCs w:val="24"/>
          <w:lang w:val="es-ES"/>
        </w:rPr>
        <w:t xml:space="preserve"> en la alfabetización emergente de los niños de 3 a 6 años en el sistema educativo ecuatoriano.</w:t>
      </w:r>
      <w:r w:rsidR="002A1A54">
        <w:rPr>
          <w:rFonts w:ascii="Times New Roman" w:hAnsi="Times New Roman" w:cs="Times New Roman"/>
          <w:sz w:val="24"/>
          <w:szCs w:val="24"/>
          <w:lang w:val="es-ES"/>
        </w:rPr>
        <w:t xml:space="preserve"> El enfoque es cualitativo de tipo descriptivo con el método revisión bibliográfica.</w:t>
      </w:r>
      <w:r w:rsidR="002A1A54">
        <w:rPr>
          <w:rFonts w:ascii="Abadi" w:hAnsi="Abadi" w:cs="Times New Roman"/>
          <w:lang w:val="es-ES"/>
        </w:rPr>
        <w:t xml:space="preserve"> </w:t>
      </w:r>
      <w:r w:rsidR="004611FF">
        <w:rPr>
          <w:rFonts w:ascii="Times New Roman" w:hAnsi="Times New Roman" w:cs="Times New Roman"/>
          <w:sz w:val="24"/>
          <w:szCs w:val="24"/>
        </w:rPr>
        <w:t xml:space="preserve">Se </w:t>
      </w:r>
      <w:r w:rsidR="00631C5C" w:rsidRPr="00B97B9D">
        <w:rPr>
          <w:rFonts w:ascii="Times New Roman" w:hAnsi="Times New Roman" w:cs="Times New Roman"/>
          <w:sz w:val="24"/>
          <w:szCs w:val="24"/>
        </w:rPr>
        <w:t>pretende</w:t>
      </w:r>
      <w:r w:rsidR="002A1A54">
        <w:rPr>
          <w:rFonts w:ascii="Times New Roman" w:hAnsi="Times New Roman" w:cs="Times New Roman"/>
          <w:sz w:val="24"/>
          <w:szCs w:val="24"/>
        </w:rPr>
        <w:t xml:space="preserve"> </w:t>
      </w:r>
      <w:r w:rsidR="00DF5E87">
        <w:rPr>
          <w:rFonts w:ascii="Times New Roman" w:hAnsi="Times New Roman" w:cs="Times New Roman"/>
          <w:sz w:val="24"/>
          <w:szCs w:val="24"/>
        </w:rPr>
        <w:t xml:space="preserve">auscultar </w:t>
      </w:r>
      <w:r w:rsidR="00C67452">
        <w:rPr>
          <w:rFonts w:ascii="Times New Roman" w:hAnsi="Times New Roman" w:cs="Times New Roman"/>
          <w:sz w:val="24"/>
          <w:szCs w:val="24"/>
        </w:rPr>
        <w:t xml:space="preserve">cinco investigaciones </w:t>
      </w:r>
      <w:r w:rsidR="00DF5E87">
        <w:rPr>
          <w:rFonts w:ascii="Times New Roman" w:hAnsi="Times New Roman" w:cs="Times New Roman"/>
          <w:sz w:val="24"/>
          <w:szCs w:val="24"/>
        </w:rPr>
        <w:t xml:space="preserve">sobre la conciencia </w:t>
      </w:r>
      <w:r w:rsidR="00C67452">
        <w:rPr>
          <w:rFonts w:ascii="Times New Roman" w:hAnsi="Times New Roman" w:cs="Times New Roman"/>
          <w:sz w:val="24"/>
          <w:szCs w:val="24"/>
        </w:rPr>
        <w:t>fonológica</w:t>
      </w:r>
      <w:r w:rsidR="00DF5E87">
        <w:rPr>
          <w:rFonts w:ascii="Times New Roman" w:hAnsi="Times New Roman" w:cs="Times New Roman"/>
          <w:sz w:val="24"/>
          <w:szCs w:val="24"/>
        </w:rPr>
        <w:t xml:space="preserve"> realizado</w:t>
      </w:r>
      <w:r w:rsidR="00C67452">
        <w:rPr>
          <w:rFonts w:ascii="Times New Roman" w:hAnsi="Times New Roman" w:cs="Times New Roman"/>
          <w:sz w:val="24"/>
          <w:szCs w:val="24"/>
        </w:rPr>
        <w:t>s</w:t>
      </w:r>
      <w:r w:rsidR="00DF5E87">
        <w:rPr>
          <w:rFonts w:ascii="Times New Roman" w:hAnsi="Times New Roman" w:cs="Times New Roman"/>
          <w:sz w:val="24"/>
          <w:szCs w:val="24"/>
        </w:rPr>
        <w:t xml:space="preserve"> </w:t>
      </w:r>
      <w:r w:rsidR="002A1A54">
        <w:rPr>
          <w:rFonts w:ascii="Times New Roman" w:hAnsi="Times New Roman" w:cs="Times New Roman"/>
          <w:sz w:val="24"/>
          <w:szCs w:val="24"/>
        </w:rPr>
        <w:t>en nuestro</w:t>
      </w:r>
      <w:r w:rsidR="00AA34CA">
        <w:rPr>
          <w:rFonts w:ascii="Times New Roman" w:hAnsi="Times New Roman" w:cs="Times New Roman"/>
          <w:sz w:val="24"/>
          <w:szCs w:val="24"/>
        </w:rPr>
        <w:t xml:space="preserve"> </w:t>
      </w:r>
      <w:r w:rsidR="00DF5E87">
        <w:rPr>
          <w:rFonts w:ascii="Times New Roman" w:hAnsi="Times New Roman" w:cs="Times New Roman"/>
          <w:sz w:val="24"/>
          <w:szCs w:val="24"/>
        </w:rPr>
        <w:t>país desde el año 2000</w:t>
      </w:r>
      <w:r w:rsidR="00C67452">
        <w:rPr>
          <w:rFonts w:ascii="Times New Roman" w:hAnsi="Times New Roman" w:cs="Times New Roman"/>
          <w:sz w:val="24"/>
          <w:szCs w:val="24"/>
        </w:rPr>
        <w:t xml:space="preserve"> hasta la actualidad</w:t>
      </w:r>
      <w:r w:rsidR="00DF5E87">
        <w:rPr>
          <w:rFonts w:ascii="Times New Roman" w:hAnsi="Times New Roman" w:cs="Times New Roman"/>
          <w:sz w:val="24"/>
          <w:szCs w:val="24"/>
        </w:rPr>
        <w:t xml:space="preserve">. </w:t>
      </w:r>
      <w:r w:rsidR="00631C5C" w:rsidRPr="00B97B9D">
        <w:rPr>
          <w:rFonts w:ascii="Times New Roman" w:hAnsi="Times New Roman" w:cs="Times New Roman"/>
          <w:sz w:val="24"/>
          <w:szCs w:val="24"/>
        </w:rPr>
        <w:t>Su principal aportación se relaciona con e</w:t>
      </w:r>
      <w:r>
        <w:rPr>
          <w:rFonts w:ascii="Times New Roman" w:hAnsi="Times New Roman" w:cs="Times New Roman"/>
          <w:sz w:val="24"/>
          <w:szCs w:val="24"/>
        </w:rPr>
        <w:t>l</w:t>
      </w:r>
      <w:r w:rsidR="00631C5C" w:rsidRPr="00B97B9D">
        <w:rPr>
          <w:rFonts w:ascii="Times New Roman" w:hAnsi="Times New Roman" w:cs="Times New Roman"/>
          <w:sz w:val="24"/>
          <w:szCs w:val="24"/>
        </w:rPr>
        <w:t xml:space="preserve"> desarrollo de competencias </w:t>
      </w:r>
      <w:r w:rsidR="00C67452" w:rsidRPr="00B97B9D">
        <w:rPr>
          <w:rFonts w:ascii="Times New Roman" w:hAnsi="Times New Roman" w:cs="Times New Roman"/>
          <w:sz w:val="24"/>
          <w:szCs w:val="24"/>
        </w:rPr>
        <w:t>fon</w:t>
      </w:r>
      <w:r w:rsidR="00C67452">
        <w:rPr>
          <w:rFonts w:ascii="Times New Roman" w:hAnsi="Times New Roman" w:cs="Times New Roman"/>
          <w:sz w:val="24"/>
          <w:szCs w:val="24"/>
        </w:rPr>
        <w:t>ológicas</w:t>
      </w:r>
      <w:r w:rsidR="00631C5C" w:rsidRPr="00B97B9D">
        <w:rPr>
          <w:rFonts w:ascii="Times New Roman" w:hAnsi="Times New Roman" w:cs="Times New Roman"/>
          <w:sz w:val="24"/>
          <w:szCs w:val="24"/>
        </w:rPr>
        <w:t xml:space="preserve"> que </w:t>
      </w:r>
      <w:r w:rsidR="00DD7605">
        <w:rPr>
          <w:rFonts w:ascii="Times New Roman" w:hAnsi="Times New Roman" w:cs="Times New Roman"/>
          <w:sz w:val="24"/>
          <w:szCs w:val="24"/>
        </w:rPr>
        <w:t>prepare</w:t>
      </w:r>
      <w:r>
        <w:rPr>
          <w:rFonts w:ascii="Times New Roman" w:hAnsi="Times New Roman" w:cs="Times New Roman"/>
          <w:sz w:val="24"/>
          <w:szCs w:val="24"/>
        </w:rPr>
        <w:t>n</w:t>
      </w:r>
      <w:r w:rsidR="00DD7605">
        <w:rPr>
          <w:rFonts w:ascii="Times New Roman" w:hAnsi="Times New Roman" w:cs="Times New Roman"/>
          <w:sz w:val="24"/>
          <w:szCs w:val="24"/>
        </w:rPr>
        <w:t xml:space="preserve"> a los infantes </w:t>
      </w:r>
      <w:r w:rsidR="00631C5C" w:rsidRPr="00B97B9D">
        <w:rPr>
          <w:rFonts w:ascii="Times New Roman" w:hAnsi="Times New Roman" w:cs="Times New Roman"/>
          <w:sz w:val="24"/>
          <w:szCs w:val="24"/>
        </w:rPr>
        <w:t xml:space="preserve">para un exitoso </w:t>
      </w:r>
      <w:r w:rsidR="0025183F">
        <w:rPr>
          <w:rFonts w:ascii="Times New Roman" w:hAnsi="Times New Roman" w:cs="Times New Roman"/>
          <w:sz w:val="24"/>
          <w:szCs w:val="24"/>
        </w:rPr>
        <w:t xml:space="preserve">aprendizaje </w:t>
      </w:r>
      <w:r w:rsidR="00631C5C" w:rsidRPr="00B97B9D">
        <w:rPr>
          <w:rFonts w:ascii="Times New Roman" w:hAnsi="Times New Roman" w:cs="Times New Roman"/>
          <w:sz w:val="24"/>
          <w:szCs w:val="24"/>
        </w:rPr>
        <w:t>de la lectura y escritura de su lengua materna. Se concluye que</w:t>
      </w:r>
      <w:r w:rsidR="00597E15">
        <w:rPr>
          <w:rFonts w:ascii="Times New Roman" w:hAnsi="Times New Roman" w:cs="Times New Roman"/>
          <w:sz w:val="24"/>
          <w:szCs w:val="24"/>
        </w:rPr>
        <w:t xml:space="preserve"> debe haber</w:t>
      </w:r>
      <w:r w:rsidR="00DD7605">
        <w:rPr>
          <w:rFonts w:ascii="Times New Roman" w:hAnsi="Times New Roman" w:cs="Times New Roman"/>
          <w:sz w:val="24"/>
          <w:szCs w:val="24"/>
        </w:rPr>
        <w:t xml:space="preserve"> </w:t>
      </w:r>
      <w:r w:rsidR="00C67452">
        <w:rPr>
          <w:rFonts w:ascii="Times New Roman" w:hAnsi="Times New Roman" w:cs="Times New Roman"/>
          <w:sz w:val="24"/>
          <w:szCs w:val="24"/>
        </w:rPr>
        <w:t>equidad</w:t>
      </w:r>
      <w:r w:rsidR="00DD7605">
        <w:rPr>
          <w:rFonts w:ascii="Times New Roman" w:hAnsi="Times New Roman" w:cs="Times New Roman"/>
          <w:sz w:val="24"/>
          <w:szCs w:val="24"/>
        </w:rPr>
        <w:t xml:space="preserve"> de oportunidades educativas</w:t>
      </w:r>
      <w:r w:rsidR="00C67452">
        <w:rPr>
          <w:rFonts w:ascii="Times New Roman" w:hAnsi="Times New Roman" w:cs="Times New Roman"/>
          <w:sz w:val="24"/>
          <w:szCs w:val="24"/>
        </w:rPr>
        <w:t xml:space="preserve">, estrategias docentes óptimas y estimulación familiar y comunitaria pertinente en las esferas </w:t>
      </w:r>
      <w:r w:rsidR="00631C5C" w:rsidRPr="00B97B9D">
        <w:rPr>
          <w:rFonts w:ascii="Times New Roman" w:hAnsi="Times New Roman" w:cs="Times New Roman"/>
          <w:sz w:val="24"/>
          <w:szCs w:val="24"/>
        </w:rPr>
        <w:t xml:space="preserve">más cercanas </w:t>
      </w:r>
      <w:r w:rsidR="002A1A54">
        <w:rPr>
          <w:rFonts w:ascii="Times New Roman" w:hAnsi="Times New Roman" w:cs="Times New Roman"/>
          <w:sz w:val="24"/>
          <w:szCs w:val="24"/>
        </w:rPr>
        <w:t>a</w:t>
      </w:r>
      <w:r w:rsidR="00631C5C" w:rsidRPr="00B97B9D">
        <w:rPr>
          <w:rFonts w:ascii="Times New Roman" w:hAnsi="Times New Roman" w:cs="Times New Roman"/>
          <w:sz w:val="24"/>
          <w:szCs w:val="24"/>
        </w:rPr>
        <w:t xml:space="preserve"> los párvulos. </w:t>
      </w:r>
    </w:p>
    <w:p w14:paraId="3CE2160F" w14:textId="0181D202" w:rsidR="00824C6E" w:rsidRDefault="00824C6E" w:rsidP="003264A4">
      <w:pPr>
        <w:spacing w:after="0" w:line="480" w:lineRule="auto"/>
        <w:jc w:val="both"/>
        <w:rPr>
          <w:rFonts w:ascii="Times New Roman" w:hAnsi="Times New Roman" w:cs="Times New Roman"/>
          <w:sz w:val="24"/>
          <w:szCs w:val="24"/>
        </w:rPr>
      </w:pPr>
      <w:r w:rsidRPr="00824C6E">
        <w:rPr>
          <w:rFonts w:ascii="Times New Roman" w:hAnsi="Times New Roman" w:cs="Times New Roman"/>
          <w:b/>
          <w:bCs/>
          <w:sz w:val="24"/>
          <w:szCs w:val="24"/>
        </w:rPr>
        <w:t>Palabras clave:</w:t>
      </w:r>
      <w:r>
        <w:rPr>
          <w:rFonts w:ascii="Times New Roman" w:hAnsi="Times New Roman" w:cs="Times New Roman"/>
          <w:b/>
          <w:bCs/>
          <w:sz w:val="24"/>
          <w:szCs w:val="24"/>
        </w:rPr>
        <w:t xml:space="preserve"> </w:t>
      </w:r>
      <w:r w:rsidR="00DD7605">
        <w:rPr>
          <w:rFonts w:ascii="Times New Roman" w:hAnsi="Times New Roman" w:cs="Times New Roman"/>
          <w:sz w:val="24"/>
          <w:szCs w:val="24"/>
        </w:rPr>
        <w:t>E</w:t>
      </w:r>
      <w:r w:rsidR="00DD7605" w:rsidRPr="00DD7605">
        <w:rPr>
          <w:rFonts w:ascii="Times New Roman" w:hAnsi="Times New Roman" w:cs="Times New Roman"/>
          <w:sz w:val="24"/>
          <w:szCs w:val="24"/>
        </w:rPr>
        <w:t xml:space="preserve">ducación </w:t>
      </w:r>
      <w:r w:rsidR="00DD7605">
        <w:rPr>
          <w:rFonts w:ascii="Times New Roman" w:hAnsi="Times New Roman" w:cs="Times New Roman"/>
          <w:sz w:val="24"/>
          <w:szCs w:val="24"/>
        </w:rPr>
        <w:t>I</w:t>
      </w:r>
      <w:r w:rsidR="00DD7605" w:rsidRPr="00DD7605">
        <w:rPr>
          <w:rFonts w:ascii="Times New Roman" w:hAnsi="Times New Roman" w:cs="Times New Roman"/>
          <w:sz w:val="24"/>
          <w:szCs w:val="24"/>
        </w:rPr>
        <w:t>nicial,</w:t>
      </w:r>
      <w:r w:rsidR="00DD7605">
        <w:rPr>
          <w:rFonts w:ascii="Times New Roman" w:hAnsi="Times New Roman" w:cs="Times New Roman"/>
          <w:b/>
          <w:bCs/>
          <w:sz w:val="24"/>
          <w:szCs w:val="24"/>
        </w:rPr>
        <w:t xml:space="preserve"> </w:t>
      </w:r>
      <w:r w:rsidR="00C67452" w:rsidRPr="00DD7605">
        <w:rPr>
          <w:rFonts w:ascii="Times New Roman" w:hAnsi="Times New Roman" w:cs="Times New Roman"/>
          <w:sz w:val="24"/>
          <w:szCs w:val="24"/>
        </w:rPr>
        <w:t>fon</w:t>
      </w:r>
      <w:r w:rsidR="00C67452">
        <w:rPr>
          <w:rFonts w:ascii="Times New Roman" w:hAnsi="Times New Roman" w:cs="Times New Roman"/>
          <w:sz w:val="24"/>
          <w:szCs w:val="24"/>
        </w:rPr>
        <w:t>ología</w:t>
      </w:r>
      <w:r w:rsidR="00DD7605" w:rsidRPr="00DD7605">
        <w:rPr>
          <w:rFonts w:ascii="Times New Roman" w:hAnsi="Times New Roman" w:cs="Times New Roman"/>
          <w:sz w:val="24"/>
          <w:szCs w:val="24"/>
        </w:rPr>
        <w:t xml:space="preserve">, </w:t>
      </w:r>
      <w:r w:rsidR="00DD7605">
        <w:rPr>
          <w:rFonts w:ascii="Times New Roman" w:hAnsi="Times New Roman" w:cs="Times New Roman"/>
          <w:sz w:val="24"/>
          <w:szCs w:val="24"/>
        </w:rPr>
        <w:t xml:space="preserve">enseñanza de la </w:t>
      </w:r>
      <w:r w:rsidR="00DD7605" w:rsidRPr="00DD7605">
        <w:rPr>
          <w:rFonts w:ascii="Times New Roman" w:hAnsi="Times New Roman" w:cs="Times New Roman"/>
          <w:sz w:val="24"/>
          <w:szCs w:val="24"/>
        </w:rPr>
        <w:t>lectura y escritura</w:t>
      </w:r>
      <w:r w:rsidR="00DD7605">
        <w:rPr>
          <w:rFonts w:ascii="Times New Roman" w:hAnsi="Times New Roman" w:cs="Times New Roman"/>
          <w:sz w:val="24"/>
          <w:szCs w:val="24"/>
        </w:rPr>
        <w:t>, igualdad de oportunidades educativas</w:t>
      </w:r>
    </w:p>
    <w:p w14:paraId="6AC49CF1" w14:textId="13C5AD49" w:rsidR="00071469" w:rsidRDefault="00071469" w:rsidP="003264A4">
      <w:pPr>
        <w:spacing w:after="0" w:line="480" w:lineRule="auto"/>
        <w:jc w:val="both"/>
        <w:rPr>
          <w:rFonts w:ascii="Times New Roman" w:hAnsi="Times New Roman" w:cs="Times New Roman"/>
          <w:sz w:val="24"/>
          <w:szCs w:val="24"/>
        </w:rPr>
      </w:pPr>
    </w:p>
    <w:p w14:paraId="21957402" w14:textId="1E3926A5" w:rsidR="00071469" w:rsidRPr="00071469" w:rsidRDefault="00071469" w:rsidP="00071469">
      <w:pPr>
        <w:spacing w:after="0" w:line="480" w:lineRule="auto"/>
        <w:jc w:val="center"/>
        <w:rPr>
          <w:rFonts w:ascii="Times New Roman" w:hAnsi="Times New Roman" w:cs="Times New Roman"/>
          <w:b/>
          <w:bCs/>
          <w:sz w:val="24"/>
          <w:szCs w:val="24"/>
        </w:rPr>
      </w:pPr>
      <w:r w:rsidRPr="00071469">
        <w:rPr>
          <w:rFonts w:ascii="Times New Roman" w:hAnsi="Times New Roman" w:cs="Times New Roman"/>
          <w:b/>
          <w:bCs/>
          <w:sz w:val="24"/>
          <w:szCs w:val="24"/>
        </w:rPr>
        <w:t>PONENCIA</w:t>
      </w:r>
    </w:p>
    <w:p w14:paraId="1DBB5136" w14:textId="1B73A350" w:rsidR="00071469" w:rsidRDefault="00C60A63" w:rsidP="003264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esperamos</w:t>
      </w:r>
    </w:p>
    <w:p w14:paraId="1CA7DF7A" w14:textId="77777777" w:rsidR="00071469" w:rsidRDefault="00071469" w:rsidP="003264A4">
      <w:pPr>
        <w:spacing w:after="0" w:line="480" w:lineRule="auto"/>
        <w:jc w:val="both"/>
        <w:rPr>
          <w:rFonts w:ascii="Times New Roman" w:hAnsi="Times New Roman" w:cs="Times New Roman"/>
          <w:sz w:val="24"/>
          <w:szCs w:val="24"/>
        </w:rPr>
      </w:pPr>
    </w:p>
    <w:p w14:paraId="29E1633A" w14:textId="77777777" w:rsidR="003264A4" w:rsidRDefault="003264A4" w:rsidP="003264A4">
      <w:pPr>
        <w:pStyle w:val="xmsonormal"/>
        <w:spacing w:after="0" w:afterAutospacing="0"/>
      </w:pPr>
      <w:r w:rsidRPr="003264A4">
        <w:rPr>
          <w:b/>
          <w:bCs/>
          <w:color w:val="000000"/>
          <w:highlight w:val="yellow"/>
        </w:rPr>
        <w:t>Observaciones:</w:t>
      </w:r>
      <w:r w:rsidRPr="003264A4">
        <w:rPr>
          <w:color w:val="000000"/>
          <w:highlight w:val="yellow"/>
        </w:rPr>
        <w:t xml:space="preserve"> Se observa falta de justificación de márgenes. Se sugiere recortar el objeto de estudio.  ¿Se estudia todo el sistema educativo ecuatoriano? Se sugiere expresar posicionamiento: igualdad educativa, estrategias óptimas y estimulación pertinente.</w:t>
      </w:r>
    </w:p>
    <w:p w14:paraId="46A87638" w14:textId="6C76F738" w:rsidR="003264A4" w:rsidRDefault="003264A4" w:rsidP="003264A4">
      <w:pPr>
        <w:pStyle w:val="xmsonormal"/>
        <w:spacing w:after="0" w:afterAutospacing="0"/>
      </w:pPr>
      <w:r>
        <w:rPr>
          <w:color w:val="000000"/>
        </w:rPr>
        <w:t> </w:t>
      </w:r>
      <w:r w:rsidR="00C80824">
        <w:rPr>
          <w:sz w:val="25"/>
          <w:szCs w:val="25"/>
        </w:rPr>
        <w:t xml:space="preserve">[...] la capacidad del individuo para la </w:t>
      </w:r>
      <w:proofErr w:type="spellStart"/>
      <w:r w:rsidR="00C80824">
        <w:rPr>
          <w:sz w:val="25"/>
          <w:szCs w:val="25"/>
        </w:rPr>
        <w:t>delimi-tación</w:t>
      </w:r>
      <w:proofErr w:type="spellEnd"/>
      <w:r w:rsidR="00C80824">
        <w:rPr>
          <w:sz w:val="25"/>
          <w:szCs w:val="25"/>
        </w:rPr>
        <w:t xml:space="preserve"> de problemas, la búsqueda y desarrollo de herramientas teóricas y metodológicas, la organización, el cuidado y los controles que han de tenerse en el proceso, la reformulación ante lo imprevisto, la priorización y el procesamiento de la información, la señalización de los límites y los alcances de lo obtenido, la inferencia de los usos deseables y posibles de los resultados, la apertura de la información y confrontación de lo investigado, el establecimiento de nuevas hipótesis y la necesidad de realizar nuevos trabajos complementarios. (p. 147)</w:t>
      </w:r>
    </w:p>
    <w:p w14:paraId="477EBE7F" w14:textId="702108BF" w:rsidR="00A50C5E" w:rsidRDefault="009C3C50" w:rsidP="003264A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Metodología</w:t>
      </w:r>
    </w:p>
    <w:p w14:paraId="00AF4E79" w14:textId="77777777" w:rsidR="009C3C50" w:rsidRDefault="009C3C50" w:rsidP="009C3C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Londoño, Maldonado y </w:t>
      </w:r>
      <w:proofErr w:type="spellStart"/>
      <w:r>
        <w:rPr>
          <w:rFonts w:ascii="Times New Roman" w:hAnsi="Times New Roman" w:cs="Times New Roman"/>
          <w:sz w:val="24"/>
          <w:szCs w:val="24"/>
        </w:rPr>
        <w:t>Calderòn</w:t>
      </w:r>
      <w:proofErr w:type="spellEnd"/>
      <w:r>
        <w:rPr>
          <w:rFonts w:ascii="Times New Roman" w:hAnsi="Times New Roman" w:cs="Times New Roman"/>
          <w:sz w:val="24"/>
          <w:szCs w:val="24"/>
        </w:rPr>
        <w:t xml:space="preserve"> (2016) </w:t>
      </w:r>
    </w:p>
    <w:p w14:paraId="3E5982B8" w14:textId="78A57777" w:rsidR="009C3C50" w:rsidRPr="009C3C50" w:rsidRDefault="009C3C50" w:rsidP="009C3C50">
      <w:pPr>
        <w:spacing w:after="0" w:line="480" w:lineRule="auto"/>
        <w:ind w:left="708"/>
        <w:jc w:val="both"/>
        <w:rPr>
          <w:rFonts w:ascii="Times New Roman" w:hAnsi="Times New Roman" w:cs="Times New Roman"/>
          <w:b/>
          <w:bCs/>
          <w:sz w:val="24"/>
          <w:szCs w:val="24"/>
        </w:rPr>
      </w:pPr>
      <w:r w:rsidRPr="009C3C50">
        <w:rPr>
          <w:rFonts w:ascii="Times New Roman" w:hAnsi="Times New Roman" w:cs="Times New Roman"/>
          <w:sz w:val="24"/>
          <w:szCs w:val="24"/>
        </w:rPr>
        <w:t>El</w:t>
      </w:r>
      <w:r>
        <w:rPr>
          <w:rFonts w:ascii="Times New Roman" w:hAnsi="Times New Roman" w:cs="Times New Roman"/>
          <w:sz w:val="24"/>
          <w:szCs w:val="24"/>
        </w:rPr>
        <w:t xml:space="preserve"> </w:t>
      </w:r>
      <w:r w:rsidRPr="009C3C50">
        <w:rPr>
          <w:rFonts w:ascii="Times New Roman" w:hAnsi="Times New Roman" w:cs="Times New Roman"/>
          <w:sz w:val="24"/>
          <w:szCs w:val="24"/>
        </w:rPr>
        <w:t>Estado del</w:t>
      </w:r>
      <w:r>
        <w:rPr>
          <w:rFonts w:ascii="Times New Roman" w:hAnsi="Times New Roman" w:cs="Times New Roman"/>
          <w:sz w:val="24"/>
          <w:szCs w:val="24"/>
        </w:rPr>
        <w:t xml:space="preserve"> </w:t>
      </w:r>
      <w:r w:rsidRPr="009C3C50">
        <w:rPr>
          <w:rFonts w:ascii="Times New Roman" w:hAnsi="Times New Roman" w:cs="Times New Roman"/>
          <w:sz w:val="24"/>
          <w:szCs w:val="24"/>
        </w:rPr>
        <w:t>Arte</w:t>
      </w:r>
      <w:r>
        <w:rPr>
          <w:rFonts w:ascii="Times New Roman" w:hAnsi="Times New Roman" w:cs="Times New Roman"/>
          <w:sz w:val="24"/>
          <w:szCs w:val="24"/>
        </w:rPr>
        <w:t xml:space="preserve"> </w:t>
      </w:r>
      <w:r w:rsidRPr="009C3C50">
        <w:rPr>
          <w:rFonts w:ascii="Times New Roman" w:hAnsi="Times New Roman" w:cs="Times New Roman"/>
          <w:sz w:val="24"/>
          <w:szCs w:val="24"/>
        </w:rPr>
        <w:t>le sirve al investigador como referencia para</w:t>
      </w:r>
      <w:r>
        <w:rPr>
          <w:rFonts w:ascii="Times New Roman" w:hAnsi="Times New Roman" w:cs="Times New Roman"/>
          <w:sz w:val="24"/>
          <w:szCs w:val="24"/>
        </w:rPr>
        <w:t xml:space="preserve"> </w:t>
      </w:r>
      <w:r w:rsidRPr="009C3C50">
        <w:rPr>
          <w:rFonts w:ascii="Times New Roman" w:hAnsi="Times New Roman" w:cs="Times New Roman"/>
          <w:sz w:val="24"/>
          <w:szCs w:val="24"/>
        </w:rPr>
        <w:t>asumir una</w:t>
      </w:r>
      <w:r>
        <w:rPr>
          <w:rFonts w:ascii="Times New Roman" w:hAnsi="Times New Roman" w:cs="Times New Roman"/>
          <w:sz w:val="24"/>
          <w:szCs w:val="24"/>
        </w:rPr>
        <w:t xml:space="preserve"> </w:t>
      </w:r>
      <w:r w:rsidRPr="009C3C50">
        <w:rPr>
          <w:rFonts w:ascii="Times New Roman" w:hAnsi="Times New Roman" w:cs="Times New Roman"/>
          <w:sz w:val="24"/>
          <w:szCs w:val="24"/>
        </w:rPr>
        <w:t>postura crítica frente a lo</w:t>
      </w:r>
      <w:r>
        <w:rPr>
          <w:rFonts w:ascii="Times New Roman" w:hAnsi="Times New Roman" w:cs="Times New Roman"/>
          <w:sz w:val="24"/>
          <w:szCs w:val="24"/>
        </w:rPr>
        <w:t xml:space="preserve"> </w:t>
      </w:r>
      <w:r w:rsidRPr="009C3C50">
        <w:rPr>
          <w:rFonts w:ascii="Times New Roman" w:hAnsi="Times New Roman" w:cs="Times New Roman"/>
          <w:sz w:val="24"/>
          <w:szCs w:val="24"/>
        </w:rPr>
        <w:t>que</w:t>
      </w:r>
      <w:r>
        <w:rPr>
          <w:rFonts w:ascii="Times New Roman" w:hAnsi="Times New Roman" w:cs="Times New Roman"/>
          <w:sz w:val="24"/>
          <w:szCs w:val="24"/>
        </w:rPr>
        <w:t xml:space="preserve"> </w:t>
      </w:r>
      <w:r w:rsidRPr="009C3C50">
        <w:rPr>
          <w:rFonts w:ascii="Times New Roman" w:hAnsi="Times New Roman" w:cs="Times New Roman"/>
          <w:sz w:val="24"/>
          <w:szCs w:val="24"/>
        </w:rPr>
        <w:t>se ha hecho</w:t>
      </w:r>
      <w:r>
        <w:rPr>
          <w:rFonts w:ascii="Times New Roman" w:hAnsi="Times New Roman" w:cs="Times New Roman"/>
          <w:sz w:val="24"/>
          <w:szCs w:val="24"/>
        </w:rPr>
        <w:t xml:space="preserve"> </w:t>
      </w:r>
      <w:r w:rsidRPr="009C3C50">
        <w:rPr>
          <w:rFonts w:ascii="Times New Roman" w:hAnsi="Times New Roman" w:cs="Times New Roman"/>
          <w:sz w:val="24"/>
          <w:szCs w:val="24"/>
        </w:rPr>
        <w:t>y</w:t>
      </w:r>
      <w:r>
        <w:rPr>
          <w:rFonts w:ascii="Times New Roman" w:hAnsi="Times New Roman" w:cs="Times New Roman"/>
          <w:sz w:val="24"/>
          <w:szCs w:val="24"/>
        </w:rPr>
        <w:t xml:space="preserve"> </w:t>
      </w:r>
      <w:r w:rsidRPr="009C3C50">
        <w:rPr>
          <w:rFonts w:ascii="Times New Roman" w:hAnsi="Times New Roman" w:cs="Times New Roman"/>
          <w:sz w:val="24"/>
          <w:szCs w:val="24"/>
        </w:rPr>
        <w:t>lo</w:t>
      </w:r>
      <w:r>
        <w:rPr>
          <w:rFonts w:ascii="Times New Roman" w:hAnsi="Times New Roman" w:cs="Times New Roman"/>
          <w:sz w:val="24"/>
          <w:szCs w:val="24"/>
        </w:rPr>
        <w:t xml:space="preserve"> </w:t>
      </w:r>
      <w:r w:rsidRPr="009C3C50">
        <w:rPr>
          <w:rFonts w:ascii="Times New Roman" w:hAnsi="Times New Roman" w:cs="Times New Roman"/>
          <w:sz w:val="24"/>
          <w:szCs w:val="24"/>
        </w:rPr>
        <w:t>que</w:t>
      </w:r>
      <w:r>
        <w:rPr>
          <w:rFonts w:ascii="Times New Roman" w:hAnsi="Times New Roman" w:cs="Times New Roman"/>
          <w:sz w:val="24"/>
          <w:szCs w:val="24"/>
        </w:rPr>
        <w:t xml:space="preserve"> </w:t>
      </w:r>
      <w:r w:rsidRPr="009C3C50">
        <w:rPr>
          <w:rFonts w:ascii="Times New Roman" w:hAnsi="Times New Roman" w:cs="Times New Roman"/>
          <w:sz w:val="24"/>
          <w:szCs w:val="24"/>
        </w:rPr>
        <w:t>falta por hacer en torno a</w:t>
      </w:r>
      <w:r>
        <w:rPr>
          <w:rFonts w:ascii="Times New Roman" w:hAnsi="Times New Roman" w:cs="Times New Roman"/>
          <w:sz w:val="24"/>
          <w:szCs w:val="24"/>
        </w:rPr>
        <w:t xml:space="preserve"> </w:t>
      </w:r>
      <w:r w:rsidRPr="009C3C50">
        <w:rPr>
          <w:rFonts w:ascii="Times New Roman" w:hAnsi="Times New Roman" w:cs="Times New Roman"/>
          <w:sz w:val="24"/>
          <w:szCs w:val="24"/>
        </w:rPr>
        <w:t>una</w:t>
      </w:r>
      <w:r>
        <w:rPr>
          <w:rFonts w:ascii="Times New Roman" w:hAnsi="Times New Roman" w:cs="Times New Roman"/>
          <w:sz w:val="24"/>
          <w:szCs w:val="24"/>
        </w:rPr>
        <w:t xml:space="preserve"> </w:t>
      </w:r>
      <w:r w:rsidRPr="009C3C50">
        <w:rPr>
          <w:rFonts w:ascii="Times New Roman" w:hAnsi="Times New Roman" w:cs="Times New Roman"/>
          <w:sz w:val="24"/>
          <w:szCs w:val="24"/>
        </w:rPr>
        <w:t>temática o</w:t>
      </w:r>
      <w:r>
        <w:rPr>
          <w:rFonts w:ascii="Times New Roman" w:hAnsi="Times New Roman" w:cs="Times New Roman"/>
          <w:sz w:val="24"/>
          <w:szCs w:val="24"/>
        </w:rPr>
        <w:t xml:space="preserve"> </w:t>
      </w:r>
      <w:r w:rsidRPr="009C3C50">
        <w:rPr>
          <w:rFonts w:ascii="Times New Roman" w:hAnsi="Times New Roman" w:cs="Times New Roman"/>
          <w:sz w:val="24"/>
          <w:szCs w:val="24"/>
        </w:rPr>
        <w:t>problemática concreta, para</w:t>
      </w:r>
      <w:r>
        <w:rPr>
          <w:rFonts w:ascii="Times New Roman" w:hAnsi="Times New Roman" w:cs="Times New Roman"/>
          <w:sz w:val="24"/>
          <w:szCs w:val="24"/>
        </w:rPr>
        <w:t xml:space="preserve"> </w:t>
      </w:r>
      <w:r w:rsidRPr="009C3C50">
        <w:rPr>
          <w:rFonts w:ascii="Times New Roman" w:hAnsi="Times New Roman" w:cs="Times New Roman"/>
          <w:sz w:val="24"/>
          <w:szCs w:val="24"/>
        </w:rPr>
        <w:t>evitar duplicar esfuerzos</w:t>
      </w:r>
      <w:r>
        <w:rPr>
          <w:rFonts w:ascii="Times New Roman" w:hAnsi="Times New Roman" w:cs="Times New Roman"/>
          <w:sz w:val="24"/>
          <w:szCs w:val="24"/>
        </w:rPr>
        <w:t xml:space="preserve"> </w:t>
      </w:r>
      <w:r w:rsidRPr="009C3C50">
        <w:rPr>
          <w:rFonts w:ascii="Times New Roman" w:hAnsi="Times New Roman" w:cs="Times New Roman"/>
          <w:sz w:val="24"/>
          <w:szCs w:val="24"/>
        </w:rPr>
        <w:t>o repetirlo que ya se ha dicho</w:t>
      </w:r>
      <w:r>
        <w:rPr>
          <w:rFonts w:ascii="Times New Roman" w:hAnsi="Times New Roman" w:cs="Times New Roman"/>
          <w:sz w:val="24"/>
          <w:szCs w:val="24"/>
        </w:rPr>
        <w:t xml:space="preserve"> </w:t>
      </w:r>
      <w:r w:rsidRPr="009C3C50">
        <w:rPr>
          <w:rFonts w:ascii="Times New Roman" w:hAnsi="Times New Roman" w:cs="Times New Roman"/>
          <w:sz w:val="24"/>
          <w:szCs w:val="24"/>
        </w:rPr>
        <w:t>y,</w:t>
      </w:r>
      <w:r>
        <w:rPr>
          <w:rFonts w:ascii="Times New Roman" w:hAnsi="Times New Roman" w:cs="Times New Roman"/>
          <w:sz w:val="24"/>
          <w:szCs w:val="24"/>
        </w:rPr>
        <w:t xml:space="preserve"> </w:t>
      </w:r>
      <w:r w:rsidRPr="009C3C50">
        <w:rPr>
          <w:rFonts w:ascii="Times New Roman" w:hAnsi="Times New Roman" w:cs="Times New Roman"/>
          <w:sz w:val="24"/>
          <w:szCs w:val="24"/>
        </w:rPr>
        <w:t>además,</w:t>
      </w:r>
      <w:r>
        <w:rPr>
          <w:rFonts w:ascii="Times New Roman" w:hAnsi="Times New Roman" w:cs="Times New Roman"/>
          <w:sz w:val="24"/>
          <w:szCs w:val="24"/>
        </w:rPr>
        <w:t xml:space="preserve"> </w:t>
      </w:r>
      <w:r w:rsidRPr="009C3C50">
        <w:rPr>
          <w:rFonts w:ascii="Times New Roman" w:hAnsi="Times New Roman" w:cs="Times New Roman"/>
          <w:sz w:val="24"/>
          <w:szCs w:val="24"/>
        </w:rPr>
        <w:t>para</w:t>
      </w:r>
      <w:r>
        <w:rPr>
          <w:rFonts w:ascii="Times New Roman" w:hAnsi="Times New Roman" w:cs="Times New Roman"/>
          <w:sz w:val="24"/>
          <w:szCs w:val="24"/>
        </w:rPr>
        <w:t xml:space="preserve"> </w:t>
      </w:r>
      <w:r w:rsidRPr="009C3C50">
        <w:rPr>
          <w:rFonts w:ascii="Times New Roman" w:hAnsi="Times New Roman" w:cs="Times New Roman"/>
          <w:sz w:val="24"/>
          <w:szCs w:val="24"/>
        </w:rPr>
        <w:t>localizar</w:t>
      </w:r>
      <w:r>
        <w:rPr>
          <w:rFonts w:ascii="Times New Roman" w:hAnsi="Times New Roman" w:cs="Times New Roman"/>
          <w:sz w:val="24"/>
          <w:szCs w:val="24"/>
        </w:rPr>
        <w:t xml:space="preserve"> </w:t>
      </w:r>
      <w:r w:rsidRPr="009C3C50">
        <w:rPr>
          <w:rFonts w:ascii="Times New Roman" w:hAnsi="Times New Roman" w:cs="Times New Roman"/>
          <w:sz w:val="24"/>
          <w:szCs w:val="24"/>
        </w:rPr>
        <w:t>errores</w:t>
      </w:r>
      <w:r>
        <w:rPr>
          <w:rFonts w:ascii="Times New Roman" w:hAnsi="Times New Roman" w:cs="Times New Roman"/>
          <w:sz w:val="24"/>
          <w:szCs w:val="24"/>
        </w:rPr>
        <w:t xml:space="preserve"> </w:t>
      </w:r>
      <w:r w:rsidRPr="009C3C50">
        <w:rPr>
          <w:rFonts w:ascii="Times New Roman" w:hAnsi="Times New Roman" w:cs="Times New Roman"/>
          <w:sz w:val="24"/>
          <w:szCs w:val="24"/>
        </w:rPr>
        <w:t>que</w:t>
      </w:r>
      <w:r>
        <w:rPr>
          <w:rFonts w:ascii="Times New Roman" w:hAnsi="Times New Roman" w:cs="Times New Roman"/>
          <w:sz w:val="24"/>
          <w:szCs w:val="24"/>
        </w:rPr>
        <w:t xml:space="preserve"> </w:t>
      </w:r>
      <w:r w:rsidRPr="009C3C50">
        <w:rPr>
          <w:rFonts w:ascii="Times New Roman" w:hAnsi="Times New Roman" w:cs="Times New Roman"/>
          <w:sz w:val="24"/>
          <w:szCs w:val="24"/>
        </w:rPr>
        <w:t>ya fueron supera-dos.</w:t>
      </w:r>
      <w:r>
        <w:rPr>
          <w:rFonts w:ascii="Times New Roman" w:hAnsi="Times New Roman" w:cs="Times New Roman"/>
          <w:sz w:val="24"/>
          <w:szCs w:val="24"/>
        </w:rPr>
        <w:t xml:space="preserve"> </w:t>
      </w:r>
      <w:r w:rsidRPr="009C3C50">
        <w:rPr>
          <w:rFonts w:ascii="Times New Roman" w:hAnsi="Times New Roman" w:cs="Times New Roman"/>
          <w:sz w:val="24"/>
          <w:szCs w:val="24"/>
        </w:rPr>
        <w:t>Esto explica que</w:t>
      </w:r>
      <w:r>
        <w:rPr>
          <w:rFonts w:ascii="Times New Roman" w:hAnsi="Times New Roman" w:cs="Times New Roman"/>
          <w:sz w:val="24"/>
          <w:szCs w:val="24"/>
        </w:rPr>
        <w:t xml:space="preserve"> </w:t>
      </w:r>
      <w:r w:rsidRPr="009C3C50">
        <w:rPr>
          <w:rFonts w:ascii="Times New Roman" w:hAnsi="Times New Roman" w:cs="Times New Roman"/>
          <w:sz w:val="24"/>
          <w:szCs w:val="24"/>
        </w:rPr>
        <w:t>no puede considerarse como un producto terminado, sino</w:t>
      </w:r>
      <w:r>
        <w:rPr>
          <w:rFonts w:ascii="Times New Roman" w:hAnsi="Times New Roman" w:cs="Times New Roman"/>
          <w:sz w:val="24"/>
          <w:szCs w:val="24"/>
        </w:rPr>
        <w:t xml:space="preserve"> </w:t>
      </w:r>
      <w:r w:rsidRPr="009C3C50">
        <w:rPr>
          <w:rFonts w:ascii="Times New Roman" w:hAnsi="Times New Roman" w:cs="Times New Roman"/>
          <w:sz w:val="24"/>
          <w:szCs w:val="24"/>
        </w:rPr>
        <w:t>como una contribución</w:t>
      </w:r>
      <w:r>
        <w:rPr>
          <w:rFonts w:ascii="Times New Roman" w:hAnsi="Times New Roman" w:cs="Times New Roman"/>
          <w:sz w:val="24"/>
          <w:szCs w:val="24"/>
        </w:rPr>
        <w:t xml:space="preserve"> </w:t>
      </w:r>
      <w:r w:rsidRPr="009C3C50">
        <w:rPr>
          <w:rFonts w:ascii="Times New Roman" w:hAnsi="Times New Roman" w:cs="Times New Roman"/>
          <w:sz w:val="24"/>
          <w:szCs w:val="24"/>
        </w:rPr>
        <w:t>científica</w:t>
      </w:r>
      <w:r>
        <w:rPr>
          <w:rFonts w:ascii="Times New Roman" w:hAnsi="Times New Roman" w:cs="Times New Roman"/>
          <w:sz w:val="24"/>
          <w:szCs w:val="24"/>
        </w:rPr>
        <w:t xml:space="preserve"> </w:t>
      </w:r>
      <w:r w:rsidRPr="009C3C50">
        <w:rPr>
          <w:rFonts w:ascii="Times New Roman" w:hAnsi="Times New Roman" w:cs="Times New Roman"/>
          <w:sz w:val="24"/>
          <w:szCs w:val="24"/>
        </w:rPr>
        <w:t>que genera</w:t>
      </w:r>
      <w:r>
        <w:rPr>
          <w:rFonts w:ascii="Times New Roman" w:hAnsi="Times New Roman" w:cs="Times New Roman"/>
          <w:sz w:val="24"/>
          <w:szCs w:val="24"/>
        </w:rPr>
        <w:t xml:space="preserve"> </w:t>
      </w:r>
      <w:r w:rsidRPr="009C3C50">
        <w:rPr>
          <w:rFonts w:ascii="Times New Roman" w:hAnsi="Times New Roman" w:cs="Times New Roman"/>
          <w:sz w:val="24"/>
          <w:szCs w:val="24"/>
        </w:rPr>
        <w:t>nuevos problemas o</w:t>
      </w:r>
      <w:r>
        <w:rPr>
          <w:rFonts w:ascii="Times New Roman" w:hAnsi="Times New Roman" w:cs="Times New Roman"/>
          <w:sz w:val="24"/>
          <w:szCs w:val="24"/>
        </w:rPr>
        <w:t xml:space="preserve"> </w:t>
      </w:r>
      <w:r w:rsidRPr="009C3C50">
        <w:rPr>
          <w:rFonts w:ascii="Times New Roman" w:hAnsi="Times New Roman" w:cs="Times New Roman"/>
          <w:sz w:val="24"/>
          <w:szCs w:val="24"/>
        </w:rPr>
        <w:t>nuevas</w:t>
      </w:r>
      <w:r>
        <w:rPr>
          <w:rFonts w:ascii="Times New Roman" w:hAnsi="Times New Roman" w:cs="Times New Roman"/>
          <w:sz w:val="24"/>
          <w:szCs w:val="24"/>
        </w:rPr>
        <w:t xml:space="preserve"> </w:t>
      </w:r>
      <w:r w:rsidRPr="009C3C50">
        <w:rPr>
          <w:rFonts w:ascii="Times New Roman" w:hAnsi="Times New Roman" w:cs="Times New Roman"/>
          <w:sz w:val="24"/>
          <w:szCs w:val="24"/>
        </w:rPr>
        <w:t>hipótesis de investigación</w:t>
      </w:r>
      <w:r>
        <w:rPr>
          <w:rFonts w:ascii="Times New Roman" w:hAnsi="Times New Roman" w:cs="Times New Roman"/>
          <w:sz w:val="24"/>
          <w:szCs w:val="24"/>
        </w:rPr>
        <w:t xml:space="preserve"> </w:t>
      </w:r>
      <w:r w:rsidRPr="009C3C50">
        <w:rPr>
          <w:rFonts w:ascii="Times New Roman" w:hAnsi="Times New Roman" w:cs="Times New Roman"/>
          <w:sz w:val="24"/>
          <w:szCs w:val="24"/>
        </w:rPr>
        <w:t>y representa el primer y más importante insumo para</w:t>
      </w:r>
      <w:r>
        <w:rPr>
          <w:rFonts w:ascii="Times New Roman" w:hAnsi="Times New Roman" w:cs="Times New Roman"/>
          <w:sz w:val="24"/>
          <w:szCs w:val="24"/>
        </w:rPr>
        <w:t xml:space="preserve"> </w:t>
      </w:r>
      <w:r w:rsidRPr="009C3C50">
        <w:rPr>
          <w:rFonts w:ascii="Times New Roman" w:hAnsi="Times New Roman" w:cs="Times New Roman"/>
          <w:sz w:val="24"/>
          <w:szCs w:val="24"/>
        </w:rPr>
        <w:t>dar comienzo a cualquier investigación</w:t>
      </w:r>
      <w:r>
        <w:rPr>
          <w:rFonts w:ascii="Times New Roman" w:hAnsi="Times New Roman" w:cs="Times New Roman"/>
          <w:sz w:val="24"/>
          <w:szCs w:val="24"/>
        </w:rPr>
        <w:t>. (p.11)</w:t>
      </w:r>
    </w:p>
    <w:p w14:paraId="233F559B" w14:textId="77777777" w:rsidR="00071469" w:rsidRDefault="00071469" w:rsidP="00071469">
      <w:pPr>
        <w:pStyle w:val="Ttulo2"/>
      </w:pPr>
      <w:r>
        <w:t>1. Escuche</w:t>
      </w:r>
    </w:p>
    <w:p w14:paraId="4FC3D155" w14:textId="77777777" w:rsidR="00071469" w:rsidRDefault="00071469" w:rsidP="00071469">
      <w:pPr>
        <w:pStyle w:val="NormalWeb"/>
      </w:pPr>
      <w:r>
        <w:t>Una buena conciencia fonológica empieza cuando los niños detectan sonidos, sílabas y rimas en las palabras que escuchan. Lea frecuentemente en voz alta a su hijo. Seleccione libros que rimen o que repitan el mismo sonido. Dirija la atención de su hijo hacia las rimas: “¡</w:t>
      </w:r>
      <w:r>
        <w:rPr>
          <w:i/>
          <w:iCs/>
        </w:rPr>
        <w:t>Fox</w:t>
      </w:r>
      <w:r>
        <w:t xml:space="preserve">, </w:t>
      </w:r>
      <w:proofErr w:type="spellStart"/>
      <w:r>
        <w:rPr>
          <w:i/>
          <w:iCs/>
        </w:rPr>
        <w:t>socks</w:t>
      </w:r>
      <w:proofErr w:type="spellEnd"/>
      <w:r>
        <w:t xml:space="preserve">, </w:t>
      </w:r>
      <w:r>
        <w:rPr>
          <w:i/>
          <w:iCs/>
        </w:rPr>
        <w:t>box</w:t>
      </w:r>
      <w:r>
        <w:t xml:space="preserve">! (vocablos en inglés que significan: zorro, </w:t>
      </w:r>
      <w:proofErr w:type="spellStart"/>
      <w:r>
        <w:t>calcetínes</w:t>
      </w:r>
      <w:proofErr w:type="spellEnd"/>
      <w:r>
        <w:t>, caja). Todas estas palabras riman. ¿Escucha que casi suenan igual?”</w:t>
      </w:r>
    </w:p>
    <w:p w14:paraId="2642824C" w14:textId="694856AC" w:rsidR="00071469" w:rsidRDefault="00071469" w:rsidP="00071469">
      <w:pPr>
        <w:pStyle w:val="NormalWeb"/>
      </w:pPr>
      <w:r>
        <w:t xml:space="preserve">También ayuda destacar los sonidos repetitivos. Por ejemplo, si está </w:t>
      </w:r>
      <w:proofErr w:type="spellStart"/>
      <w:r w:rsidR="005902B6">
        <w:t>ççççççççççççççççççççççççç</w:t>
      </w:r>
      <w:r>
        <w:t>leyendo</w:t>
      </w:r>
      <w:proofErr w:type="spellEnd"/>
      <w:r>
        <w:t xml:space="preserve"> </w:t>
      </w:r>
      <w:proofErr w:type="spellStart"/>
      <w:r>
        <w:rPr>
          <w:i/>
          <w:iCs/>
        </w:rPr>
        <w:t>One</w:t>
      </w:r>
      <w:proofErr w:type="spellEnd"/>
      <w:r>
        <w:rPr>
          <w:i/>
          <w:iCs/>
        </w:rPr>
        <w:t xml:space="preserve"> Fish, </w:t>
      </w:r>
      <w:proofErr w:type="spellStart"/>
      <w:r>
        <w:rPr>
          <w:i/>
          <w:iCs/>
        </w:rPr>
        <w:t>Two</w:t>
      </w:r>
      <w:proofErr w:type="spellEnd"/>
      <w:r>
        <w:rPr>
          <w:i/>
          <w:iCs/>
        </w:rPr>
        <w:t xml:space="preserve"> Fish, Red Fish, Blue Fish</w:t>
      </w:r>
      <w:r>
        <w:t xml:space="preserve"> (un pez, </w:t>
      </w:r>
      <w:r>
        <w:lastRenderedPageBreak/>
        <w:t>dos peces, pez rojo, pez azul), pida a su hijo que escuche el sonido /</w:t>
      </w:r>
      <w:proofErr w:type="spellStart"/>
      <w:r>
        <w:rPr>
          <w:i/>
          <w:iCs/>
        </w:rPr>
        <w:t>fffff</w:t>
      </w:r>
      <w:proofErr w:type="spellEnd"/>
      <w:r>
        <w:t>/ en “</w:t>
      </w:r>
      <w:proofErr w:type="spellStart"/>
      <w:r>
        <w:rPr>
          <w:i/>
          <w:iCs/>
        </w:rPr>
        <w:t>fish</w:t>
      </w:r>
      <w:proofErr w:type="spellEnd"/>
      <w:r>
        <w:t>” (al principio alargue los sonidos). Intente destacar otras palabras con el sonido /</w:t>
      </w:r>
      <w:proofErr w:type="spellStart"/>
      <w:r>
        <w:t>fffff</w:t>
      </w:r>
      <w:proofErr w:type="spellEnd"/>
      <w:r>
        <w:t>/, en otros momentos además de cuando leyó el libro.</w:t>
      </w:r>
    </w:p>
    <w:p w14:paraId="608D5DF9" w14:textId="77777777" w:rsidR="00071469" w:rsidRDefault="00071469" w:rsidP="00071469">
      <w:pPr>
        <w:pStyle w:val="Ttulo2"/>
      </w:pPr>
      <w:r>
        <w:t>2. Enfóquese en las rimas</w:t>
      </w:r>
    </w:p>
    <w:p w14:paraId="2A5AF46C" w14:textId="77777777" w:rsidR="00071469" w:rsidRDefault="00071469" w:rsidP="00071469">
      <w:pPr>
        <w:pStyle w:val="NormalWeb"/>
      </w:pPr>
      <w:r>
        <w:t>Pida a su hijo que seleccione las palabras que riman en los libros. Pregúntele: “¿Escuchaste una palabra que rime con ‘</w:t>
      </w:r>
      <w:proofErr w:type="spellStart"/>
      <w:r>
        <w:rPr>
          <w:i/>
          <w:iCs/>
        </w:rPr>
        <w:t>fox</w:t>
      </w:r>
      <w:proofErr w:type="spellEnd"/>
      <w:r>
        <w:t>’ (zorro)”? Enséñele y practiquen juntos rimas infantiles. O pronuncie cuatro palabras cortas como, “pan, gato, pato, rato”. Vea si él puede seleccionar la palabra que no rima.</w:t>
      </w:r>
    </w:p>
    <w:p w14:paraId="7E5F9A56" w14:textId="77777777" w:rsidR="00071469" w:rsidRDefault="00071469" w:rsidP="00071469">
      <w:pPr>
        <w:pStyle w:val="Ttulo2"/>
      </w:pPr>
      <w:r>
        <w:t>3. Siga el ritmo</w:t>
      </w:r>
    </w:p>
    <w:p w14:paraId="34B0E3E8" w14:textId="77777777" w:rsidR="00071469" w:rsidRDefault="00071469" w:rsidP="00071469">
      <w:pPr>
        <w:pStyle w:val="NormalWeb"/>
      </w:pPr>
      <w:r>
        <w:t>Enseñe a su hijo a reconocer las sílabas dando palmadas por cada “ritmo” que escucha en las palabras. Digamos que selecciona la palabra “</w:t>
      </w:r>
      <w:proofErr w:type="spellStart"/>
      <w:r>
        <w:t>elephant</w:t>
      </w:r>
      <w:proofErr w:type="spellEnd"/>
      <w:r>
        <w:t>” (elefante). Pronuncie la palabra sílaba por sílaba, e-le-</w:t>
      </w:r>
      <w:proofErr w:type="spellStart"/>
      <w:r>
        <w:t>phant</w:t>
      </w:r>
      <w:proofErr w:type="spellEnd"/>
      <w:r>
        <w:t>, y de palmadas consecutivas por cada sílaba. También puede hacer que se levante y que zapatee o salte cada sílaba.</w:t>
      </w:r>
    </w:p>
    <w:p w14:paraId="01240F21" w14:textId="77777777" w:rsidR="00071469" w:rsidRDefault="00071469" w:rsidP="00071469">
      <w:pPr>
        <w:pStyle w:val="Ttulo2"/>
      </w:pPr>
      <w:r>
        <w:t>4. Jueguen a las adivinanzas</w:t>
      </w:r>
    </w:p>
    <w:p w14:paraId="5F652247" w14:textId="77777777" w:rsidR="00071469" w:rsidRDefault="00071469" w:rsidP="00071469">
      <w:pPr>
        <w:pStyle w:val="NormalWeb"/>
      </w:pPr>
      <w:r>
        <w:t xml:space="preserve">Los juegos de adivinanzas como “Veo </w:t>
      </w:r>
      <w:proofErr w:type="spellStart"/>
      <w:r>
        <w:t>veo</w:t>
      </w:r>
      <w:proofErr w:type="spellEnd"/>
      <w:r>
        <w:t xml:space="preserve">” pueden emplearse para practicar casi todas las habilidades fonológicas. ¿Desea practicar el percibir los sonidos iniciales? Intente “Veo </w:t>
      </w:r>
      <w:proofErr w:type="spellStart"/>
      <w:r>
        <w:t>veo</w:t>
      </w:r>
      <w:proofErr w:type="spellEnd"/>
      <w:r>
        <w:t>, algo rojo que empieza con /s/”. ¿Desea practicar rimas? “Estoy tomando algo caliente que rima con ‘fe’”.</w:t>
      </w:r>
    </w:p>
    <w:p w14:paraId="45E0EDF6" w14:textId="77777777" w:rsidR="00071469" w:rsidRDefault="00071469" w:rsidP="00071469">
      <w:pPr>
        <w:pStyle w:val="Ttulo2"/>
      </w:pPr>
      <w:r>
        <w:t>5. Alcen sus voces</w:t>
      </w:r>
    </w:p>
    <w:p w14:paraId="6115D872" w14:textId="77777777" w:rsidR="00071469" w:rsidRDefault="00071469" w:rsidP="00071469">
      <w:pPr>
        <w:pStyle w:val="NormalWeb"/>
      </w:pPr>
      <w:r>
        <w:t xml:space="preserve">Cantar es una manera excelente para que los niños hagan rimas. Existen muchas canciones y </w:t>
      </w:r>
      <w:proofErr w:type="spellStart"/>
      <w:r>
        <w:t>CDs</w:t>
      </w:r>
      <w:proofErr w:type="spellEnd"/>
      <w:r>
        <w:t xml:space="preserve"> que se enfocan específicamente en las habilidades de la conciencia fonológica y fonémica. “</w:t>
      </w:r>
      <w:proofErr w:type="spellStart"/>
      <w:r>
        <w:t>Apples</w:t>
      </w:r>
      <w:proofErr w:type="spellEnd"/>
      <w:r>
        <w:t xml:space="preserve"> and bananas” tiene una buena tonada. Puede buscar más canciones sobre conciencia fonémica en línea o puede pedir recomendaciones al maestro de su hijo.</w:t>
      </w:r>
    </w:p>
    <w:p w14:paraId="1E1D84B4" w14:textId="77777777" w:rsidR="00071469" w:rsidRDefault="00071469" w:rsidP="00071469">
      <w:pPr>
        <w:pStyle w:val="Ttulo2"/>
      </w:pPr>
      <w:r>
        <w:t>6. Conecte los sonidos</w:t>
      </w:r>
    </w:p>
    <w:p w14:paraId="6D78A775" w14:textId="77777777" w:rsidR="00071469" w:rsidRDefault="00071469" w:rsidP="00071469">
      <w:pPr>
        <w:pStyle w:val="NormalWeb"/>
      </w:pPr>
      <w:r>
        <w:t xml:space="preserve">Mezclar sonidos es una habilidad importante para los lectores principiantes. Ellos necesitan juntar las unidades de sonido, fonemas, para poder </w:t>
      </w:r>
      <w:proofErr w:type="spellStart"/>
      <w:r>
        <w:t>se</w:t>
      </w:r>
      <w:proofErr w:type="spellEnd"/>
      <w:r>
        <w:t xml:space="preserve"> capaces de leer una palabra sin problemas. Usted puede ayudar a su hijo para que comience a trabajar en esto al juntar los sonidos que escucha. Pídale que conecte el comienzo del sonido con el resto de la palabra. Por ejemplo, dígale “empieza con /p/ y agrega /a/n/. ¿Qué palabra escuchas si las unes?”.</w:t>
      </w:r>
    </w:p>
    <w:p w14:paraId="48BD2AF0" w14:textId="77777777" w:rsidR="00071469" w:rsidRDefault="00071469" w:rsidP="00071469">
      <w:pPr>
        <w:pStyle w:val="Ttulo2"/>
      </w:pPr>
      <w:r>
        <w:t>7. Separe las palabras</w:t>
      </w:r>
    </w:p>
    <w:p w14:paraId="1C2527B6" w14:textId="77777777" w:rsidR="00071469" w:rsidRDefault="00071469" w:rsidP="00071469">
      <w:pPr>
        <w:pStyle w:val="NormalWeb"/>
      </w:pPr>
      <w:r>
        <w:t xml:space="preserve">Haga que su hijo escuche palabras y las separe. Comience utilizando palabras compuestas como </w:t>
      </w:r>
      <w:r>
        <w:rPr>
          <w:i/>
          <w:iCs/>
        </w:rPr>
        <w:t>cowboy</w:t>
      </w:r>
      <w:r>
        <w:t xml:space="preserve"> (vaquero), </w:t>
      </w:r>
      <w:r>
        <w:rPr>
          <w:i/>
          <w:iCs/>
        </w:rPr>
        <w:t>baseball</w:t>
      </w:r>
      <w:r>
        <w:t xml:space="preserve"> (béisbol) o </w:t>
      </w:r>
      <w:proofErr w:type="spellStart"/>
      <w:r>
        <w:rPr>
          <w:i/>
          <w:iCs/>
        </w:rPr>
        <w:t>firefly</w:t>
      </w:r>
      <w:proofErr w:type="spellEnd"/>
      <w:r>
        <w:t xml:space="preserve"> (luciérnaga). Dígale, “di la palabra ‘</w:t>
      </w:r>
      <w:r>
        <w:rPr>
          <w:i/>
          <w:iCs/>
        </w:rPr>
        <w:t>cowboy</w:t>
      </w:r>
      <w:r>
        <w:t>’. Ahora elimina ‘</w:t>
      </w:r>
      <w:proofErr w:type="spellStart"/>
      <w:r>
        <w:rPr>
          <w:i/>
          <w:iCs/>
        </w:rPr>
        <w:t>boy</w:t>
      </w:r>
      <w:proofErr w:type="spellEnd"/>
      <w:r>
        <w:t>’ (niño). ¿Qué palabra queda?”</w:t>
      </w:r>
    </w:p>
    <w:p w14:paraId="58712185" w14:textId="77777777" w:rsidR="00071469" w:rsidRDefault="00071469" w:rsidP="00071469">
      <w:pPr>
        <w:pStyle w:val="NormalWeb"/>
      </w:pPr>
      <w:r>
        <w:lastRenderedPageBreak/>
        <w:t>También puede practicar utilizando piezas de LEGO. Entregue a su hijo dos piezas de LEGO unidas para representar partes de la palabra. Después haga que separe las piezas mientras elimina parte de la palabra.</w:t>
      </w:r>
    </w:p>
    <w:p w14:paraId="071FD232" w14:textId="77777777" w:rsidR="00071469" w:rsidRDefault="00071469" w:rsidP="00071469">
      <w:pPr>
        <w:pStyle w:val="Ttulo2"/>
      </w:pPr>
      <w:r>
        <w:t>8. Sea creativo con manualidades</w:t>
      </w:r>
    </w:p>
    <w:p w14:paraId="6ACF8AB3" w14:textId="77777777" w:rsidR="00071469" w:rsidRDefault="00071469" w:rsidP="00071469">
      <w:pPr>
        <w:pStyle w:val="NormalWeb"/>
      </w:pPr>
      <w:r>
        <w:t xml:space="preserve">Los niños responden al aprendizaje manual. Intente hacer un collage de artículos que empiecen con el mismo sonido usando imágenes de revistas. Los títeres de calcetines son otra manera divertida de trabajar en estas habilidades. Haga uno al que le guste comer palabras que empiecen con ciertos sonidos. Deje que su hijo se divierta “alimentando” su títere con diferentes objetos o fotos que comiencen con ese sonido. </w:t>
      </w:r>
    </w:p>
    <w:p w14:paraId="3708DA42" w14:textId="77777777" w:rsidR="00071469" w:rsidRDefault="00071469" w:rsidP="00071469">
      <w:pPr>
        <w:pStyle w:val="Ttulo2"/>
      </w:pPr>
      <w:r>
        <w:t>9. Investigue en línea</w:t>
      </w:r>
    </w:p>
    <w:p w14:paraId="69A9D8BC" w14:textId="77777777" w:rsidR="00071469" w:rsidRDefault="00071469" w:rsidP="00071469">
      <w:pPr>
        <w:pStyle w:val="NormalWeb"/>
      </w:pPr>
      <w:r>
        <w:t>Existen muchos recursos e ideas en línea para las habilidades de la conciencia fonológica y fonémica. Explore los videos didácticos en YouTube, los juegos fonológicos y manualidades en Pinterest o la tienda de aplicaciones para encontrar rimas infantiles, juegos con sonidos y canciones.</w:t>
      </w:r>
    </w:p>
    <w:p w14:paraId="33EC9E6E" w14:textId="77777777" w:rsidR="00071469" w:rsidRDefault="00071469" w:rsidP="00071469">
      <w:pPr>
        <w:pStyle w:val="NormalWeb"/>
      </w:pPr>
      <w:r>
        <w:t xml:space="preserve">Cualquier actividad que haga, asegúrese de que sea corta y divertida. Si su hijo considera una actividad demasiado difícil o aburrida, intente algo diferente. Si usted encuentra que las actividades de ese tipo son muy difíciles para él, </w:t>
      </w:r>
      <w:hyperlink r:id="rId6" w:history="1">
        <w:r>
          <w:rPr>
            <w:rStyle w:val="Hipervnculo"/>
          </w:rPr>
          <w:t>hable con su maestro</w:t>
        </w:r>
      </w:hyperlink>
      <w:r>
        <w:t xml:space="preserve"> o con el departamento de infancia temprana de su distrito para averiguar si proporcionan ayuda adicional.</w:t>
      </w:r>
    </w:p>
    <w:p w14:paraId="1786BEA6" w14:textId="77777777" w:rsidR="00071469" w:rsidRDefault="00071469" w:rsidP="00071469">
      <w:pPr>
        <w:pStyle w:val="Ttulo2"/>
      </w:pPr>
      <w:r>
        <w:t xml:space="preserve">Puntos clave </w:t>
      </w:r>
    </w:p>
    <w:p w14:paraId="274CB43B" w14:textId="77777777" w:rsidR="00071469" w:rsidRDefault="00071469" w:rsidP="00071469">
      <w:pPr>
        <w:pStyle w:val="NormalWeb"/>
        <w:numPr>
          <w:ilvl w:val="0"/>
          <w:numId w:val="2"/>
        </w:numPr>
      </w:pPr>
      <w:r>
        <w:t>Existen muchas maneras de incluir juegos con sonidos en la rutina diaria de su hijo.</w:t>
      </w:r>
    </w:p>
    <w:p w14:paraId="44AB11AD" w14:textId="77777777" w:rsidR="00071469" w:rsidRDefault="00071469" w:rsidP="00071469">
      <w:pPr>
        <w:pStyle w:val="NormalWeb"/>
        <w:numPr>
          <w:ilvl w:val="0"/>
          <w:numId w:val="2"/>
        </w:numPr>
      </w:pPr>
      <w:r>
        <w:t>Los niños que juegan con sonidos, sílabas y rimas cuando son pequeños están adquiriendo habilidades importantes para aprender a leer.</w:t>
      </w:r>
    </w:p>
    <w:p w14:paraId="71D1F64E" w14:textId="77777777" w:rsidR="00071469" w:rsidRDefault="00071469" w:rsidP="00071469">
      <w:pPr>
        <w:pStyle w:val="NormalWeb"/>
        <w:numPr>
          <w:ilvl w:val="0"/>
          <w:numId w:val="2"/>
        </w:numPr>
      </w:pPr>
      <w:r>
        <w:t>Si estas habilidades son muy difíciles para su hijo, tal vez quiera buscar apoyo adicional en esa área</w:t>
      </w:r>
    </w:p>
    <w:p w14:paraId="315C2C35" w14:textId="77777777" w:rsidR="009C3C50" w:rsidRPr="009C3C50" w:rsidRDefault="009C3C50" w:rsidP="003264A4">
      <w:pPr>
        <w:spacing w:after="0" w:line="480" w:lineRule="auto"/>
        <w:jc w:val="both"/>
        <w:rPr>
          <w:rFonts w:ascii="Times New Roman" w:hAnsi="Times New Roman" w:cs="Times New Roman"/>
          <w:b/>
          <w:bCs/>
          <w:sz w:val="24"/>
          <w:szCs w:val="24"/>
        </w:rPr>
      </w:pPr>
    </w:p>
    <w:p w14:paraId="288E8CA4" w14:textId="5123F360" w:rsidR="00A50C5E" w:rsidRDefault="00F500E4" w:rsidP="003264A4">
      <w:pPr>
        <w:spacing w:after="0" w:line="480" w:lineRule="auto"/>
        <w:jc w:val="both"/>
        <w:rPr>
          <w:rFonts w:ascii="Times New Roman" w:hAnsi="Times New Roman" w:cs="Times New Roman"/>
          <w:b/>
          <w:bCs/>
          <w:sz w:val="24"/>
          <w:szCs w:val="24"/>
        </w:rPr>
      </w:pPr>
      <w:r w:rsidRPr="00F500E4">
        <w:rPr>
          <w:rFonts w:ascii="Times New Roman" w:hAnsi="Times New Roman" w:cs="Times New Roman"/>
          <w:b/>
          <w:bCs/>
          <w:sz w:val="24"/>
          <w:szCs w:val="24"/>
        </w:rPr>
        <w:t>Referencias</w:t>
      </w:r>
    </w:p>
    <w:p w14:paraId="2A091701" w14:textId="77777777" w:rsidR="00A50C5E" w:rsidRDefault="00A50C5E" w:rsidP="003264A4">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ES"/>
        </w:rPr>
        <w:t xml:space="preserve">Banco Interamericano de desarrollo. (2014) </w:t>
      </w:r>
      <w:r w:rsidRPr="0025183F">
        <w:rPr>
          <w:rFonts w:ascii="Times New Roman" w:hAnsi="Times New Roman" w:cs="Times New Roman"/>
          <w:sz w:val="24"/>
          <w:szCs w:val="24"/>
          <w:lang w:val="es-ES"/>
        </w:rPr>
        <w:t>Gradientes de riqueza en el desarrollo cognitivo durante la primera infancia en cinco países de América Latina</w:t>
      </w:r>
    </w:p>
    <w:p w14:paraId="0FE65F2B" w14:textId="3027701F" w:rsidR="00F500E4" w:rsidRDefault="003B030A" w:rsidP="003264A4">
      <w:pPr>
        <w:spacing w:after="0" w:line="480" w:lineRule="auto"/>
        <w:ind w:left="709" w:hanging="709"/>
        <w:jc w:val="both"/>
        <w:rPr>
          <w:rFonts w:ascii="Times New Roman" w:hAnsi="Times New Roman" w:cs="Times New Roman"/>
          <w:sz w:val="24"/>
          <w:szCs w:val="24"/>
        </w:rPr>
      </w:pPr>
      <w:hyperlink r:id="rId7" w:history="1">
        <w:r w:rsidR="00A50C5E" w:rsidRPr="00AF038B">
          <w:rPr>
            <w:rStyle w:val="Hipervnculo"/>
            <w:rFonts w:ascii="Times New Roman" w:hAnsi="Times New Roman" w:cs="Times New Roman"/>
            <w:sz w:val="24"/>
            <w:szCs w:val="24"/>
          </w:rPr>
          <w:t>https://publications.iadb.org/publications/spanish/document/Gradientes-de-riqueza-en-el-desarrollo-cognitivo-durante-la-primera-infancia-en-cinco-pa%C3%ADses-de-Am%C3%A9rica-Latina.pdf</w:t>
        </w:r>
      </w:hyperlink>
    </w:p>
    <w:p w14:paraId="2FA4C236" w14:textId="77777777" w:rsidR="00A50C5E" w:rsidRPr="00A50C5E" w:rsidRDefault="00A50C5E" w:rsidP="003264A4">
      <w:pPr>
        <w:spacing w:after="0" w:line="480" w:lineRule="auto"/>
        <w:ind w:left="709" w:hanging="709"/>
        <w:jc w:val="both"/>
        <w:rPr>
          <w:rFonts w:ascii="Times New Roman" w:hAnsi="Times New Roman" w:cs="Times New Roman"/>
          <w:sz w:val="24"/>
          <w:szCs w:val="24"/>
        </w:rPr>
      </w:pPr>
      <w:r w:rsidRPr="00A50C5E">
        <w:rPr>
          <w:rFonts w:ascii="Times New Roman" w:hAnsi="Times New Roman" w:cs="Times New Roman"/>
          <w:sz w:val="24"/>
          <w:szCs w:val="24"/>
          <w:lang w:val="es-ES"/>
        </w:rPr>
        <w:lastRenderedPageBreak/>
        <w:t>De la Calle Ana María; Aguilar Manuel y Navarro José Ignacio. (2016</w:t>
      </w:r>
      <w:r w:rsidRPr="00A50C5E">
        <w:rPr>
          <w:rFonts w:ascii="Times New Roman" w:hAnsi="Times New Roman" w:cs="Times New Roman"/>
          <w:i/>
          <w:iCs/>
          <w:sz w:val="24"/>
          <w:szCs w:val="24"/>
          <w:lang w:val="es-ES"/>
        </w:rPr>
        <w:t>) Revista de Investigación en Logopedia</w:t>
      </w:r>
      <w:r w:rsidRPr="00A50C5E">
        <w:rPr>
          <w:rFonts w:ascii="Times New Roman" w:hAnsi="Times New Roman" w:cs="Times New Roman"/>
          <w:sz w:val="24"/>
          <w:szCs w:val="24"/>
          <w:lang w:val="es-ES"/>
        </w:rPr>
        <w:t xml:space="preserve"> (2016). 1, 22-41.</w:t>
      </w:r>
      <w:r w:rsidRPr="00A50C5E">
        <w:rPr>
          <w:rFonts w:ascii="Times New Roman" w:hAnsi="Times New Roman" w:cs="Times New Roman"/>
          <w:sz w:val="24"/>
          <w:szCs w:val="24"/>
        </w:rPr>
        <w:t xml:space="preserve"> </w:t>
      </w:r>
    </w:p>
    <w:p w14:paraId="384A66FB" w14:textId="455038FC" w:rsidR="00F500E4" w:rsidRPr="00A50C5E" w:rsidRDefault="003B030A" w:rsidP="003264A4">
      <w:pPr>
        <w:spacing w:after="0" w:line="480" w:lineRule="auto"/>
        <w:ind w:left="709" w:hanging="709"/>
        <w:jc w:val="both"/>
        <w:rPr>
          <w:rFonts w:ascii="Times New Roman" w:hAnsi="Times New Roman" w:cs="Times New Roman"/>
          <w:b/>
          <w:bCs/>
          <w:sz w:val="24"/>
          <w:szCs w:val="24"/>
        </w:rPr>
      </w:pPr>
      <w:hyperlink r:id="rId8" w:history="1">
        <w:r w:rsidR="00A50C5E" w:rsidRPr="00AF038B">
          <w:rPr>
            <w:rStyle w:val="Hipervnculo"/>
            <w:rFonts w:ascii="Times New Roman" w:hAnsi="Times New Roman" w:cs="Times New Roman"/>
            <w:sz w:val="24"/>
            <w:szCs w:val="24"/>
            <w:lang w:val="es-ES"/>
          </w:rPr>
          <w:t>https://revistas.ucm.es/index.php/RLOG/article/view/58553/52683</w:t>
        </w:r>
      </w:hyperlink>
    </w:p>
    <w:p w14:paraId="547402C7" w14:textId="14B83676" w:rsidR="00694ECD" w:rsidRDefault="00F500E4" w:rsidP="003264A4">
      <w:pPr>
        <w:spacing w:after="0" w:line="480" w:lineRule="auto"/>
        <w:ind w:left="709" w:hanging="709"/>
        <w:jc w:val="both"/>
        <w:rPr>
          <w:rStyle w:val="Hipervnculo"/>
          <w:rFonts w:ascii="Times New Roman" w:hAnsi="Times New Roman" w:cs="Times New Roman"/>
          <w:sz w:val="24"/>
          <w:szCs w:val="24"/>
        </w:rPr>
      </w:pPr>
      <w:r w:rsidRPr="00A50C5E">
        <w:rPr>
          <w:rFonts w:ascii="Times New Roman" w:hAnsi="Times New Roman" w:cs="Times New Roman"/>
          <w:color w:val="000000"/>
          <w:sz w:val="24"/>
          <w:szCs w:val="24"/>
        </w:rPr>
        <w:t>Ministerio de Educación (2014). Currículo Educación Inicial 2014.</w:t>
      </w:r>
      <w:r w:rsidR="00A50C5E">
        <w:rPr>
          <w:rFonts w:ascii="Times New Roman" w:hAnsi="Times New Roman" w:cs="Times New Roman"/>
          <w:color w:val="000000"/>
          <w:sz w:val="24"/>
          <w:szCs w:val="24"/>
        </w:rPr>
        <w:t xml:space="preserve"> </w:t>
      </w:r>
      <w:hyperlink r:id="rId9" w:history="1">
        <w:r w:rsidR="005902B6" w:rsidRPr="00AF038B">
          <w:rPr>
            <w:rStyle w:val="Hipervnculo"/>
            <w:rFonts w:ascii="Times New Roman" w:hAnsi="Times New Roman" w:cs="Times New Roman"/>
            <w:sz w:val="24"/>
            <w:szCs w:val="24"/>
          </w:rPr>
          <w:t>https://educacion.gob.ec/wp-content/uploads/downloads/2016/03/CURRICULO-DE-EDUCACION-INICIAL.pdf´</w:t>
        </w:r>
      </w:hyperlink>
    </w:p>
    <w:p w14:paraId="7AEF16BC" w14:textId="22FF7D93"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3E813DA7" w14:textId="7F2713EB"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19341FED" w14:textId="7FB97CD1"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09F66733" w14:textId="4CE1BA03"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0AA9DE8F" w14:textId="31CBC2C8"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70FC3A49" w14:textId="1754F53D"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3150DC3C" w14:textId="061DB0AF"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3C0FD69B" w14:textId="46A8D884" w:rsidR="005902B6" w:rsidRDefault="005902B6" w:rsidP="003264A4">
      <w:pPr>
        <w:spacing w:after="0" w:line="480" w:lineRule="auto"/>
        <w:ind w:left="709" w:hanging="709"/>
        <w:jc w:val="both"/>
        <w:rPr>
          <w:rStyle w:val="Hipervnculo"/>
          <w:rFonts w:ascii="Times New Roman" w:hAnsi="Times New Roman" w:cs="Times New Roman"/>
          <w:sz w:val="24"/>
          <w:szCs w:val="24"/>
        </w:rPr>
      </w:pPr>
    </w:p>
    <w:p w14:paraId="5687227C" w14:textId="10B03B17" w:rsidR="005902B6" w:rsidRPr="00A50C5E" w:rsidRDefault="00DB47C2" w:rsidP="003264A4">
      <w:p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5902B6" w:rsidRPr="00A50C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5AA7"/>
    <w:multiLevelType w:val="hybridMultilevel"/>
    <w:tmpl w:val="E228A6B2"/>
    <w:lvl w:ilvl="0" w:tplc="4ADAE20E">
      <w:numFmt w:val="bullet"/>
      <w:lvlText w:val="-"/>
      <w:lvlJc w:val="left"/>
      <w:pPr>
        <w:ind w:left="1068" w:hanging="360"/>
      </w:pPr>
      <w:rPr>
        <w:rFonts w:ascii="Times New Roman" w:eastAsiaTheme="minorHAnsi" w:hAnsi="Times New Roman" w:cs="Times New Roman" w:hint="default"/>
      </w:rPr>
    </w:lvl>
    <w:lvl w:ilvl="1" w:tplc="04560003" w:tentative="1">
      <w:start w:val="1"/>
      <w:numFmt w:val="bullet"/>
      <w:lvlText w:val="o"/>
      <w:lvlJc w:val="left"/>
      <w:pPr>
        <w:ind w:left="1788" w:hanging="360"/>
      </w:pPr>
      <w:rPr>
        <w:rFonts w:ascii="Courier New" w:hAnsi="Courier New" w:cs="Courier New" w:hint="default"/>
      </w:rPr>
    </w:lvl>
    <w:lvl w:ilvl="2" w:tplc="04560005" w:tentative="1">
      <w:start w:val="1"/>
      <w:numFmt w:val="bullet"/>
      <w:lvlText w:val=""/>
      <w:lvlJc w:val="left"/>
      <w:pPr>
        <w:ind w:left="2508" w:hanging="360"/>
      </w:pPr>
      <w:rPr>
        <w:rFonts w:ascii="Wingdings" w:hAnsi="Wingdings" w:hint="default"/>
      </w:rPr>
    </w:lvl>
    <w:lvl w:ilvl="3" w:tplc="04560001" w:tentative="1">
      <w:start w:val="1"/>
      <w:numFmt w:val="bullet"/>
      <w:lvlText w:val=""/>
      <w:lvlJc w:val="left"/>
      <w:pPr>
        <w:ind w:left="3228" w:hanging="360"/>
      </w:pPr>
      <w:rPr>
        <w:rFonts w:ascii="Symbol" w:hAnsi="Symbol" w:hint="default"/>
      </w:rPr>
    </w:lvl>
    <w:lvl w:ilvl="4" w:tplc="04560003" w:tentative="1">
      <w:start w:val="1"/>
      <w:numFmt w:val="bullet"/>
      <w:lvlText w:val="o"/>
      <w:lvlJc w:val="left"/>
      <w:pPr>
        <w:ind w:left="3948" w:hanging="360"/>
      </w:pPr>
      <w:rPr>
        <w:rFonts w:ascii="Courier New" w:hAnsi="Courier New" w:cs="Courier New" w:hint="default"/>
      </w:rPr>
    </w:lvl>
    <w:lvl w:ilvl="5" w:tplc="04560005" w:tentative="1">
      <w:start w:val="1"/>
      <w:numFmt w:val="bullet"/>
      <w:lvlText w:val=""/>
      <w:lvlJc w:val="left"/>
      <w:pPr>
        <w:ind w:left="4668" w:hanging="360"/>
      </w:pPr>
      <w:rPr>
        <w:rFonts w:ascii="Wingdings" w:hAnsi="Wingdings" w:hint="default"/>
      </w:rPr>
    </w:lvl>
    <w:lvl w:ilvl="6" w:tplc="04560001" w:tentative="1">
      <w:start w:val="1"/>
      <w:numFmt w:val="bullet"/>
      <w:lvlText w:val=""/>
      <w:lvlJc w:val="left"/>
      <w:pPr>
        <w:ind w:left="5388" w:hanging="360"/>
      </w:pPr>
      <w:rPr>
        <w:rFonts w:ascii="Symbol" w:hAnsi="Symbol" w:hint="default"/>
      </w:rPr>
    </w:lvl>
    <w:lvl w:ilvl="7" w:tplc="04560003" w:tentative="1">
      <w:start w:val="1"/>
      <w:numFmt w:val="bullet"/>
      <w:lvlText w:val="o"/>
      <w:lvlJc w:val="left"/>
      <w:pPr>
        <w:ind w:left="6108" w:hanging="360"/>
      </w:pPr>
      <w:rPr>
        <w:rFonts w:ascii="Courier New" w:hAnsi="Courier New" w:cs="Courier New" w:hint="default"/>
      </w:rPr>
    </w:lvl>
    <w:lvl w:ilvl="8" w:tplc="04560005" w:tentative="1">
      <w:start w:val="1"/>
      <w:numFmt w:val="bullet"/>
      <w:lvlText w:val=""/>
      <w:lvlJc w:val="left"/>
      <w:pPr>
        <w:ind w:left="6828" w:hanging="360"/>
      </w:pPr>
      <w:rPr>
        <w:rFonts w:ascii="Wingdings" w:hAnsi="Wingdings" w:hint="default"/>
      </w:rPr>
    </w:lvl>
  </w:abstractNum>
  <w:abstractNum w:abstractNumId="1" w15:restartNumberingAfterBreak="0">
    <w:nsid w:val="65E970A5"/>
    <w:multiLevelType w:val="multilevel"/>
    <w:tmpl w:val="978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555704">
    <w:abstractNumId w:val="0"/>
  </w:num>
  <w:num w:numId="2" w16cid:durableId="1337074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B7"/>
    <w:rsid w:val="00071469"/>
    <w:rsid w:val="0010131F"/>
    <w:rsid w:val="001B4DF1"/>
    <w:rsid w:val="0025183F"/>
    <w:rsid w:val="002772D6"/>
    <w:rsid w:val="002A1A54"/>
    <w:rsid w:val="002E72CC"/>
    <w:rsid w:val="003264A4"/>
    <w:rsid w:val="003B030A"/>
    <w:rsid w:val="004611FF"/>
    <w:rsid w:val="00547BDF"/>
    <w:rsid w:val="005902B6"/>
    <w:rsid w:val="00597E15"/>
    <w:rsid w:val="005E58F5"/>
    <w:rsid w:val="00631C5C"/>
    <w:rsid w:val="00694ECD"/>
    <w:rsid w:val="00824C6E"/>
    <w:rsid w:val="00932775"/>
    <w:rsid w:val="009C3C50"/>
    <w:rsid w:val="00A50C5E"/>
    <w:rsid w:val="00AA34CA"/>
    <w:rsid w:val="00B94BB3"/>
    <w:rsid w:val="00B97B9D"/>
    <w:rsid w:val="00C60A63"/>
    <w:rsid w:val="00C67452"/>
    <w:rsid w:val="00C80824"/>
    <w:rsid w:val="00CF35B0"/>
    <w:rsid w:val="00DB47C2"/>
    <w:rsid w:val="00DD7605"/>
    <w:rsid w:val="00DF5E87"/>
    <w:rsid w:val="00E06444"/>
    <w:rsid w:val="00EB5B5B"/>
    <w:rsid w:val="00ED48B7"/>
    <w:rsid w:val="00F500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CA80"/>
  <w15:chartTrackingRefBased/>
  <w15:docId w15:val="{1472657F-B246-417A-99A4-5F6130FE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71469"/>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D48B7"/>
  </w:style>
  <w:style w:type="character" w:styleId="Hipervnculo">
    <w:name w:val="Hyperlink"/>
    <w:basedOn w:val="Fuentedeprrafopredeter"/>
    <w:uiPriority w:val="99"/>
    <w:unhideWhenUsed/>
    <w:rsid w:val="00ED48B7"/>
    <w:rPr>
      <w:color w:val="0563C1" w:themeColor="hyperlink"/>
      <w:u w:val="single"/>
    </w:rPr>
  </w:style>
  <w:style w:type="character" w:styleId="Mencinsinresolver">
    <w:name w:val="Unresolved Mention"/>
    <w:basedOn w:val="Fuentedeprrafopredeter"/>
    <w:uiPriority w:val="99"/>
    <w:semiHidden/>
    <w:unhideWhenUsed/>
    <w:rsid w:val="00ED48B7"/>
    <w:rPr>
      <w:color w:val="605E5C"/>
      <w:shd w:val="clear" w:color="auto" w:fill="E1DFDD"/>
    </w:rPr>
  </w:style>
  <w:style w:type="paragraph" w:styleId="Prrafodelista">
    <w:name w:val="List Paragraph"/>
    <w:basedOn w:val="Normal"/>
    <w:uiPriority w:val="34"/>
    <w:qFormat/>
    <w:rsid w:val="002E72CC"/>
    <w:pPr>
      <w:ind w:left="720"/>
      <w:contextualSpacing/>
    </w:pPr>
  </w:style>
  <w:style w:type="paragraph" w:styleId="Textocomentario">
    <w:name w:val="annotation text"/>
    <w:basedOn w:val="Normal"/>
    <w:link w:val="TextocomentarioCar"/>
    <w:uiPriority w:val="99"/>
    <w:unhideWhenUsed/>
    <w:rsid w:val="0010131F"/>
    <w:pPr>
      <w:spacing w:line="240" w:lineRule="auto"/>
    </w:pPr>
    <w:rPr>
      <w:sz w:val="20"/>
      <w:szCs w:val="20"/>
    </w:rPr>
  </w:style>
  <w:style w:type="character" w:customStyle="1" w:styleId="TextocomentarioCar">
    <w:name w:val="Texto comentario Car"/>
    <w:basedOn w:val="Fuentedeprrafopredeter"/>
    <w:link w:val="Textocomentario"/>
    <w:uiPriority w:val="99"/>
    <w:rsid w:val="0010131F"/>
    <w:rPr>
      <w:sz w:val="20"/>
      <w:szCs w:val="20"/>
    </w:rPr>
  </w:style>
  <w:style w:type="paragraph" w:customStyle="1" w:styleId="xmsonormal">
    <w:name w:val="x_msonormal"/>
    <w:basedOn w:val="Normal"/>
    <w:rsid w:val="003264A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2Car">
    <w:name w:val="Título 2 Car"/>
    <w:basedOn w:val="Fuentedeprrafopredeter"/>
    <w:link w:val="Ttulo2"/>
    <w:uiPriority w:val="9"/>
    <w:rsid w:val="00071469"/>
    <w:rPr>
      <w:rFonts w:ascii="Times New Roman" w:eastAsia="Times New Roman" w:hAnsi="Times New Roman" w:cs="Times New Roman"/>
      <w:b/>
      <w:bCs/>
      <w:sz w:val="36"/>
      <w:szCs w:val="36"/>
      <w:lang w:eastAsia="es-EC"/>
    </w:rPr>
  </w:style>
  <w:style w:type="paragraph" w:styleId="NormalWeb">
    <w:name w:val="Normal (Web)"/>
    <w:basedOn w:val="Normal"/>
    <w:uiPriority w:val="99"/>
    <w:semiHidden/>
    <w:unhideWhenUsed/>
    <w:rsid w:val="00071469"/>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85927">
      <w:bodyDiv w:val="1"/>
      <w:marLeft w:val="0"/>
      <w:marRight w:val="0"/>
      <w:marTop w:val="0"/>
      <w:marBottom w:val="0"/>
      <w:divBdr>
        <w:top w:val="none" w:sz="0" w:space="0" w:color="auto"/>
        <w:left w:val="none" w:sz="0" w:space="0" w:color="auto"/>
        <w:bottom w:val="none" w:sz="0" w:space="0" w:color="auto"/>
        <w:right w:val="none" w:sz="0" w:space="0" w:color="auto"/>
      </w:divBdr>
    </w:div>
    <w:div w:id="473181357">
      <w:bodyDiv w:val="1"/>
      <w:marLeft w:val="0"/>
      <w:marRight w:val="0"/>
      <w:marTop w:val="0"/>
      <w:marBottom w:val="0"/>
      <w:divBdr>
        <w:top w:val="none" w:sz="0" w:space="0" w:color="auto"/>
        <w:left w:val="none" w:sz="0" w:space="0" w:color="auto"/>
        <w:bottom w:val="none" w:sz="0" w:space="0" w:color="auto"/>
        <w:right w:val="none" w:sz="0" w:space="0" w:color="auto"/>
      </w:divBdr>
    </w:div>
    <w:div w:id="709308055">
      <w:bodyDiv w:val="1"/>
      <w:marLeft w:val="0"/>
      <w:marRight w:val="0"/>
      <w:marTop w:val="0"/>
      <w:marBottom w:val="0"/>
      <w:divBdr>
        <w:top w:val="none" w:sz="0" w:space="0" w:color="auto"/>
        <w:left w:val="none" w:sz="0" w:space="0" w:color="auto"/>
        <w:bottom w:val="none" w:sz="0" w:space="0" w:color="auto"/>
        <w:right w:val="none" w:sz="0" w:space="0" w:color="auto"/>
      </w:divBdr>
      <w:divsChild>
        <w:div w:id="1951081424">
          <w:marLeft w:val="0"/>
          <w:marRight w:val="0"/>
          <w:marTop w:val="0"/>
          <w:marBottom w:val="0"/>
          <w:divBdr>
            <w:top w:val="none" w:sz="0" w:space="0" w:color="auto"/>
            <w:left w:val="none" w:sz="0" w:space="0" w:color="auto"/>
            <w:bottom w:val="none" w:sz="0" w:space="0" w:color="auto"/>
            <w:right w:val="none" w:sz="0" w:space="0" w:color="auto"/>
          </w:divBdr>
          <w:divsChild>
            <w:div w:id="1827471920">
              <w:marLeft w:val="0"/>
              <w:marRight w:val="0"/>
              <w:marTop w:val="0"/>
              <w:marBottom w:val="0"/>
              <w:divBdr>
                <w:top w:val="none" w:sz="0" w:space="0" w:color="auto"/>
                <w:left w:val="none" w:sz="0" w:space="0" w:color="auto"/>
                <w:bottom w:val="none" w:sz="0" w:space="0" w:color="auto"/>
                <w:right w:val="none" w:sz="0" w:space="0" w:color="auto"/>
              </w:divBdr>
              <w:divsChild>
                <w:div w:id="55787907">
                  <w:marLeft w:val="0"/>
                  <w:marRight w:val="0"/>
                  <w:marTop w:val="0"/>
                  <w:marBottom w:val="0"/>
                  <w:divBdr>
                    <w:top w:val="none" w:sz="0" w:space="0" w:color="auto"/>
                    <w:left w:val="none" w:sz="0" w:space="0" w:color="auto"/>
                    <w:bottom w:val="none" w:sz="0" w:space="0" w:color="auto"/>
                    <w:right w:val="none" w:sz="0" w:space="0" w:color="auto"/>
                  </w:divBdr>
                </w:div>
              </w:divsChild>
            </w:div>
            <w:div w:id="1019356683">
              <w:marLeft w:val="0"/>
              <w:marRight w:val="0"/>
              <w:marTop w:val="0"/>
              <w:marBottom w:val="0"/>
              <w:divBdr>
                <w:top w:val="none" w:sz="0" w:space="0" w:color="auto"/>
                <w:left w:val="none" w:sz="0" w:space="0" w:color="auto"/>
                <w:bottom w:val="none" w:sz="0" w:space="0" w:color="auto"/>
                <w:right w:val="none" w:sz="0" w:space="0" w:color="auto"/>
              </w:divBdr>
              <w:divsChild>
                <w:div w:id="81491768">
                  <w:marLeft w:val="0"/>
                  <w:marRight w:val="0"/>
                  <w:marTop w:val="0"/>
                  <w:marBottom w:val="0"/>
                  <w:divBdr>
                    <w:top w:val="none" w:sz="0" w:space="0" w:color="auto"/>
                    <w:left w:val="none" w:sz="0" w:space="0" w:color="auto"/>
                    <w:bottom w:val="none" w:sz="0" w:space="0" w:color="auto"/>
                    <w:right w:val="none" w:sz="0" w:space="0" w:color="auto"/>
                  </w:divBdr>
                </w:div>
              </w:divsChild>
            </w:div>
            <w:div w:id="317155956">
              <w:marLeft w:val="0"/>
              <w:marRight w:val="0"/>
              <w:marTop w:val="0"/>
              <w:marBottom w:val="0"/>
              <w:divBdr>
                <w:top w:val="none" w:sz="0" w:space="0" w:color="auto"/>
                <w:left w:val="none" w:sz="0" w:space="0" w:color="auto"/>
                <w:bottom w:val="none" w:sz="0" w:space="0" w:color="auto"/>
                <w:right w:val="none" w:sz="0" w:space="0" w:color="auto"/>
              </w:divBdr>
              <w:divsChild>
                <w:div w:id="2013137678">
                  <w:marLeft w:val="0"/>
                  <w:marRight w:val="0"/>
                  <w:marTop w:val="0"/>
                  <w:marBottom w:val="0"/>
                  <w:divBdr>
                    <w:top w:val="none" w:sz="0" w:space="0" w:color="auto"/>
                    <w:left w:val="none" w:sz="0" w:space="0" w:color="auto"/>
                    <w:bottom w:val="none" w:sz="0" w:space="0" w:color="auto"/>
                    <w:right w:val="none" w:sz="0" w:space="0" w:color="auto"/>
                  </w:divBdr>
                </w:div>
              </w:divsChild>
            </w:div>
            <w:div w:id="748885757">
              <w:marLeft w:val="0"/>
              <w:marRight w:val="0"/>
              <w:marTop w:val="0"/>
              <w:marBottom w:val="0"/>
              <w:divBdr>
                <w:top w:val="none" w:sz="0" w:space="0" w:color="auto"/>
                <w:left w:val="none" w:sz="0" w:space="0" w:color="auto"/>
                <w:bottom w:val="none" w:sz="0" w:space="0" w:color="auto"/>
                <w:right w:val="none" w:sz="0" w:space="0" w:color="auto"/>
              </w:divBdr>
              <w:divsChild>
                <w:div w:id="468937396">
                  <w:marLeft w:val="0"/>
                  <w:marRight w:val="0"/>
                  <w:marTop w:val="0"/>
                  <w:marBottom w:val="0"/>
                  <w:divBdr>
                    <w:top w:val="none" w:sz="0" w:space="0" w:color="auto"/>
                    <w:left w:val="none" w:sz="0" w:space="0" w:color="auto"/>
                    <w:bottom w:val="none" w:sz="0" w:space="0" w:color="auto"/>
                    <w:right w:val="none" w:sz="0" w:space="0" w:color="auto"/>
                  </w:divBdr>
                </w:div>
              </w:divsChild>
            </w:div>
            <w:div w:id="518397910">
              <w:marLeft w:val="0"/>
              <w:marRight w:val="0"/>
              <w:marTop w:val="0"/>
              <w:marBottom w:val="0"/>
              <w:divBdr>
                <w:top w:val="none" w:sz="0" w:space="0" w:color="auto"/>
                <w:left w:val="none" w:sz="0" w:space="0" w:color="auto"/>
                <w:bottom w:val="none" w:sz="0" w:space="0" w:color="auto"/>
                <w:right w:val="none" w:sz="0" w:space="0" w:color="auto"/>
              </w:divBdr>
              <w:divsChild>
                <w:div w:id="155925082">
                  <w:marLeft w:val="0"/>
                  <w:marRight w:val="0"/>
                  <w:marTop w:val="0"/>
                  <w:marBottom w:val="0"/>
                  <w:divBdr>
                    <w:top w:val="none" w:sz="0" w:space="0" w:color="auto"/>
                    <w:left w:val="none" w:sz="0" w:space="0" w:color="auto"/>
                    <w:bottom w:val="none" w:sz="0" w:space="0" w:color="auto"/>
                    <w:right w:val="none" w:sz="0" w:space="0" w:color="auto"/>
                  </w:divBdr>
                </w:div>
              </w:divsChild>
            </w:div>
            <w:div w:id="864291873">
              <w:marLeft w:val="0"/>
              <w:marRight w:val="0"/>
              <w:marTop w:val="0"/>
              <w:marBottom w:val="0"/>
              <w:divBdr>
                <w:top w:val="none" w:sz="0" w:space="0" w:color="auto"/>
                <w:left w:val="none" w:sz="0" w:space="0" w:color="auto"/>
                <w:bottom w:val="none" w:sz="0" w:space="0" w:color="auto"/>
                <w:right w:val="none" w:sz="0" w:space="0" w:color="auto"/>
              </w:divBdr>
              <w:divsChild>
                <w:div w:id="1834907471">
                  <w:marLeft w:val="0"/>
                  <w:marRight w:val="0"/>
                  <w:marTop w:val="0"/>
                  <w:marBottom w:val="0"/>
                  <w:divBdr>
                    <w:top w:val="none" w:sz="0" w:space="0" w:color="auto"/>
                    <w:left w:val="none" w:sz="0" w:space="0" w:color="auto"/>
                    <w:bottom w:val="none" w:sz="0" w:space="0" w:color="auto"/>
                    <w:right w:val="none" w:sz="0" w:space="0" w:color="auto"/>
                  </w:divBdr>
                </w:div>
              </w:divsChild>
            </w:div>
            <w:div w:id="1159425512">
              <w:marLeft w:val="0"/>
              <w:marRight w:val="0"/>
              <w:marTop w:val="0"/>
              <w:marBottom w:val="0"/>
              <w:divBdr>
                <w:top w:val="none" w:sz="0" w:space="0" w:color="auto"/>
                <w:left w:val="none" w:sz="0" w:space="0" w:color="auto"/>
                <w:bottom w:val="none" w:sz="0" w:space="0" w:color="auto"/>
                <w:right w:val="none" w:sz="0" w:space="0" w:color="auto"/>
              </w:divBdr>
              <w:divsChild>
                <w:div w:id="1217813345">
                  <w:marLeft w:val="0"/>
                  <w:marRight w:val="0"/>
                  <w:marTop w:val="0"/>
                  <w:marBottom w:val="0"/>
                  <w:divBdr>
                    <w:top w:val="none" w:sz="0" w:space="0" w:color="auto"/>
                    <w:left w:val="none" w:sz="0" w:space="0" w:color="auto"/>
                    <w:bottom w:val="none" w:sz="0" w:space="0" w:color="auto"/>
                    <w:right w:val="none" w:sz="0" w:space="0" w:color="auto"/>
                  </w:divBdr>
                </w:div>
              </w:divsChild>
            </w:div>
            <w:div w:id="1402631338">
              <w:marLeft w:val="0"/>
              <w:marRight w:val="0"/>
              <w:marTop w:val="0"/>
              <w:marBottom w:val="0"/>
              <w:divBdr>
                <w:top w:val="none" w:sz="0" w:space="0" w:color="auto"/>
                <w:left w:val="none" w:sz="0" w:space="0" w:color="auto"/>
                <w:bottom w:val="none" w:sz="0" w:space="0" w:color="auto"/>
                <w:right w:val="none" w:sz="0" w:space="0" w:color="auto"/>
              </w:divBdr>
              <w:divsChild>
                <w:div w:id="58988117">
                  <w:marLeft w:val="0"/>
                  <w:marRight w:val="0"/>
                  <w:marTop w:val="0"/>
                  <w:marBottom w:val="0"/>
                  <w:divBdr>
                    <w:top w:val="none" w:sz="0" w:space="0" w:color="auto"/>
                    <w:left w:val="none" w:sz="0" w:space="0" w:color="auto"/>
                    <w:bottom w:val="none" w:sz="0" w:space="0" w:color="auto"/>
                    <w:right w:val="none" w:sz="0" w:space="0" w:color="auto"/>
                  </w:divBdr>
                </w:div>
              </w:divsChild>
            </w:div>
            <w:div w:id="2134785419">
              <w:marLeft w:val="0"/>
              <w:marRight w:val="0"/>
              <w:marTop w:val="0"/>
              <w:marBottom w:val="0"/>
              <w:divBdr>
                <w:top w:val="none" w:sz="0" w:space="0" w:color="auto"/>
                <w:left w:val="none" w:sz="0" w:space="0" w:color="auto"/>
                <w:bottom w:val="none" w:sz="0" w:space="0" w:color="auto"/>
                <w:right w:val="none" w:sz="0" w:space="0" w:color="auto"/>
              </w:divBdr>
              <w:divsChild>
                <w:div w:id="1307851920">
                  <w:marLeft w:val="0"/>
                  <w:marRight w:val="0"/>
                  <w:marTop w:val="0"/>
                  <w:marBottom w:val="0"/>
                  <w:divBdr>
                    <w:top w:val="none" w:sz="0" w:space="0" w:color="auto"/>
                    <w:left w:val="none" w:sz="0" w:space="0" w:color="auto"/>
                    <w:bottom w:val="none" w:sz="0" w:space="0" w:color="auto"/>
                    <w:right w:val="none" w:sz="0" w:space="0" w:color="auto"/>
                  </w:divBdr>
                </w:div>
              </w:divsChild>
            </w:div>
            <w:div w:id="1178693851">
              <w:marLeft w:val="0"/>
              <w:marRight w:val="0"/>
              <w:marTop w:val="0"/>
              <w:marBottom w:val="0"/>
              <w:divBdr>
                <w:top w:val="none" w:sz="0" w:space="0" w:color="auto"/>
                <w:left w:val="none" w:sz="0" w:space="0" w:color="auto"/>
                <w:bottom w:val="none" w:sz="0" w:space="0" w:color="auto"/>
                <w:right w:val="none" w:sz="0" w:space="0" w:color="auto"/>
              </w:divBdr>
              <w:divsChild>
                <w:div w:id="695885716">
                  <w:marLeft w:val="0"/>
                  <w:marRight w:val="0"/>
                  <w:marTop w:val="0"/>
                  <w:marBottom w:val="0"/>
                  <w:divBdr>
                    <w:top w:val="none" w:sz="0" w:space="0" w:color="auto"/>
                    <w:left w:val="none" w:sz="0" w:space="0" w:color="auto"/>
                    <w:bottom w:val="none" w:sz="0" w:space="0" w:color="auto"/>
                    <w:right w:val="none" w:sz="0" w:space="0" w:color="auto"/>
                  </w:divBdr>
                </w:div>
              </w:divsChild>
            </w:div>
            <w:div w:id="1374037745">
              <w:marLeft w:val="0"/>
              <w:marRight w:val="0"/>
              <w:marTop w:val="0"/>
              <w:marBottom w:val="0"/>
              <w:divBdr>
                <w:top w:val="none" w:sz="0" w:space="0" w:color="auto"/>
                <w:left w:val="none" w:sz="0" w:space="0" w:color="auto"/>
                <w:bottom w:val="none" w:sz="0" w:space="0" w:color="auto"/>
                <w:right w:val="none" w:sz="0" w:space="0" w:color="auto"/>
              </w:divBdr>
              <w:divsChild>
                <w:div w:id="500514239">
                  <w:marLeft w:val="0"/>
                  <w:marRight w:val="0"/>
                  <w:marTop w:val="0"/>
                  <w:marBottom w:val="0"/>
                  <w:divBdr>
                    <w:top w:val="none" w:sz="0" w:space="0" w:color="auto"/>
                    <w:left w:val="none" w:sz="0" w:space="0" w:color="auto"/>
                    <w:bottom w:val="none" w:sz="0" w:space="0" w:color="auto"/>
                    <w:right w:val="none" w:sz="0" w:space="0" w:color="auto"/>
                  </w:divBdr>
                </w:div>
              </w:divsChild>
            </w:div>
            <w:div w:id="1289043944">
              <w:marLeft w:val="0"/>
              <w:marRight w:val="0"/>
              <w:marTop w:val="0"/>
              <w:marBottom w:val="0"/>
              <w:divBdr>
                <w:top w:val="none" w:sz="0" w:space="0" w:color="auto"/>
                <w:left w:val="none" w:sz="0" w:space="0" w:color="auto"/>
                <w:bottom w:val="none" w:sz="0" w:space="0" w:color="auto"/>
                <w:right w:val="none" w:sz="0" w:space="0" w:color="auto"/>
              </w:divBdr>
              <w:divsChild>
                <w:div w:id="70275506">
                  <w:marLeft w:val="0"/>
                  <w:marRight w:val="0"/>
                  <w:marTop w:val="0"/>
                  <w:marBottom w:val="0"/>
                  <w:divBdr>
                    <w:top w:val="none" w:sz="0" w:space="0" w:color="auto"/>
                    <w:left w:val="none" w:sz="0" w:space="0" w:color="auto"/>
                    <w:bottom w:val="none" w:sz="0" w:space="0" w:color="auto"/>
                    <w:right w:val="none" w:sz="0" w:space="0" w:color="auto"/>
                  </w:divBdr>
                </w:div>
              </w:divsChild>
            </w:div>
            <w:div w:id="2020501946">
              <w:marLeft w:val="0"/>
              <w:marRight w:val="0"/>
              <w:marTop w:val="0"/>
              <w:marBottom w:val="0"/>
              <w:divBdr>
                <w:top w:val="none" w:sz="0" w:space="0" w:color="auto"/>
                <w:left w:val="none" w:sz="0" w:space="0" w:color="auto"/>
                <w:bottom w:val="none" w:sz="0" w:space="0" w:color="auto"/>
                <w:right w:val="none" w:sz="0" w:space="0" w:color="auto"/>
              </w:divBdr>
              <w:divsChild>
                <w:div w:id="1027019914">
                  <w:marLeft w:val="0"/>
                  <w:marRight w:val="0"/>
                  <w:marTop w:val="0"/>
                  <w:marBottom w:val="0"/>
                  <w:divBdr>
                    <w:top w:val="none" w:sz="0" w:space="0" w:color="auto"/>
                    <w:left w:val="none" w:sz="0" w:space="0" w:color="auto"/>
                    <w:bottom w:val="none" w:sz="0" w:space="0" w:color="auto"/>
                    <w:right w:val="none" w:sz="0" w:space="0" w:color="auto"/>
                  </w:divBdr>
                </w:div>
              </w:divsChild>
            </w:div>
            <w:div w:id="1462503569">
              <w:marLeft w:val="0"/>
              <w:marRight w:val="0"/>
              <w:marTop w:val="0"/>
              <w:marBottom w:val="0"/>
              <w:divBdr>
                <w:top w:val="none" w:sz="0" w:space="0" w:color="auto"/>
                <w:left w:val="none" w:sz="0" w:space="0" w:color="auto"/>
                <w:bottom w:val="none" w:sz="0" w:space="0" w:color="auto"/>
                <w:right w:val="none" w:sz="0" w:space="0" w:color="auto"/>
              </w:divBdr>
              <w:divsChild>
                <w:div w:id="890458183">
                  <w:marLeft w:val="0"/>
                  <w:marRight w:val="0"/>
                  <w:marTop w:val="0"/>
                  <w:marBottom w:val="0"/>
                  <w:divBdr>
                    <w:top w:val="none" w:sz="0" w:space="0" w:color="auto"/>
                    <w:left w:val="none" w:sz="0" w:space="0" w:color="auto"/>
                    <w:bottom w:val="none" w:sz="0" w:space="0" w:color="auto"/>
                    <w:right w:val="none" w:sz="0" w:space="0" w:color="auto"/>
                  </w:divBdr>
                </w:div>
              </w:divsChild>
            </w:div>
            <w:div w:id="980576195">
              <w:marLeft w:val="0"/>
              <w:marRight w:val="0"/>
              <w:marTop w:val="0"/>
              <w:marBottom w:val="0"/>
              <w:divBdr>
                <w:top w:val="none" w:sz="0" w:space="0" w:color="auto"/>
                <w:left w:val="none" w:sz="0" w:space="0" w:color="auto"/>
                <w:bottom w:val="none" w:sz="0" w:space="0" w:color="auto"/>
                <w:right w:val="none" w:sz="0" w:space="0" w:color="auto"/>
              </w:divBdr>
              <w:divsChild>
                <w:div w:id="976030562">
                  <w:marLeft w:val="0"/>
                  <w:marRight w:val="0"/>
                  <w:marTop w:val="0"/>
                  <w:marBottom w:val="0"/>
                  <w:divBdr>
                    <w:top w:val="none" w:sz="0" w:space="0" w:color="auto"/>
                    <w:left w:val="none" w:sz="0" w:space="0" w:color="auto"/>
                    <w:bottom w:val="none" w:sz="0" w:space="0" w:color="auto"/>
                    <w:right w:val="none" w:sz="0" w:space="0" w:color="auto"/>
                  </w:divBdr>
                </w:div>
              </w:divsChild>
            </w:div>
            <w:div w:id="1456291798">
              <w:marLeft w:val="0"/>
              <w:marRight w:val="0"/>
              <w:marTop w:val="0"/>
              <w:marBottom w:val="0"/>
              <w:divBdr>
                <w:top w:val="none" w:sz="0" w:space="0" w:color="auto"/>
                <w:left w:val="none" w:sz="0" w:space="0" w:color="auto"/>
                <w:bottom w:val="none" w:sz="0" w:space="0" w:color="auto"/>
                <w:right w:val="none" w:sz="0" w:space="0" w:color="auto"/>
              </w:divBdr>
              <w:divsChild>
                <w:div w:id="1366978793">
                  <w:marLeft w:val="0"/>
                  <w:marRight w:val="0"/>
                  <w:marTop w:val="0"/>
                  <w:marBottom w:val="0"/>
                  <w:divBdr>
                    <w:top w:val="none" w:sz="0" w:space="0" w:color="auto"/>
                    <w:left w:val="none" w:sz="0" w:space="0" w:color="auto"/>
                    <w:bottom w:val="none" w:sz="0" w:space="0" w:color="auto"/>
                    <w:right w:val="none" w:sz="0" w:space="0" w:color="auto"/>
                  </w:divBdr>
                </w:div>
              </w:divsChild>
            </w:div>
            <w:div w:id="260647159">
              <w:marLeft w:val="0"/>
              <w:marRight w:val="0"/>
              <w:marTop w:val="0"/>
              <w:marBottom w:val="0"/>
              <w:divBdr>
                <w:top w:val="none" w:sz="0" w:space="0" w:color="auto"/>
                <w:left w:val="none" w:sz="0" w:space="0" w:color="auto"/>
                <w:bottom w:val="none" w:sz="0" w:space="0" w:color="auto"/>
                <w:right w:val="none" w:sz="0" w:space="0" w:color="auto"/>
              </w:divBdr>
              <w:divsChild>
                <w:div w:id="566916728">
                  <w:marLeft w:val="0"/>
                  <w:marRight w:val="0"/>
                  <w:marTop w:val="0"/>
                  <w:marBottom w:val="0"/>
                  <w:divBdr>
                    <w:top w:val="none" w:sz="0" w:space="0" w:color="auto"/>
                    <w:left w:val="none" w:sz="0" w:space="0" w:color="auto"/>
                    <w:bottom w:val="none" w:sz="0" w:space="0" w:color="auto"/>
                    <w:right w:val="none" w:sz="0" w:space="0" w:color="auto"/>
                  </w:divBdr>
                </w:div>
              </w:divsChild>
            </w:div>
            <w:div w:id="1951938417">
              <w:marLeft w:val="0"/>
              <w:marRight w:val="0"/>
              <w:marTop w:val="0"/>
              <w:marBottom w:val="0"/>
              <w:divBdr>
                <w:top w:val="none" w:sz="0" w:space="0" w:color="auto"/>
                <w:left w:val="none" w:sz="0" w:space="0" w:color="auto"/>
                <w:bottom w:val="none" w:sz="0" w:space="0" w:color="auto"/>
                <w:right w:val="none" w:sz="0" w:space="0" w:color="auto"/>
              </w:divBdr>
              <w:divsChild>
                <w:div w:id="409544800">
                  <w:marLeft w:val="0"/>
                  <w:marRight w:val="0"/>
                  <w:marTop w:val="0"/>
                  <w:marBottom w:val="0"/>
                  <w:divBdr>
                    <w:top w:val="none" w:sz="0" w:space="0" w:color="auto"/>
                    <w:left w:val="none" w:sz="0" w:space="0" w:color="auto"/>
                    <w:bottom w:val="none" w:sz="0" w:space="0" w:color="auto"/>
                    <w:right w:val="none" w:sz="0" w:space="0" w:color="auto"/>
                  </w:divBdr>
                </w:div>
              </w:divsChild>
            </w:div>
            <w:div w:id="1691685193">
              <w:marLeft w:val="0"/>
              <w:marRight w:val="0"/>
              <w:marTop w:val="0"/>
              <w:marBottom w:val="0"/>
              <w:divBdr>
                <w:top w:val="none" w:sz="0" w:space="0" w:color="auto"/>
                <w:left w:val="none" w:sz="0" w:space="0" w:color="auto"/>
                <w:bottom w:val="none" w:sz="0" w:space="0" w:color="auto"/>
                <w:right w:val="none" w:sz="0" w:space="0" w:color="auto"/>
              </w:divBdr>
              <w:divsChild>
                <w:div w:id="43412787">
                  <w:marLeft w:val="0"/>
                  <w:marRight w:val="0"/>
                  <w:marTop w:val="0"/>
                  <w:marBottom w:val="0"/>
                  <w:divBdr>
                    <w:top w:val="none" w:sz="0" w:space="0" w:color="auto"/>
                    <w:left w:val="none" w:sz="0" w:space="0" w:color="auto"/>
                    <w:bottom w:val="none" w:sz="0" w:space="0" w:color="auto"/>
                    <w:right w:val="none" w:sz="0" w:space="0" w:color="auto"/>
                  </w:divBdr>
                </w:div>
              </w:divsChild>
            </w:div>
            <w:div w:id="1474373793">
              <w:marLeft w:val="0"/>
              <w:marRight w:val="0"/>
              <w:marTop w:val="0"/>
              <w:marBottom w:val="0"/>
              <w:divBdr>
                <w:top w:val="none" w:sz="0" w:space="0" w:color="auto"/>
                <w:left w:val="none" w:sz="0" w:space="0" w:color="auto"/>
                <w:bottom w:val="none" w:sz="0" w:space="0" w:color="auto"/>
                <w:right w:val="none" w:sz="0" w:space="0" w:color="auto"/>
              </w:divBdr>
              <w:divsChild>
                <w:div w:id="973174217">
                  <w:marLeft w:val="0"/>
                  <w:marRight w:val="0"/>
                  <w:marTop w:val="0"/>
                  <w:marBottom w:val="0"/>
                  <w:divBdr>
                    <w:top w:val="none" w:sz="0" w:space="0" w:color="auto"/>
                    <w:left w:val="none" w:sz="0" w:space="0" w:color="auto"/>
                    <w:bottom w:val="none" w:sz="0" w:space="0" w:color="auto"/>
                    <w:right w:val="none" w:sz="0" w:space="0" w:color="auto"/>
                  </w:divBdr>
                </w:div>
              </w:divsChild>
            </w:div>
            <w:div w:id="117341449">
              <w:marLeft w:val="0"/>
              <w:marRight w:val="0"/>
              <w:marTop w:val="0"/>
              <w:marBottom w:val="0"/>
              <w:divBdr>
                <w:top w:val="none" w:sz="0" w:space="0" w:color="auto"/>
                <w:left w:val="none" w:sz="0" w:space="0" w:color="auto"/>
                <w:bottom w:val="none" w:sz="0" w:space="0" w:color="auto"/>
                <w:right w:val="none" w:sz="0" w:space="0" w:color="auto"/>
              </w:divBdr>
              <w:divsChild>
                <w:div w:id="8918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129">
          <w:marLeft w:val="0"/>
          <w:marRight w:val="0"/>
          <w:marTop w:val="0"/>
          <w:marBottom w:val="0"/>
          <w:divBdr>
            <w:top w:val="none" w:sz="0" w:space="0" w:color="auto"/>
            <w:left w:val="none" w:sz="0" w:space="0" w:color="auto"/>
            <w:bottom w:val="none" w:sz="0" w:space="0" w:color="auto"/>
            <w:right w:val="none" w:sz="0" w:space="0" w:color="auto"/>
          </w:divBdr>
          <w:divsChild>
            <w:div w:id="1537235449">
              <w:marLeft w:val="0"/>
              <w:marRight w:val="0"/>
              <w:marTop w:val="0"/>
              <w:marBottom w:val="0"/>
              <w:divBdr>
                <w:top w:val="none" w:sz="0" w:space="0" w:color="auto"/>
                <w:left w:val="none" w:sz="0" w:space="0" w:color="auto"/>
                <w:bottom w:val="none" w:sz="0" w:space="0" w:color="auto"/>
                <w:right w:val="none" w:sz="0" w:space="0" w:color="auto"/>
              </w:divBdr>
              <w:divsChild>
                <w:div w:id="532772508">
                  <w:marLeft w:val="0"/>
                  <w:marRight w:val="0"/>
                  <w:marTop w:val="0"/>
                  <w:marBottom w:val="0"/>
                  <w:divBdr>
                    <w:top w:val="none" w:sz="0" w:space="0" w:color="auto"/>
                    <w:left w:val="none" w:sz="0" w:space="0" w:color="auto"/>
                    <w:bottom w:val="none" w:sz="0" w:space="0" w:color="auto"/>
                    <w:right w:val="none" w:sz="0" w:space="0" w:color="auto"/>
                  </w:divBdr>
                  <w:divsChild>
                    <w:div w:id="3829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cm.es/index.php/RLOG/article/view/58553/52683" TargetMode="External"/><Relationship Id="rId3" Type="http://schemas.openxmlformats.org/officeDocument/2006/relationships/settings" Target="settings.xml"/><Relationship Id="rId7" Type="http://schemas.openxmlformats.org/officeDocument/2006/relationships/hyperlink" Target="https://publications.iadb.org/publications/spanish/document/Gradientes-de-riqueza-en-el-desarrollo-cognitivo-durante-la-primera-infancia-en-cinco-pa%C3%ADses-de-Am%C3%A9rica-Lati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derstood.org/es-mx/school-learning/partnering-with-childs-school/working-with-childs-teacher/conversation-starters-to-use-with-your-childs-teachers" TargetMode="External"/><Relationship Id="rId11" Type="http://schemas.openxmlformats.org/officeDocument/2006/relationships/theme" Target="theme/theme1.xml"/><Relationship Id="rId5" Type="http://schemas.openxmlformats.org/officeDocument/2006/relationships/hyperlink" Target="mailto:mariais%20abel05@live.com.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cion.gob.ec/wp-content/uploads/downloads/2016/03/CURRICULO-DE-EDUCACION-INICIAL.pdf&#1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4561</TotalTime>
  <Pages>6</Pages>
  <Words>1692</Words>
  <Characters>9312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gonzalez loor</dc:creator>
  <cp:keywords/>
  <dc:description/>
  <cp:lastModifiedBy>maria isabel gonzalez loor</cp:lastModifiedBy>
  <cp:revision>11</cp:revision>
  <cp:lastPrinted>2021-08-28T02:29:00Z</cp:lastPrinted>
  <dcterms:created xsi:type="dcterms:W3CDTF">2021-08-27T11:22:00Z</dcterms:created>
  <dcterms:modified xsi:type="dcterms:W3CDTF">2022-06-06T12:52:00Z</dcterms:modified>
</cp:coreProperties>
</file>