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C74" w:rsidRDefault="007E6129" w:rsidP="00853979">
      <w:pPr>
        <w:spacing w:line="360" w:lineRule="auto"/>
        <w:ind w:left="708" w:hanging="708"/>
        <w:jc w:val="center"/>
        <w:rPr>
          <w:rFonts w:ascii="Arial" w:hAnsi="Arial" w:cs="Arial"/>
          <w:b/>
          <w:sz w:val="24"/>
          <w:szCs w:val="24"/>
        </w:rPr>
      </w:pPr>
      <w:r>
        <w:rPr>
          <w:rFonts w:ascii="Arial" w:hAnsi="Arial" w:cs="Arial"/>
          <w:b/>
          <w:sz w:val="24"/>
          <w:szCs w:val="24"/>
        </w:rPr>
        <w:t>FILOSOFÍ</w:t>
      </w:r>
      <w:r w:rsidR="00F60704">
        <w:rPr>
          <w:rFonts w:ascii="Arial" w:hAnsi="Arial" w:cs="Arial"/>
          <w:b/>
          <w:sz w:val="24"/>
          <w:szCs w:val="24"/>
        </w:rPr>
        <w:t xml:space="preserve">A DE LA INNOVACIÓN EDUCATIVA </w:t>
      </w:r>
      <w:r w:rsidR="000C6417">
        <w:rPr>
          <w:rFonts w:ascii="Arial" w:hAnsi="Arial" w:cs="Arial"/>
          <w:b/>
          <w:sz w:val="24"/>
          <w:szCs w:val="24"/>
        </w:rPr>
        <w:t>Y DESARROLLO DE</w:t>
      </w:r>
      <w:r w:rsidR="00F60704">
        <w:rPr>
          <w:rFonts w:ascii="Arial" w:hAnsi="Arial" w:cs="Arial"/>
          <w:b/>
          <w:sz w:val="24"/>
          <w:szCs w:val="24"/>
        </w:rPr>
        <w:t xml:space="preserve"> COMPETENCIAS DIGITALES CON </w:t>
      </w:r>
      <w:r w:rsidR="0096612B">
        <w:rPr>
          <w:rFonts w:ascii="Arial" w:hAnsi="Arial" w:cs="Arial"/>
          <w:b/>
          <w:sz w:val="24"/>
          <w:szCs w:val="24"/>
        </w:rPr>
        <w:t xml:space="preserve">LAS </w:t>
      </w:r>
      <w:r w:rsidR="00F60704">
        <w:rPr>
          <w:rFonts w:ascii="Arial" w:hAnsi="Arial" w:cs="Arial"/>
          <w:b/>
          <w:sz w:val="24"/>
          <w:szCs w:val="24"/>
        </w:rPr>
        <w:t>TIC</w:t>
      </w:r>
    </w:p>
    <w:p w:rsidR="008C4C74" w:rsidRDefault="008C4C74" w:rsidP="008C4C74">
      <w:pPr>
        <w:spacing w:line="360" w:lineRule="auto"/>
        <w:jc w:val="center"/>
        <w:rPr>
          <w:rFonts w:ascii="Arial" w:hAnsi="Arial" w:cs="Arial"/>
          <w:b/>
          <w:sz w:val="24"/>
          <w:szCs w:val="24"/>
        </w:rPr>
      </w:pPr>
    </w:p>
    <w:p w:rsidR="008C4C74" w:rsidRDefault="008C4C74" w:rsidP="008C4C74">
      <w:pPr>
        <w:spacing w:line="360" w:lineRule="auto"/>
        <w:jc w:val="center"/>
        <w:rPr>
          <w:rFonts w:ascii="Arial" w:hAnsi="Arial" w:cs="Arial"/>
          <w:b/>
          <w:sz w:val="24"/>
          <w:szCs w:val="24"/>
        </w:rPr>
      </w:pPr>
      <w:r>
        <w:rPr>
          <w:rFonts w:ascii="Arial" w:hAnsi="Arial" w:cs="Arial"/>
          <w:b/>
          <w:sz w:val="24"/>
          <w:szCs w:val="24"/>
        </w:rPr>
        <w:t>PhD Javier Collado-Ruano</w:t>
      </w:r>
      <w:r w:rsidR="00454683">
        <w:rPr>
          <w:rStyle w:val="Refdenotaalpie"/>
          <w:rFonts w:ascii="Arial" w:hAnsi="Arial" w:cs="Arial"/>
          <w:b/>
          <w:sz w:val="24"/>
          <w:szCs w:val="24"/>
        </w:rPr>
        <w:footnoteReference w:id="1"/>
      </w:r>
    </w:p>
    <w:p w:rsidR="008C4C74" w:rsidRDefault="008C4C74" w:rsidP="008C4C74">
      <w:pPr>
        <w:spacing w:line="360" w:lineRule="auto"/>
        <w:jc w:val="center"/>
        <w:rPr>
          <w:rFonts w:ascii="Arial" w:hAnsi="Arial" w:cs="Arial"/>
          <w:sz w:val="24"/>
          <w:szCs w:val="24"/>
        </w:rPr>
      </w:pPr>
      <w:r>
        <w:rPr>
          <w:rFonts w:ascii="Arial" w:hAnsi="Arial" w:cs="Arial"/>
          <w:sz w:val="24"/>
          <w:szCs w:val="24"/>
        </w:rPr>
        <w:t xml:space="preserve">Universidad Nacional de Educación (UNAE) </w:t>
      </w:r>
    </w:p>
    <w:p w:rsidR="008C4C74" w:rsidRDefault="005D0A43" w:rsidP="008C4C74">
      <w:pPr>
        <w:spacing w:line="360" w:lineRule="auto"/>
        <w:jc w:val="center"/>
        <w:rPr>
          <w:rFonts w:ascii="Arial" w:hAnsi="Arial" w:cs="Arial"/>
          <w:sz w:val="24"/>
          <w:szCs w:val="24"/>
        </w:rPr>
      </w:pPr>
      <w:hyperlink r:id="rId8" w:history="1">
        <w:r w:rsidR="008C4C74" w:rsidRPr="007429DB">
          <w:rPr>
            <w:rStyle w:val="Hipervnculo"/>
            <w:rFonts w:ascii="Arial" w:hAnsi="Arial" w:cs="Arial"/>
            <w:sz w:val="24"/>
            <w:szCs w:val="24"/>
          </w:rPr>
          <w:t>javier.collado@unae.edu.ec</w:t>
        </w:r>
      </w:hyperlink>
    </w:p>
    <w:p w:rsidR="002756C6" w:rsidRDefault="002756C6" w:rsidP="008C4C74">
      <w:pPr>
        <w:spacing w:line="360" w:lineRule="auto"/>
        <w:jc w:val="center"/>
        <w:rPr>
          <w:rFonts w:ascii="Arial" w:hAnsi="Arial" w:cs="Arial"/>
          <w:sz w:val="24"/>
          <w:szCs w:val="24"/>
        </w:rPr>
      </w:pPr>
    </w:p>
    <w:p w:rsidR="00BC320F" w:rsidRDefault="00BC320F" w:rsidP="008C4C74">
      <w:pPr>
        <w:spacing w:line="360" w:lineRule="auto"/>
        <w:jc w:val="center"/>
        <w:rPr>
          <w:rFonts w:ascii="Arial" w:hAnsi="Arial" w:cs="Arial"/>
          <w:sz w:val="24"/>
          <w:szCs w:val="24"/>
        </w:rPr>
      </w:pPr>
    </w:p>
    <w:p w:rsidR="006D1694" w:rsidRPr="006D1694" w:rsidRDefault="006D1694" w:rsidP="00E95D11">
      <w:pPr>
        <w:spacing w:line="360" w:lineRule="auto"/>
        <w:jc w:val="both"/>
        <w:rPr>
          <w:rFonts w:ascii="Arial" w:hAnsi="Arial" w:cs="Arial"/>
          <w:b/>
          <w:sz w:val="24"/>
          <w:szCs w:val="24"/>
        </w:rPr>
      </w:pPr>
      <w:r w:rsidRPr="006D1694">
        <w:rPr>
          <w:rFonts w:ascii="Arial" w:hAnsi="Arial" w:cs="Arial"/>
          <w:b/>
          <w:sz w:val="24"/>
          <w:szCs w:val="24"/>
        </w:rPr>
        <w:t>Introducción</w:t>
      </w:r>
    </w:p>
    <w:p w:rsidR="008C4C74" w:rsidRDefault="00EE679B" w:rsidP="00E95D11">
      <w:pPr>
        <w:spacing w:line="360" w:lineRule="auto"/>
        <w:jc w:val="both"/>
        <w:rPr>
          <w:rFonts w:ascii="Arial" w:hAnsi="Arial" w:cs="Arial"/>
          <w:sz w:val="24"/>
          <w:szCs w:val="24"/>
        </w:rPr>
      </w:pPr>
      <w:r>
        <w:rPr>
          <w:rFonts w:ascii="Arial" w:hAnsi="Arial" w:cs="Arial"/>
          <w:sz w:val="24"/>
          <w:szCs w:val="24"/>
        </w:rPr>
        <w:t>Hablar de filosofía de la innovación educativa en pleno siglo XXI conl</w:t>
      </w:r>
      <w:r w:rsidR="00351CEC">
        <w:rPr>
          <w:rFonts w:ascii="Arial" w:hAnsi="Arial" w:cs="Arial"/>
          <w:sz w:val="24"/>
          <w:szCs w:val="24"/>
        </w:rPr>
        <w:t xml:space="preserve">leva muchos interrogantes: ¿Qué significa enseñar a aprender? </w:t>
      </w:r>
      <w:r w:rsidR="00CC42C0">
        <w:rPr>
          <w:rFonts w:ascii="Arial" w:hAnsi="Arial" w:cs="Arial"/>
          <w:sz w:val="24"/>
          <w:szCs w:val="24"/>
        </w:rPr>
        <w:t xml:space="preserve">¿Cuáles son las tendencias pedagógicas </w:t>
      </w:r>
      <w:r w:rsidR="00F35B91">
        <w:rPr>
          <w:rFonts w:ascii="Arial" w:hAnsi="Arial" w:cs="Arial"/>
          <w:sz w:val="24"/>
          <w:szCs w:val="24"/>
        </w:rPr>
        <w:t xml:space="preserve">innovadoras </w:t>
      </w:r>
      <w:r w:rsidR="00CC42C0">
        <w:rPr>
          <w:rFonts w:ascii="Arial" w:hAnsi="Arial" w:cs="Arial"/>
          <w:sz w:val="24"/>
          <w:szCs w:val="24"/>
        </w:rPr>
        <w:t xml:space="preserve">del siglo XXI? </w:t>
      </w:r>
      <w:r w:rsidR="00404598">
        <w:rPr>
          <w:rFonts w:ascii="Arial" w:hAnsi="Arial" w:cs="Arial"/>
          <w:sz w:val="24"/>
          <w:szCs w:val="24"/>
        </w:rPr>
        <w:t>¿Cómo pueden las TIC</w:t>
      </w:r>
      <w:r w:rsidR="00CC42C0">
        <w:rPr>
          <w:rFonts w:ascii="Arial" w:hAnsi="Arial" w:cs="Arial"/>
          <w:sz w:val="24"/>
          <w:szCs w:val="24"/>
        </w:rPr>
        <w:t xml:space="preserve"> fortalecer las buenas prácticas educativas y las competencias digitales? ¿Qué recursos TICs son más didácticos para promover un aprendizaje significativo en estudiantes de zonas rurales y urbanas? </w:t>
      </w:r>
      <w:r w:rsidR="00D77398">
        <w:rPr>
          <w:rFonts w:ascii="Arial" w:hAnsi="Arial" w:cs="Arial"/>
          <w:sz w:val="24"/>
          <w:szCs w:val="24"/>
        </w:rPr>
        <w:t xml:space="preserve">¿Cómo diseñar procesos </w:t>
      </w:r>
      <w:r w:rsidR="00351CEC">
        <w:rPr>
          <w:rFonts w:ascii="Arial" w:hAnsi="Arial" w:cs="Arial"/>
          <w:sz w:val="24"/>
          <w:szCs w:val="24"/>
        </w:rPr>
        <w:t xml:space="preserve">de innovación educativa </w:t>
      </w:r>
      <w:r w:rsidR="00D77398">
        <w:rPr>
          <w:rFonts w:ascii="Arial" w:hAnsi="Arial" w:cs="Arial"/>
          <w:sz w:val="24"/>
          <w:szCs w:val="24"/>
        </w:rPr>
        <w:t xml:space="preserve">que atiendan a las singularidades de las </w:t>
      </w:r>
      <w:r w:rsidR="00351CEC">
        <w:rPr>
          <w:rFonts w:ascii="Arial" w:hAnsi="Arial" w:cs="Arial"/>
          <w:sz w:val="24"/>
          <w:szCs w:val="24"/>
        </w:rPr>
        <w:t xml:space="preserve">Ciencias </w:t>
      </w:r>
      <w:r w:rsidR="00CC42C0">
        <w:rPr>
          <w:rFonts w:ascii="Arial" w:hAnsi="Arial" w:cs="Arial"/>
          <w:sz w:val="24"/>
          <w:szCs w:val="24"/>
        </w:rPr>
        <w:t>de la Salud</w:t>
      </w:r>
      <w:r w:rsidR="00D77398">
        <w:rPr>
          <w:rFonts w:ascii="Arial" w:hAnsi="Arial" w:cs="Arial"/>
          <w:sz w:val="24"/>
          <w:szCs w:val="24"/>
        </w:rPr>
        <w:t xml:space="preserve">, Ciencias </w:t>
      </w:r>
      <w:r w:rsidR="00351CEC">
        <w:rPr>
          <w:rFonts w:ascii="Arial" w:hAnsi="Arial" w:cs="Arial"/>
          <w:sz w:val="24"/>
          <w:szCs w:val="24"/>
        </w:rPr>
        <w:t xml:space="preserve">Naturales, Ciencias Sociales, </w:t>
      </w:r>
      <w:r w:rsidR="00CC42C0">
        <w:rPr>
          <w:rFonts w:ascii="Arial" w:hAnsi="Arial" w:cs="Arial"/>
          <w:sz w:val="24"/>
          <w:szCs w:val="24"/>
        </w:rPr>
        <w:t xml:space="preserve">Artes, </w:t>
      </w:r>
      <w:r w:rsidR="00351CEC">
        <w:rPr>
          <w:rFonts w:ascii="Arial" w:hAnsi="Arial" w:cs="Arial"/>
          <w:sz w:val="24"/>
          <w:szCs w:val="24"/>
        </w:rPr>
        <w:t>Humanidades</w:t>
      </w:r>
      <w:r w:rsidR="00CC42C0">
        <w:rPr>
          <w:rFonts w:ascii="Arial" w:hAnsi="Arial" w:cs="Arial"/>
          <w:sz w:val="24"/>
          <w:szCs w:val="24"/>
        </w:rPr>
        <w:t xml:space="preserve"> y otros campos del conocimiento</w:t>
      </w:r>
      <w:r w:rsidR="00351CEC">
        <w:rPr>
          <w:rFonts w:ascii="Arial" w:hAnsi="Arial" w:cs="Arial"/>
          <w:sz w:val="24"/>
          <w:szCs w:val="24"/>
        </w:rPr>
        <w:t xml:space="preserve">? </w:t>
      </w:r>
      <w:r w:rsidR="00851793">
        <w:rPr>
          <w:rFonts w:ascii="Arial" w:hAnsi="Arial" w:cs="Arial"/>
          <w:sz w:val="24"/>
          <w:szCs w:val="24"/>
        </w:rPr>
        <w:t>¿</w:t>
      </w:r>
      <w:r w:rsidR="00CC42C0">
        <w:rPr>
          <w:rFonts w:ascii="Arial" w:hAnsi="Arial" w:cs="Arial"/>
          <w:sz w:val="24"/>
          <w:szCs w:val="24"/>
        </w:rPr>
        <w:t>Cómo</w:t>
      </w:r>
      <w:r w:rsidR="00851793">
        <w:rPr>
          <w:rFonts w:ascii="Arial" w:hAnsi="Arial" w:cs="Arial"/>
          <w:sz w:val="24"/>
          <w:szCs w:val="24"/>
        </w:rPr>
        <w:t xml:space="preserve"> </w:t>
      </w:r>
      <w:r w:rsidR="00CC42C0">
        <w:rPr>
          <w:rFonts w:ascii="Arial" w:hAnsi="Arial" w:cs="Arial"/>
          <w:sz w:val="24"/>
          <w:szCs w:val="24"/>
        </w:rPr>
        <w:t xml:space="preserve">puede </w:t>
      </w:r>
      <w:r w:rsidR="00851793">
        <w:rPr>
          <w:rFonts w:ascii="Arial" w:hAnsi="Arial" w:cs="Arial"/>
          <w:sz w:val="24"/>
          <w:szCs w:val="24"/>
        </w:rPr>
        <w:t>el currículo y la organización institucional generar procesos de innovación? ¿Cuál es el papel del Estado para crear espacios innovadores de integración intercultural de la ciudadanía? ¿Qué significa hablar de investigación, desarrollo e innovación (</w:t>
      </w:r>
      <w:proofErr w:type="spellStart"/>
      <w:r w:rsidR="00851793">
        <w:rPr>
          <w:rFonts w:ascii="Arial" w:hAnsi="Arial" w:cs="Arial"/>
          <w:sz w:val="24"/>
          <w:szCs w:val="24"/>
        </w:rPr>
        <w:t>I+D+</w:t>
      </w:r>
      <w:r w:rsidR="009B3714">
        <w:rPr>
          <w:rFonts w:ascii="Arial" w:hAnsi="Arial" w:cs="Arial"/>
          <w:sz w:val="24"/>
          <w:szCs w:val="24"/>
        </w:rPr>
        <w:t>i</w:t>
      </w:r>
      <w:proofErr w:type="spellEnd"/>
      <w:r w:rsidR="00851793">
        <w:rPr>
          <w:rFonts w:ascii="Arial" w:hAnsi="Arial" w:cs="Arial"/>
          <w:sz w:val="24"/>
          <w:szCs w:val="24"/>
        </w:rPr>
        <w:t xml:space="preserve">)? </w:t>
      </w:r>
      <w:r w:rsidR="00D77398">
        <w:rPr>
          <w:rFonts w:ascii="Arial" w:hAnsi="Arial" w:cs="Arial"/>
          <w:sz w:val="24"/>
          <w:szCs w:val="24"/>
        </w:rPr>
        <w:t xml:space="preserve">¿Cómo se evalúan los proyectos de innovación educativa que se implementan en los ámbitos </w:t>
      </w:r>
      <w:r w:rsidR="007D57CD">
        <w:rPr>
          <w:rFonts w:ascii="Arial" w:hAnsi="Arial" w:cs="Arial"/>
          <w:sz w:val="24"/>
          <w:szCs w:val="24"/>
        </w:rPr>
        <w:t>educativos de escuelas, colegios</w:t>
      </w:r>
      <w:r w:rsidR="00D77398">
        <w:rPr>
          <w:rFonts w:ascii="Arial" w:hAnsi="Arial" w:cs="Arial"/>
          <w:sz w:val="24"/>
          <w:szCs w:val="24"/>
        </w:rPr>
        <w:t xml:space="preserve"> y universi</w:t>
      </w:r>
      <w:r w:rsidR="007D57CD">
        <w:rPr>
          <w:rFonts w:ascii="Arial" w:hAnsi="Arial" w:cs="Arial"/>
          <w:sz w:val="24"/>
          <w:szCs w:val="24"/>
        </w:rPr>
        <w:t>dades</w:t>
      </w:r>
      <w:r w:rsidR="00D77398">
        <w:rPr>
          <w:rFonts w:ascii="Arial" w:hAnsi="Arial" w:cs="Arial"/>
          <w:sz w:val="24"/>
          <w:szCs w:val="24"/>
        </w:rPr>
        <w:t>?</w:t>
      </w:r>
    </w:p>
    <w:p w:rsidR="006D1694" w:rsidRDefault="00E95D11" w:rsidP="00E95D11">
      <w:pPr>
        <w:spacing w:line="360" w:lineRule="auto"/>
        <w:jc w:val="both"/>
        <w:rPr>
          <w:rFonts w:ascii="Arial" w:hAnsi="Arial" w:cs="Arial"/>
          <w:sz w:val="24"/>
          <w:szCs w:val="24"/>
        </w:rPr>
      </w:pPr>
      <w:r>
        <w:rPr>
          <w:rFonts w:ascii="Arial" w:hAnsi="Arial" w:cs="Arial"/>
          <w:sz w:val="24"/>
          <w:szCs w:val="24"/>
        </w:rPr>
        <w:t>Obviamente, no existen respuestas mágicas para responder a es</w:t>
      </w:r>
      <w:r w:rsidR="007C05A3">
        <w:rPr>
          <w:rFonts w:ascii="Arial" w:hAnsi="Arial" w:cs="Arial"/>
          <w:sz w:val="24"/>
          <w:szCs w:val="24"/>
        </w:rPr>
        <w:t>t</w:t>
      </w:r>
      <w:r>
        <w:rPr>
          <w:rFonts w:ascii="Arial" w:hAnsi="Arial" w:cs="Arial"/>
          <w:sz w:val="24"/>
          <w:szCs w:val="24"/>
        </w:rPr>
        <w:t>as cuestiones que surgen al pensar críticamente sobre los</w:t>
      </w:r>
      <w:r w:rsidR="007C05A3">
        <w:rPr>
          <w:rFonts w:ascii="Arial" w:hAnsi="Arial" w:cs="Arial"/>
          <w:sz w:val="24"/>
          <w:szCs w:val="24"/>
        </w:rPr>
        <w:t xml:space="preserve"> </w:t>
      </w:r>
      <w:r w:rsidR="00B02007">
        <w:rPr>
          <w:rFonts w:ascii="Arial" w:hAnsi="Arial" w:cs="Arial"/>
          <w:sz w:val="24"/>
          <w:szCs w:val="24"/>
        </w:rPr>
        <w:t>procesos, elementos y</w:t>
      </w:r>
      <w:r>
        <w:rPr>
          <w:rFonts w:ascii="Arial" w:hAnsi="Arial" w:cs="Arial"/>
          <w:sz w:val="24"/>
          <w:szCs w:val="24"/>
        </w:rPr>
        <w:t xml:space="preserve"> fenómenos</w:t>
      </w:r>
      <w:r w:rsidR="00B02007">
        <w:rPr>
          <w:rFonts w:ascii="Arial" w:hAnsi="Arial" w:cs="Arial"/>
          <w:sz w:val="24"/>
          <w:szCs w:val="24"/>
        </w:rPr>
        <w:t xml:space="preserve"> </w:t>
      </w:r>
      <w:r>
        <w:rPr>
          <w:rFonts w:ascii="Arial" w:hAnsi="Arial" w:cs="Arial"/>
          <w:sz w:val="24"/>
          <w:szCs w:val="24"/>
        </w:rPr>
        <w:t xml:space="preserve">envueltos en </w:t>
      </w:r>
      <w:r w:rsidR="007C05A3">
        <w:rPr>
          <w:rFonts w:ascii="Arial" w:hAnsi="Arial" w:cs="Arial"/>
          <w:sz w:val="24"/>
          <w:szCs w:val="24"/>
        </w:rPr>
        <w:t>el paradigma educativo</w:t>
      </w:r>
      <w:r>
        <w:rPr>
          <w:rFonts w:ascii="Arial" w:hAnsi="Arial" w:cs="Arial"/>
          <w:sz w:val="24"/>
          <w:szCs w:val="24"/>
        </w:rPr>
        <w:t xml:space="preserve">. </w:t>
      </w:r>
      <w:r w:rsidR="00DA2915">
        <w:rPr>
          <w:rFonts w:ascii="Arial" w:hAnsi="Arial" w:cs="Arial"/>
          <w:sz w:val="24"/>
          <w:szCs w:val="24"/>
        </w:rPr>
        <w:t xml:space="preserve">Tampoco existen modelos pedagógicos </w:t>
      </w:r>
      <w:r w:rsidR="0027581D">
        <w:rPr>
          <w:rFonts w:ascii="Arial" w:hAnsi="Arial" w:cs="Arial"/>
          <w:sz w:val="24"/>
          <w:szCs w:val="24"/>
        </w:rPr>
        <w:t>perfectos</w:t>
      </w:r>
      <w:r w:rsidR="00DA2915">
        <w:rPr>
          <w:rFonts w:ascii="Arial" w:hAnsi="Arial" w:cs="Arial"/>
          <w:sz w:val="24"/>
          <w:szCs w:val="24"/>
        </w:rPr>
        <w:t xml:space="preserve">, puesto que no existe una única forma de pedagogía, ni una forma de </w:t>
      </w:r>
      <w:r w:rsidR="00DA2915">
        <w:rPr>
          <w:rFonts w:ascii="Arial" w:hAnsi="Arial" w:cs="Arial"/>
          <w:sz w:val="24"/>
          <w:szCs w:val="24"/>
        </w:rPr>
        <w:lastRenderedPageBreak/>
        <w:t xml:space="preserve">transmitir conocimientos, ni tampoco una sola forma de cómo aprender. </w:t>
      </w:r>
      <w:r>
        <w:rPr>
          <w:rFonts w:ascii="Arial" w:hAnsi="Arial" w:cs="Arial"/>
          <w:sz w:val="24"/>
          <w:szCs w:val="24"/>
        </w:rPr>
        <w:t xml:space="preserve">Por eso es muy importante que la filosofía de la educación genere cuestiones que nos permitan concebir estrategias de innovación </w:t>
      </w:r>
      <w:r w:rsidR="00DA2915">
        <w:rPr>
          <w:rFonts w:ascii="Arial" w:hAnsi="Arial" w:cs="Arial"/>
          <w:sz w:val="24"/>
          <w:szCs w:val="24"/>
        </w:rPr>
        <w:t xml:space="preserve">que teoricen la práctica y practiquen la teoría, con el fin de </w:t>
      </w:r>
      <w:r w:rsidR="00B02007">
        <w:rPr>
          <w:rFonts w:ascii="Arial" w:hAnsi="Arial" w:cs="Arial"/>
          <w:sz w:val="24"/>
          <w:szCs w:val="24"/>
        </w:rPr>
        <w:t>resolver</w:t>
      </w:r>
      <w:r>
        <w:rPr>
          <w:rFonts w:ascii="Arial" w:hAnsi="Arial" w:cs="Arial"/>
          <w:sz w:val="24"/>
          <w:szCs w:val="24"/>
        </w:rPr>
        <w:t xml:space="preserve"> problemáticas complejas que surgen</w:t>
      </w:r>
      <w:r w:rsidR="00BB16BE">
        <w:rPr>
          <w:rFonts w:ascii="Arial" w:hAnsi="Arial" w:cs="Arial"/>
          <w:sz w:val="24"/>
          <w:szCs w:val="24"/>
        </w:rPr>
        <w:t xml:space="preserve"> en </w:t>
      </w:r>
      <w:r>
        <w:rPr>
          <w:rFonts w:ascii="Arial" w:hAnsi="Arial" w:cs="Arial"/>
          <w:sz w:val="24"/>
          <w:szCs w:val="24"/>
        </w:rPr>
        <w:t>nuestros contextos educativos</w:t>
      </w:r>
      <w:r w:rsidR="00CC42C0">
        <w:rPr>
          <w:rFonts w:ascii="Arial" w:hAnsi="Arial" w:cs="Arial"/>
          <w:sz w:val="24"/>
          <w:szCs w:val="24"/>
        </w:rPr>
        <w:t xml:space="preserve"> de manera constante</w:t>
      </w:r>
      <w:r>
        <w:rPr>
          <w:rFonts w:ascii="Arial" w:hAnsi="Arial" w:cs="Arial"/>
          <w:sz w:val="24"/>
          <w:szCs w:val="24"/>
        </w:rPr>
        <w:t>.</w:t>
      </w:r>
    </w:p>
    <w:p w:rsidR="0035670E" w:rsidRDefault="0096612B" w:rsidP="0096612B">
      <w:pPr>
        <w:spacing w:line="360" w:lineRule="auto"/>
        <w:jc w:val="both"/>
        <w:rPr>
          <w:rFonts w:ascii="Arial" w:hAnsi="Arial" w:cs="Arial"/>
          <w:sz w:val="24"/>
          <w:szCs w:val="24"/>
        </w:rPr>
      </w:pPr>
      <w:r>
        <w:rPr>
          <w:rFonts w:ascii="Arial" w:hAnsi="Arial" w:cs="Arial"/>
          <w:sz w:val="24"/>
          <w:szCs w:val="24"/>
        </w:rPr>
        <w:t xml:space="preserve">En este sentido, el trabajo que tienen entre sus manos es una investigación cualitativa, de carácter exploratorio, descriptivo y analítico que reflexiona de manera crítica sobre </w:t>
      </w:r>
      <w:r w:rsidR="00793DD0">
        <w:rPr>
          <w:rFonts w:ascii="Arial" w:hAnsi="Arial" w:cs="Arial"/>
          <w:sz w:val="24"/>
          <w:szCs w:val="24"/>
        </w:rPr>
        <w:t xml:space="preserve">la filosofía de la innovación educativa. En una primera parte, se indaga sobre la historia y filosofía de la tecnología pasada, presente y futura. Después se aborda la innovación educativa y el uso de </w:t>
      </w:r>
      <w:r w:rsidR="00EA373D">
        <w:rPr>
          <w:rFonts w:ascii="Arial" w:hAnsi="Arial" w:cs="Arial"/>
          <w:sz w:val="24"/>
          <w:szCs w:val="24"/>
        </w:rPr>
        <w:t>Tecnologías de la Información y Comunicación (</w:t>
      </w:r>
      <w:r w:rsidR="00793DD0">
        <w:rPr>
          <w:rFonts w:ascii="Arial" w:hAnsi="Arial" w:cs="Arial"/>
          <w:sz w:val="24"/>
          <w:szCs w:val="24"/>
        </w:rPr>
        <w:t>TIC</w:t>
      </w:r>
      <w:r w:rsidR="00EA373D">
        <w:rPr>
          <w:rFonts w:ascii="Arial" w:hAnsi="Arial" w:cs="Arial"/>
          <w:sz w:val="24"/>
          <w:szCs w:val="24"/>
        </w:rPr>
        <w:t>)</w:t>
      </w:r>
      <w:r w:rsidR="00793DD0">
        <w:rPr>
          <w:rFonts w:ascii="Arial" w:hAnsi="Arial" w:cs="Arial"/>
          <w:sz w:val="24"/>
          <w:szCs w:val="24"/>
        </w:rPr>
        <w:t xml:space="preserve"> en los c</w:t>
      </w:r>
      <w:r w:rsidR="00334E0D">
        <w:rPr>
          <w:rFonts w:ascii="Arial" w:hAnsi="Arial" w:cs="Arial"/>
          <w:sz w:val="24"/>
          <w:szCs w:val="24"/>
        </w:rPr>
        <w:t>entros de enseñanza-aprendizaje, mostrando la necesidad de reinventar sus modelos pedagógicos para integrar las TIC como recursos didácticos que desarrollan</w:t>
      </w:r>
      <w:r w:rsidR="00EA373D">
        <w:rPr>
          <w:rFonts w:ascii="Arial" w:hAnsi="Arial" w:cs="Arial"/>
          <w:sz w:val="24"/>
          <w:szCs w:val="24"/>
        </w:rPr>
        <w:t xml:space="preserve"> y promueven</w:t>
      </w:r>
      <w:r w:rsidR="00334E0D">
        <w:rPr>
          <w:rFonts w:ascii="Arial" w:hAnsi="Arial" w:cs="Arial"/>
          <w:sz w:val="24"/>
          <w:szCs w:val="24"/>
        </w:rPr>
        <w:t xml:space="preserve"> las competencias digitales. </w:t>
      </w:r>
    </w:p>
    <w:p w:rsidR="0096612B" w:rsidRDefault="0035670E" w:rsidP="0096612B">
      <w:pPr>
        <w:spacing w:line="360" w:lineRule="auto"/>
        <w:jc w:val="both"/>
        <w:rPr>
          <w:rFonts w:ascii="Arial" w:hAnsi="Arial" w:cs="Arial"/>
          <w:sz w:val="24"/>
          <w:szCs w:val="24"/>
        </w:rPr>
      </w:pPr>
      <w:r>
        <w:rPr>
          <w:rFonts w:ascii="Arial" w:hAnsi="Arial" w:cs="Arial"/>
          <w:sz w:val="24"/>
          <w:szCs w:val="24"/>
        </w:rPr>
        <w:t>Posteriormente</w:t>
      </w:r>
      <w:r w:rsidR="00334E0D">
        <w:rPr>
          <w:rFonts w:ascii="Arial" w:hAnsi="Arial" w:cs="Arial"/>
          <w:sz w:val="24"/>
          <w:szCs w:val="24"/>
        </w:rPr>
        <w:t xml:space="preserve">, se revisa la literatura especializada sobre </w:t>
      </w:r>
      <w:r w:rsidR="006F0784">
        <w:rPr>
          <w:rFonts w:ascii="Arial" w:hAnsi="Arial" w:cs="Arial"/>
          <w:sz w:val="24"/>
          <w:szCs w:val="24"/>
        </w:rPr>
        <w:t xml:space="preserve">la utilización </w:t>
      </w:r>
      <w:r w:rsidR="00334E0D">
        <w:rPr>
          <w:rFonts w:ascii="Arial" w:hAnsi="Arial" w:cs="Arial"/>
          <w:sz w:val="24"/>
          <w:szCs w:val="24"/>
        </w:rPr>
        <w:t xml:space="preserve">de TIC para </w:t>
      </w:r>
      <w:r w:rsidR="006F0784">
        <w:rPr>
          <w:rFonts w:ascii="Arial" w:hAnsi="Arial" w:cs="Arial"/>
          <w:sz w:val="24"/>
          <w:szCs w:val="24"/>
        </w:rPr>
        <w:t>desarrollar</w:t>
      </w:r>
      <w:r w:rsidR="00334E0D">
        <w:rPr>
          <w:rFonts w:ascii="Arial" w:hAnsi="Arial" w:cs="Arial"/>
          <w:sz w:val="24"/>
          <w:szCs w:val="24"/>
        </w:rPr>
        <w:t xml:space="preserve"> competencias digitales, encontrando </w:t>
      </w:r>
      <w:r w:rsidR="006F0784">
        <w:rPr>
          <w:rFonts w:ascii="Arial" w:hAnsi="Arial" w:cs="Arial"/>
          <w:sz w:val="24"/>
          <w:szCs w:val="24"/>
        </w:rPr>
        <w:t>estudios</w:t>
      </w:r>
      <w:r w:rsidR="00334E0D">
        <w:rPr>
          <w:rFonts w:ascii="Arial" w:hAnsi="Arial" w:cs="Arial"/>
          <w:sz w:val="24"/>
          <w:szCs w:val="24"/>
        </w:rPr>
        <w:t xml:space="preserve"> que resaltan la brecha digital que existe entre los llamados ‘nativos digitales’ y los otros adultos.</w:t>
      </w:r>
      <w:r>
        <w:rPr>
          <w:rFonts w:ascii="Arial" w:hAnsi="Arial" w:cs="Arial"/>
          <w:sz w:val="24"/>
          <w:szCs w:val="24"/>
        </w:rPr>
        <w:t xml:space="preserve"> </w:t>
      </w:r>
      <w:r w:rsidR="00BE5D9F">
        <w:rPr>
          <w:rFonts w:ascii="Arial" w:hAnsi="Arial" w:cs="Arial"/>
          <w:sz w:val="24"/>
          <w:szCs w:val="24"/>
        </w:rPr>
        <w:t>Luego</w:t>
      </w:r>
      <w:r w:rsidR="00334E0D">
        <w:rPr>
          <w:rFonts w:ascii="Arial" w:hAnsi="Arial" w:cs="Arial"/>
          <w:sz w:val="24"/>
          <w:szCs w:val="24"/>
        </w:rPr>
        <w:t xml:space="preserve"> se profundiza en la noción de investigación, desarrollo e innovación (</w:t>
      </w:r>
      <w:proofErr w:type="spellStart"/>
      <w:r w:rsidR="00334E0D">
        <w:rPr>
          <w:rFonts w:ascii="Arial" w:hAnsi="Arial" w:cs="Arial"/>
          <w:sz w:val="24"/>
          <w:szCs w:val="24"/>
        </w:rPr>
        <w:t>I+D+i</w:t>
      </w:r>
      <w:proofErr w:type="spellEnd"/>
      <w:r w:rsidR="00334E0D">
        <w:rPr>
          <w:rFonts w:ascii="Arial" w:hAnsi="Arial" w:cs="Arial"/>
          <w:sz w:val="24"/>
          <w:szCs w:val="24"/>
        </w:rPr>
        <w:t>) que postulan organismos internacionales</w:t>
      </w:r>
      <w:r w:rsidR="00BE5D9F">
        <w:rPr>
          <w:rFonts w:ascii="Arial" w:hAnsi="Arial" w:cs="Arial"/>
          <w:sz w:val="24"/>
          <w:szCs w:val="24"/>
        </w:rPr>
        <w:t xml:space="preserve"> y nacionales, como la OCDE y el SENESCYT. Más tarde,</w:t>
      </w:r>
      <w:r w:rsidR="00334E0D">
        <w:rPr>
          <w:rFonts w:ascii="Arial" w:hAnsi="Arial" w:cs="Arial"/>
          <w:sz w:val="24"/>
          <w:szCs w:val="24"/>
        </w:rPr>
        <w:t xml:space="preserve"> se presenta la serie de cine documental educativo ‘el Arte Perdido de la Educación’, como un caso de estudio que utiliza las TIC para rescatar y revalorizar los saberes, prácticas y costumbres de los pueblos indígenas, originarios y afro de Ecuador. Finalmente, se con</w:t>
      </w:r>
      <w:r>
        <w:rPr>
          <w:rFonts w:ascii="Arial" w:hAnsi="Arial" w:cs="Arial"/>
          <w:sz w:val="24"/>
          <w:szCs w:val="24"/>
        </w:rPr>
        <w:t xml:space="preserve">cluye con algunas propuestas filosóficas de innovación educativa que buscan responder a los retos </w:t>
      </w:r>
      <w:r w:rsidR="00EF686F">
        <w:rPr>
          <w:rFonts w:ascii="Arial" w:hAnsi="Arial" w:cs="Arial"/>
          <w:sz w:val="24"/>
          <w:szCs w:val="24"/>
        </w:rPr>
        <w:t>de formación y emprendimiento del</w:t>
      </w:r>
      <w:r>
        <w:rPr>
          <w:rFonts w:ascii="Arial" w:hAnsi="Arial" w:cs="Arial"/>
          <w:sz w:val="24"/>
          <w:szCs w:val="24"/>
        </w:rPr>
        <w:t xml:space="preserve"> siglo XXI.</w:t>
      </w:r>
    </w:p>
    <w:p w:rsidR="002756C6" w:rsidRDefault="002756C6" w:rsidP="00E95D11">
      <w:pPr>
        <w:spacing w:line="360" w:lineRule="auto"/>
        <w:jc w:val="both"/>
        <w:rPr>
          <w:rFonts w:ascii="Arial" w:hAnsi="Arial" w:cs="Arial"/>
          <w:b/>
          <w:sz w:val="24"/>
          <w:szCs w:val="24"/>
        </w:rPr>
      </w:pPr>
    </w:p>
    <w:p w:rsidR="005361DE" w:rsidRPr="006D1694" w:rsidRDefault="009039D7" w:rsidP="00E95D11">
      <w:pPr>
        <w:spacing w:line="360" w:lineRule="auto"/>
        <w:jc w:val="both"/>
        <w:rPr>
          <w:rFonts w:ascii="Arial" w:hAnsi="Arial" w:cs="Arial"/>
          <w:b/>
          <w:sz w:val="24"/>
          <w:szCs w:val="24"/>
        </w:rPr>
      </w:pPr>
      <w:r>
        <w:rPr>
          <w:rFonts w:ascii="Arial" w:hAnsi="Arial" w:cs="Arial"/>
          <w:b/>
          <w:sz w:val="24"/>
          <w:szCs w:val="24"/>
        </w:rPr>
        <w:t xml:space="preserve">Historia y filosofía de la tecnología </w:t>
      </w:r>
    </w:p>
    <w:p w:rsidR="009039D7" w:rsidRDefault="00FB38EA" w:rsidP="002C2110">
      <w:pPr>
        <w:spacing w:line="360" w:lineRule="auto"/>
        <w:jc w:val="both"/>
        <w:rPr>
          <w:rFonts w:ascii="Arial" w:hAnsi="Arial" w:cs="Arial"/>
          <w:color w:val="000000" w:themeColor="text1"/>
          <w:sz w:val="24"/>
          <w:szCs w:val="24"/>
        </w:rPr>
      </w:pPr>
      <w:r w:rsidRPr="002C2110">
        <w:rPr>
          <w:rFonts w:ascii="Arial" w:hAnsi="Arial" w:cs="Arial"/>
          <w:sz w:val="24"/>
          <w:szCs w:val="24"/>
        </w:rPr>
        <w:t xml:space="preserve">Históricamente, el desarrollo tecnológico se </w:t>
      </w:r>
      <w:r w:rsidR="00A76083" w:rsidRPr="002C2110">
        <w:rPr>
          <w:rFonts w:ascii="Arial" w:hAnsi="Arial" w:cs="Arial"/>
          <w:sz w:val="24"/>
          <w:szCs w:val="24"/>
        </w:rPr>
        <w:t xml:space="preserve">ha </w:t>
      </w:r>
      <w:r w:rsidRPr="002C2110">
        <w:rPr>
          <w:rFonts w:ascii="Arial" w:hAnsi="Arial" w:cs="Arial"/>
          <w:sz w:val="24"/>
          <w:szCs w:val="24"/>
        </w:rPr>
        <w:t>asocia</w:t>
      </w:r>
      <w:r w:rsidR="00A76083" w:rsidRPr="002C2110">
        <w:rPr>
          <w:rFonts w:ascii="Arial" w:hAnsi="Arial" w:cs="Arial"/>
          <w:sz w:val="24"/>
          <w:szCs w:val="24"/>
        </w:rPr>
        <w:t>do</w:t>
      </w:r>
      <w:r w:rsidRPr="002C2110">
        <w:rPr>
          <w:rFonts w:ascii="Arial" w:hAnsi="Arial" w:cs="Arial"/>
          <w:sz w:val="24"/>
          <w:szCs w:val="24"/>
        </w:rPr>
        <w:t xml:space="preserve"> a la innovación</w:t>
      </w:r>
      <w:r w:rsidR="00A76083" w:rsidRPr="002C2110">
        <w:rPr>
          <w:rFonts w:ascii="Arial" w:hAnsi="Arial" w:cs="Arial"/>
          <w:sz w:val="24"/>
          <w:szCs w:val="24"/>
        </w:rPr>
        <w:t xml:space="preserve">. </w:t>
      </w:r>
      <w:r w:rsidR="00C32344" w:rsidRPr="002C2110">
        <w:rPr>
          <w:rFonts w:ascii="Arial" w:hAnsi="Arial" w:cs="Arial"/>
          <w:sz w:val="24"/>
          <w:szCs w:val="24"/>
        </w:rPr>
        <w:t>Desde la prehistoria, el ser humano ha experimentado grandes avances socio-culturales gracias a</w:t>
      </w:r>
      <w:r w:rsidR="00BE5D9F">
        <w:rPr>
          <w:rFonts w:ascii="Arial" w:hAnsi="Arial" w:cs="Arial"/>
          <w:sz w:val="24"/>
          <w:szCs w:val="24"/>
        </w:rPr>
        <w:t xml:space="preserve"> </w:t>
      </w:r>
      <w:r w:rsidR="00C32344" w:rsidRPr="002C2110">
        <w:rPr>
          <w:rFonts w:ascii="Arial" w:hAnsi="Arial" w:cs="Arial"/>
          <w:sz w:val="24"/>
          <w:szCs w:val="24"/>
        </w:rPr>
        <w:t>l</w:t>
      </w:r>
      <w:r w:rsidR="00BE5D9F">
        <w:rPr>
          <w:rFonts w:ascii="Arial" w:hAnsi="Arial" w:cs="Arial"/>
          <w:sz w:val="24"/>
          <w:szCs w:val="24"/>
        </w:rPr>
        <w:t xml:space="preserve">a innovación tecnológica </w:t>
      </w:r>
      <w:r w:rsidR="00C32344" w:rsidRPr="002C2110">
        <w:rPr>
          <w:rFonts w:ascii="Arial" w:hAnsi="Arial" w:cs="Arial"/>
          <w:sz w:val="24"/>
          <w:szCs w:val="24"/>
        </w:rPr>
        <w:t xml:space="preserve">de </w:t>
      </w:r>
      <w:r w:rsidR="00BE5D9F">
        <w:rPr>
          <w:rFonts w:ascii="Arial" w:hAnsi="Arial" w:cs="Arial"/>
          <w:sz w:val="24"/>
          <w:szCs w:val="24"/>
        </w:rPr>
        <w:t>tallar la</w:t>
      </w:r>
      <w:r w:rsidR="00C32344" w:rsidRPr="002C2110">
        <w:rPr>
          <w:rFonts w:ascii="Arial" w:hAnsi="Arial" w:cs="Arial"/>
          <w:sz w:val="24"/>
          <w:szCs w:val="24"/>
        </w:rPr>
        <w:t xml:space="preserve"> piedra </w:t>
      </w:r>
      <w:r w:rsidR="00BE5D9F">
        <w:rPr>
          <w:rFonts w:ascii="Arial" w:hAnsi="Arial" w:cs="Arial"/>
          <w:sz w:val="24"/>
          <w:szCs w:val="24"/>
        </w:rPr>
        <w:t>para crear puntas de lanza</w:t>
      </w:r>
      <w:r w:rsidR="00C32344" w:rsidRPr="002C2110">
        <w:rPr>
          <w:rFonts w:ascii="Arial" w:hAnsi="Arial" w:cs="Arial"/>
          <w:sz w:val="24"/>
          <w:szCs w:val="24"/>
        </w:rPr>
        <w:t xml:space="preserve">, </w:t>
      </w:r>
      <w:r w:rsidR="00BE5D9F">
        <w:rPr>
          <w:rFonts w:ascii="Arial" w:hAnsi="Arial" w:cs="Arial"/>
          <w:sz w:val="24"/>
          <w:szCs w:val="24"/>
        </w:rPr>
        <w:t xml:space="preserve">a </w:t>
      </w:r>
      <w:r w:rsidR="00C32344" w:rsidRPr="002C2110">
        <w:rPr>
          <w:rFonts w:ascii="Arial" w:hAnsi="Arial" w:cs="Arial"/>
          <w:sz w:val="24"/>
          <w:szCs w:val="24"/>
        </w:rPr>
        <w:t xml:space="preserve">la cerámica, la rueda, la pólvora, la radio, </w:t>
      </w:r>
      <w:r w:rsidR="00595F46" w:rsidRPr="002C2110">
        <w:rPr>
          <w:rFonts w:ascii="Arial" w:hAnsi="Arial" w:cs="Arial"/>
          <w:sz w:val="24"/>
          <w:szCs w:val="24"/>
        </w:rPr>
        <w:t xml:space="preserve">el automóvil, </w:t>
      </w:r>
      <w:r w:rsidR="00C32344" w:rsidRPr="002C2110">
        <w:rPr>
          <w:rFonts w:ascii="Arial" w:hAnsi="Arial" w:cs="Arial"/>
          <w:sz w:val="24"/>
          <w:szCs w:val="24"/>
        </w:rPr>
        <w:t>el t</w:t>
      </w:r>
      <w:r w:rsidR="00BE5D9F">
        <w:rPr>
          <w:rFonts w:ascii="Arial" w:hAnsi="Arial" w:cs="Arial"/>
          <w:sz w:val="24"/>
          <w:szCs w:val="24"/>
        </w:rPr>
        <w:t>eléfono, el GPS, los satélites,</w:t>
      </w:r>
      <w:r w:rsidR="00C32344" w:rsidRPr="002C2110">
        <w:rPr>
          <w:rFonts w:ascii="Arial" w:hAnsi="Arial" w:cs="Arial"/>
          <w:sz w:val="24"/>
          <w:szCs w:val="24"/>
        </w:rPr>
        <w:t xml:space="preserve"> internet</w:t>
      </w:r>
      <w:r w:rsidR="00BE5D9F">
        <w:rPr>
          <w:rFonts w:ascii="Arial" w:hAnsi="Arial" w:cs="Arial"/>
          <w:sz w:val="24"/>
          <w:szCs w:val="24"/>
        </w:rPr>
        <w:t xml:space="preserve"> y muchas otras innovaciones</w:t>
      </w:r>
      <w:r w:rsidR="00C32344" w:rsidRPr="002C2110">
        <w:rPr>
          <w:rFonts w:ascii="Arial" w:hAnsi="Arial" w:cs="Arial"/>
          <w:sz w:val="24"/>
          <w:szCs w:val="24"/>
        </w:rPr>
        <w:t>.</w:t>
      </w:r>
      <w:r w:rsidR="00595F46" w:rsidRPr="002C2110">
        <w:rPr>
          <w:rFonts w:ascii="Arial" w:hAnsi="Arial" w:cs="Arial"/>
          <w:sz w:val="24"/>
          <w:szCs w:val="24"/>
        </w:rPr>
        <w:t xml:space="preserve"> No cabe duda que el cambio de </w:t>
      </w:r>
      <w:r w:rsidR="00595F46" w:rsidRPr="002C2110">
        <w:rPr>
          <w:rFonts w:ascii="Arial" w:hAnsi="Arial" w:cs="Arial"/>
          <w:color w:val="000000" w:themeColor="text1"/>
          <w:sz w:val="24"/>
          <w:szCs w:val="24"/>
        </w:rPr>
        <w:lastRenderedPageBreak/>
        <w:t xml:space="preserve">metodologías y aplicación de nuevas tecnologías </w:t>
      </w:r>
      <w:r w:rsidR="00BE5D9F">
        <w:rPr>
          <w:rFonts w:ascii="Arial" w:hAnsi="Arial" w:cs="Arial"/>
          <w:color w:val="000000" w:themeColor="text1"/>
          <w:sz w:val="24"/>
          <w:szCs w:val="24"/>
        </w:rPr>
        <w:t xml:space="preserve">ha </w:t>
      </w:r>
      <w:r w:rsidR="00595F46" w:rsidRPr="002C2110">
        <w:rPr>
          <w:rFonts w:ascii="Arial" w:hAnsi="Arial" w:cs="Arial"/>
          <w:color w:val="000000" w:themeColor="text1"/>
          <w:sz w:val="24"/>
          <w:szCs w:val="24"/>
        </w:rPr>
        <w:t>deriva</w:t>
      </w:r>
      <w:r w:rsidR="00BE5D9F">
        <w:rPr>
          <w:rFonts w:ascii="Arial" w:hAnsi="Arial" w:cs="Arial"/>
          <w:color w:val="000000" w:themeColor="text1"/>
          <w:sz w:val="24"/>
          <w:szCs w:val="24"/>
        </w:rPr>
        <w:t>do</w:t>
      </w:r>
      <w:r w:rsidR="00595F46" w:rsidRPr="002C2110">
        <w:rPr>
          <w:rFonts w:ascii="Arial" w:hAnsi="Arial" w:cs="Arial"/>
          <w:color w:val="000000" w:themeColor="text1"/>
          <w:sz w:val="24"/>
          <w:szCs w:val="24"/>
        </w:rPr>
        <w:t xml:space="preserve"> en innovaciones que transforman la forma en la que nos comunicamos y relacionamos con los otros, con nosotros mismos y con la naturaleza. </w:t>
      </w:r>
    </w:p>
    <w:p w:rsidR="009039D7" w:rsidRDefault="009039D7" w:rsidP="009039D7">
      <w:pPr>
        <w:shd w:val="clear" w:color="auto" w:fill="FFFFFF"/>
        <w:spacing w:before="120" w:after="120" w:line="360" w:lineRule="auto"/>
        <w:jc w:val="both"/>
        <w:rPr>
          <w:rFonts w:ascii="Arial" w:eastAsia="Times New Roman" w:hAnsi="Arial" w:cs="Arial"/>
          <w:color w:val="000000" w:themeColor="text1"/>
          <w:sz w:val="24"/>
          <w:szCs w:val="24"/>
          <w:lang w:eastAsia="es-EC"/>
        </w:rPr>
      </w:pPr>
      <w:r>
        <w:rPr>
          <w:rFonts w:ascii="Arial" w:hAnsi="Arial" w:cs="Arial"/>
          <w:color w:val="000000" w:themeColor="text1"/>
          <w:sz w:val="24"/>
          <w:szCs w:val="24"/>
        </w:rPr>
        <w:t>Al abordar la</w:t>
      </w:r>
      <w:r>
        <w:rPr>
          <w:rFonts w:ascii="Arial" w:eastAsia="Times New Roman" w:hAnsi="Arial" w:cs="Arial"/>
          <w:color w:val="000000" w:themeColor="text1"/>
          <w:sz w:val="24"/>
          <w:szCs w:val="24"/>
          <w:lang w:eastAsia="es-EC"/>
        </w:rPr>
        <w:t xml:space="preserve"> </w:t>
      </w:r>
      <w:r w:rsidRPr="002C2110">
        <w:rPr>
          <w:rFonts w:ascii="Arial" w:eastAsia="Times New Roman" w:hAnsi="Arial" w:cs="Arial"/>
          <w:color w:val="000000" w:themeColor="text1"/>
          <w:sz w:val="24"/>
          <w:szCs w:val="24"/>
          <w:lang w:eastAsia="es-EC"/>
        </w:rPr>
        <w:t xml:space="preserve">historia </w:t>
      </w:r>
      <w:r>
        <w:rPr>
          <w:rFonts w:ascii="Arial" w:eastAsia="Times New Roman" w:hAnsi="Arial" w:cs="Arial"/>
          <w:color w:val="000000" w:themeColor="text1"/>
          <w:sz w:val="24"/>
          <w:szCs w:val="24"/>
          <w:lang w:eastAsia="es-EC"/>
        </w:rPr>
        <w:t>y filosofía de</w:t>
      </w:r>
      <w:r w:rsidRPr="002C2110">
        <w:rPr>
          <w:rFonts w:ascii="Arial" w:eastAsia="Times New Roman" w:hAnsi="Arial" w:cs="Arial"/>
          <w:color w:val="000000" w:themeColor="text1"/>
          <w:sz w:val="24"/>
          <w:szCs w:val="24"/>
          <w:lang w:eastAsia="es-EC"/>
        </w:rPr>
        <w:t xml:space="preserve"> la </w:t>
      </w:r>
      <w:r>
        <w:rPr>
          <w:rFonts w:ascii="Arial" w:eastAsia="Times New Roman" w:hAnsi="Arial" w:cs="Arial"/>
          <w:color w:val="000000" w:themeColor="text1"/>
          <w:sz w:val="24"/>
          <w:szCs w:val="24"/>
          <w:lang w:eastAsia="es-EC"/>
        </w:rPr>
        <w:t xml:space="preserve">tecnología, </w:t>
      </w:r>
      <w:r w:rsidR="006B1316">
        <w:rPr>
          <w:rFonts w:ascii="Arial" w:eastAsia="Times New Roman" w:hAnsi="Arial" w:cs="Arial"/>
          <w:color w:val="000000" w:themeColor="text1"/>
          <w:sz w:val="24"/>
          <w:szCs w:val="24"/>
          <w:lang w:eastAsia="es-EC"/>
        </w:rPr>
        <w:t xml:space="preserve">Lewis </w:t>
      </w:r>
      <w:proofErr w:type="spellStart"/>
      <w:r w:rsidR="00111E76">
        <w:rPr>
          <w:rFonts w:ascii="Arial" w:eastAsia="Times New Roman" w:hAnsi="Arial" w:cs="Arial"/>
          <w:color w:val="000000" w:themeColor="text1"/>
          <w:sz w:val="24"/>
          <w:szCs w:val="24"/>
          <w:lang w:eastAsia="es-EC"/>
        </w:rPr>
        <w:t>Mumford</w:t>
      </w:r>
      <w:proofErr w:type="spellEnd"/>
      <w:r>
        <w:rPr>
          <w:rFonts w:ascii="Arial" w:eastAsia="Times New Roman" w:hAnsi="Arial" w:cs="Arial"/>
          <w:color w:val="000000" w:themeColor="text1"/>
          <w:sz w:val="24"/>
          <w:szCs w:val="24"/>
          <w:lang w:eastAsia="es-EC"/>
        </w:rPr>
        <w:t xml:space="preserve"> </w:t>
      </w:r>
      <w:r w:rsidR="00920548">
        <w:rPr>
          <w:rFonts w:ascii="Arial" w:eastAsia="Times New Roman" w:hAnsi="Arial" w:cs="Arial"/>
          <w:color w:val="000000" w:themeColor="text1"/>
          <w:sz w:val="24"/>
          <w:szCs w:val="24"/>
          <w:lang w:eastAsia="es-EC"/>
        </w:rPr>
        <w:t xml:space="preserve">mostró en </w:t>
      </w:r>
      <w:r w:rsidR="006B1316">
        <w:rPr>
          <w:rFonts w:ascii="Arial" w:eastAsia="Times New Roman" w:hAnsi="Arial" w:cs="Arial"/>
          <w:color w:val="000000" w:themeColor="text1"/>
          <w:sz w:val="24"/>
          <w:szCs w:val="24"/>
          <w:lang w:eastAsia="es-EC"/>
        </w:rPr>
        <w:t>los años</w:t>
      </w:r>
      <w:r w:rsidR="00920548">
        <w:rPr>
          <w:rFonts w:ascii="Arial" w:eastAsia="Times New Roman" w:hAnsi="Arial" w:cs="Arial"/>
          <w:color w:val="000000" w:themeColor="text1"/>
          <w:sz w:val="24"/>
          <w:szCs w:val="24"/>
          <w:lang w:eastAsia="es-EC"/>
        </w:rPr>
        <w:t xml:space="preserve"> de 1930</w:t>
      </w:r>
      <w:r>
        <w:rPr>
          <w:rFonts w:ascii="Arial" w:eastAsia="Times New Roman" w:hAnsi="Arial" w:cs="Arial"/>
          <w:color w:val="000000" w:themeColor="text1"/>
          <w:sz w:val="24"/>
          <w:szCs w:val="24"/>
          <w:lang w:eastAsia="es-EC"/>
        </w:rPr>
        <w:t xml:space="preserve"> que</w:t>
      </w:r>
      <w:r w:rsidRPr="002C2110">
        <w:rPr>
          <w:rFonts w:ascii="Arial" w:eastAsia="Times New Roman" w:hAnsi="Arial" w:cs="Arial"/>
          <w:color w:val="000000" w:themeColor="text1"/>
          <w:sz w:val="24"/>
          <w:szCs w:val="24"/>
          <w:lang w:eastAsia="es-EC"/>
        </w:rPr>
        <w:t xml:space="preserve"> todas </w:t>
      </w:r>
      <w:r>
        <w:rPr>
          <w:rFonts w:ascii="Arial" w:eastAsia="Times New Roman" w:hAnsi="Arial" w:cs="Arial"/>
          <w:color w:val="000000" w:themeColor="text1"/>
          <w:sz w:val="24"/>
          <w:szCs w:val="24"/>
          <w:lang w:eastAsia="es-EC"/>
        </w:rPr>
        <w:t>las</w:t>
      </w:r>
      <w:r w:rsidRPr="002C2110">
        <w:rPr>
          <w:rFonts w:ascii="Arial" w:eastAsia="Times New Roman" w:hAnsi="Arial" w:cs="Arial"/>
          <w:color w:val="000000" w:themeColor="text1"/>
          <w:sz w:val="24"/>
          <w:szCs w:val="24"/>
          <w:lang w:eastAsia="es-EC"/>
        </w:rPr>
        <w:t xml:space="preserve"> revoluciones tecno-culturales </w:t>
      </w:r>
      <w:r>
        <w:rPr>
          <w:rFonts w:ascii="Arial" w:eastAsia="Times New Roman" w:hAnsi="Arial" w:cs="Arial"/>
          <w:color w:val="000000" w:themeColor="text1"/>
          <w:sz w:val="24"/>
          <w:szCs w:val="24"/>
          <w:lang w:eastAsia="es-EC"/>
        </w:rPr>
        <w:t xml:space="preserve">de la humanidad han contribuido al desarrollo de </w:t>
      </w:r>
      <w:r w:rsidRPr="002C2110">
        <w:rPr>
          <w:rFonts w:ascii="Arial" w:eastAsia="Times New Roman" w:hAnsi="Arial" w:cs="Arial"/>
          <w:color w:val="000000" w:themeColor="text1"/>
          <w:sz w:val="24"/>
          <w:szCs w:val="24"/>
          <w:lang w:eastAsia="es-EC"/>
        </w:rPr>
        <w:t>la filosofía de la innovación.</w:t>
      </w:r>
      <w:r>
        <w:rPr>
          <w:rFonts w:ascii="Arial" w:eastAsia="Times New Roman" w:hAnsi="Arial" w:cs="Arial"/>
          <w:color w:val="000000" w:themeColor="text1"/>
          <w:sz w:val="24"/>
          <w:szCs w:val="24"/>
          <w:lang w:eastAsia="es-EC"/>
        </w:rPr>
        <w:t xml:space="preserve"> En su famosa obra ‘</w:t>
      </w:r>
      <w:proofErr w:type="spellStart"/>
      <w:r w:rsidRPr="00111E76">
        <w:rPr>
          <w:rFonts w:ascii="Arial" w:eastAsia="Times New Roman" w:hAnsi="Arial" w:cs="Arial"/>
          <w:i/>
          <w:sz w:val="24"/>
          <w:szCs w:val="24"/>
          <w:lang w:eastAsia="es-EC"/>
        </w:rPr>
        <w:t>Technics</w:t>
      </w:r>
      <w:proofErr w:type="spellEnd"/>
      <w:r w:rsidRPr="00111E76">
        <w:rPr>
          <w:rFonts w:ascii="Arial" w:eastAsia="Times New Roman" w:hAnsi="Arial" w:cs="Arial"/>
          <w:i/>
          <w:sz w:val="24"/>
          <w:szCs w:val="24"/>
          <w:lang w:eastAsia="es-EC"/>
        </w:rPr>
        <w:t xml:space="preserve"> and </w:t>
      </w:r>
      <w:proofErr w:type="spellStart"/>
      <w:r w:rsidRPr="00111E76">
        <w:rPr>
          <w:rFonts w:ascii="Arial" w:eastAsia="Times New Roman" w:hAnsi="Arial" w:cs="Arial"/>
          <w:i/>
          <w:sz w:val="24"/>
          <w:szCs w:val="24"/>
          <w:lang w:eastAsia="es-EC"/>
        </w:rPr>
        <w:t>Civilization</w:t>
      </w:r>
      <w:proofErr w:type="spellEnd"/>
      <w:r w:rsidRPr="00111E76">
        <w:rPr>
          <w:rFonts w:ascii="Arial" w:eastAsia="Times New Roman" w:hAnsi="Arial" w:cs="Arial"/>
          <w:i/>
          <w:sz w:val="24"/>
          <w:szCs w:val="24"/>
          <w:lang w:eastAsia="es-EC"/>
        </w:rPr>
        <w:t>’</w:t>
      </w:r>
      <w:r w:rsidR="007D420D" w:rsidRPr="00BE5D9F">
        <w:rPr>
          <w:rFonts w:ascii="Arial" w:eastAsia="Times New Roman" w:hAnsi="Arial" w:cs="Arial"/>
          <w:i/>
          <w:sz w:val="24"/>
          <w:szCs w:val="24"/>
          <w:lang w:eastAsia="es-EC"/>
        </w:rPr>
        <w:t>,</w:t>
      </w:r>
      <w:r w:rsidRPr="00BE5D9F">
        <w:rPr>
          <w:rFonts w:ascii="Arial" w:eastAsia="Times New Roman" w:hAnsi="Arial" w:cs="Arial"/>
          <w:i/>
          <w:sz w:val="24"/>
          <w:szCs w:val="24"/>
          <w:lang w:eastAsia="es-EC"/>
        </w:rPr>
        <w:t xml:space="preserve"> </w:t>
      </w:r>
      <w:r w:rsidRPr="00BE5D9F">
        <w:rPr>
          <w:rFonts w:ascii="Arial" w:eastAsia="Times New Roman" w:hAnsi="Arial" w:cs="Arial"/>
          <w:sz w:val="24"/>
          <w:szCs w:val="24"/>
          <w:lang w:eastAsia="es-EC"/>
        </w:rPr>
        <w:t xml:space="preserve">expresa </w:t>
      </w:r>
      <w:r>
        <w:rPr>
          <w:rFonts w:ascii="Arial" w:eastAsia="Times New Roman" w:hAnsi="Arial" w:cs="Arial"/>
          <w:color w:val="000000" w:themeColor="text1"/>
          <w:sz w:val="24"/>
          <w:szCs w:val="24"/>
          <w:lang w:eastAsia="es-EC"/>
        </w:rPr>
        <w:t xml:space="preserve">que hay dos grandes tipos de tecnología. Por un lado, están las ‘tecnologías democráticas’, que buscan </w:t>
      </w:r>
      <w:r w:rsidRPr="000058AB">
        <w:rPr>
          <w:rFonts w:ascii="Arial" w:eastAsia="Times New Roman" w:hAnsi="Arial" w:cs="Arial"/>
          <w:color w:val="000000" w:themeColor="text1"/>
          <w:sz w:val="24"/>
          <w:szCs w:val="24"/>
          <w:lang w:eastAsia="es-EC"/>
        </w:rPr>
        <w:t>in</w:t>
      </w:r>
      <w:r>
        <w:rPr>
          <w:rFonts w:ascii="Arial" w:eastAsia="Times New Roman" w:hAnsi="Arial" w:cs="Arial"/>
          <w:color w:val="000000" w:themeColor="text1"/>
          <w:sz w:val="24"/>
          <w:szCs w:val="24"/>
          <w:lang w:eastAsia="es-EC"/>
        </w:rPr>
        <w:t xml:space="preserve">tegrarse en los patrocinadores </w:t>
      </w:r>
      <w:r w:rsidRPr="000058AB">
        <w:rPr>
          <w:rFonts w:ascii="Arial" w:eastAsia="Times New Roman" w:hAnsi="Arial" w:cs="Arial"/>
          <w:color w:val="000000" w:themeColor="text1"/>
          <w:sz w:val="24"/>
          <w:szCs w:val="24"/>
          <w:lang w:eastAsia="es-EC"/>
        </w:rPr>
        <w:t>de la vida humana a través</w:t>
      </w:r>
      <w:r>
        <w:rPr>
          <w:rFonts w:ascii="Arial" w:eastAsia="Times New Roman" w:hAnsi="Arial" w:cs="Arial"/>
          <w:color w:val="000000" w:themeColor="text1"/>
          <w:sz w:val="24"/>
          <w:szCs w:val="24"/>
          <w:lang w:eastAsia="es-EC"/>
        </w:rPr>
        <w:t xml:space="preserve"> de una economía biotecnológica. Y por otro lado, las ‘tecnologías autoritarias’, que son aquellas que escapan al control humano y presentan grandes riesgos, como son la </w:t>
      </w:r>
      <w:r w:rsidR="00CC5B18">
        <w:rPr>
          <w:rFonts w:ascii="Arial" w:eastAsia="Times New Roman" w:hAnsi="Arial" w:cs="Arial"/>
          <w:color w:val="000000" w:themeColor="text1"/>
          <w:sz w:val="24"/>
          <w:szCs w:val="24"/>
          <w:lang w:eastAsia="es-EC"/>
        </w:rPr>
        <w:t xml:space="preserve">amenaza nuclear de la </w:t>
      </w:r>
      <w:r>
        <w:rPr>
          <w:rFonts w:ascii="Arial" w:eastAsia="Times New Roman" w:hAnsi="Arial" w:cs="Arial"/>
          <w:color w:val="000000" w:themeColor="text1"/>
          <w:sz w:val="24"/>
          <w:szCs w:val="24"/>
          <w:lang w:eastAsia="es-EC"/>
        </w:rPr>
        <w:t xml:space="preserve">bomba atómica o el bioterrorismo. Por esta razón, el autor critica con dureza que la modernidad permite la expansión tecnológica sin ninguna restricción </w:t>
      </w:r>
      <w:r w:rsidR="00CC5B18">
        <w:rPr>
          <w:rFonts w:ascii="Arial" w:eastAsia="Times New Roman" w:hAnsi="Arial" w:cs="Arial"/>
          <w:color w:val="000000" w:themeColor="text1"/>
          <w:sz w:val="24"/>
          <w:szCs w:val="24"/>
          <w:lang w:eastAsia="es-EC"/>
        </w:rPr>
        <w:t>a través de</w:t>
      </w:r>
      <w:r>
        <w:rPr>
          <w:rFonts w:ascii="Arial" w:eastAsia="Times New Roman" w:hAnsi="Arial" w:cs="Arial"/>
          <w:color w:val="000000" w:themeColor="text1"/>
          <w:sz w:val="24"/>
          <w:szCs w:val="24"/>
          <w:lang w:eastAsia="es-EC"/>
        </w:rPr>
        <w:t xml:space="preserve"> </w:t>
      </w:r>
      <w:r w:rsidR="00CC5B18">
        <w:rPr>
          <w:rFonts w:ascii="Arial" w:eastAsia="Times New Roman" w:hAnsi="Arial" w:cs="Arial"/>
          <w:color w:val="000000" w:themeColor="text1"/>
          <w:sz w:val="24"/>
          <w:szCs w:val="24"/>
          <w:lang w:eastAsia="es-EC"/>
        </w:rPr>
        <w:t>procesos de</w:t>
      </w:r>
      <w:r>
        <w:rPr>
          <w:rFonts w:ascii="Arial" w:eastAsia="Times New Roman" w:hAnsi="Arial" w:cs="Arial"/>
          <w:color w:val="000000" w:themeColor="text1"/>
          <w:sz w:val="24"/>
          <w:szCs w:val="24"/>
          <w:lang w:eastAsia="es-EC"/>
        </w:rPr>
        <w:t xml:space="preserve"> producción constante, sustitución rápida, obsolescen</w:t>
      </w:r>
      <w:r w:rsidR="00CC5B18">
        <w:rPr>
          <w:rFonts w:ascii="Arial" w:eastAsia="Times New Roman" w:hAnsi="Arial" w:cs="Arial"/>
          <w:color w:val="000000" w:themeColor="text1"/>
          <w:sz w:val="24"/>
          <w:szCs w:val="24"/>
          <w:lang w:eastAsia="es-EC"/>
        </w:rPr>
        <w:t>cia programada, modas pasajeras y otras estrategias mercantiles</w:t>
      </w:r>
      <w:r>
        <w:rPr>
          <w:rFonts w:ascii="Arial" w:eastAsia="Times New Roman" w:hAnsi="Arial" w:cs="Arial"/>
          <w:color w:val="000000" w:themeColor="text1"/>
          <w:sz w:val="24"/>
          <w:szCs w:val="24"/>
          <w:lang w:eastAsia="es-EC"/>
        </w:rPr>
        <w:t>.</w:t>
      </w:r>
    </w:p>
    <w:p w:rsidR="00B92CB4" w:rsidRDefault="009039D7" w:rsidP="00B92CB4">
      <w:pPr>
        <w:spacing w:line="360" w:lineRule="auto"/>
        <w:jc w:val="both"/>
        <w:rPr>
          <w:rFonts w:ascii="Arial" w:eastAsia="Times New Roman" w:hAnsi="Arial" w:cs="Arial"/>
          <w:color w:val="000000" w:themeColor="text1"/>
          <w:sz w:val="24"/>
          <w:szCs w:val="24"/>
          <w:lang w:eastAsia="es-EC"/>
        </w:rPr>
      </w:pPr>
      <w:proofErr w:type="spellStart"/>
      <w:r>
        <w:rPr>
          <w:rFonts w:ascii="Arial" w:eastAsia="Times New Roman" w:hAnsi="Arial" w:cs="Arial"/>
          <w:color w:val="000000" w:themeColor="text1"/>
          <w:sz w:val="24"/>
          <w:szCs w:val="24"/>
          <w:lang w:eastAsia="es-EC"/>
        </w:rPr>
        <w:t>Mumford</w:t>
      </w:r>
      <w:proofErr w:type="spellEnd"/>
      <w:r>
        <w:rPr>
          <w:rFonts w:ascii="Arial" w:eastAsia="Times New Roman" w:hAnsi="Arial" w:cs="Arial"/>
          <w:color w:val="000000" w:themeColor="text1"/>
          <w:sz w:val="24"/>
          <w:szCs w:val="24"/>
          <w:lang w:eastAsia="es-EC"/>
        </w:rPr>
        <w:t xml:space="preserve"> (2010)</w:t>
      </w:r>
      <w:r w:rsidR="007D420D">
        <w:rPr>
          <w:rFonts w:ascii="Arial" w:eastAsia="Times New Roman" w:hAnsi="Arial" w:cs="Arial"/>
          <w:color w:val="000000" w:themeColor="text1"/>
          <w:sz w:val="24"/>
          <w:szCs w:val="24"/>
          <w:lang w:eastAsia="es-EC"/>
        </w:rPr>
        <w:t xml:space="preserve"> también establece una diferencia categórica al estudiar las</w:t>
      </w:r>
      <w:r>
        <w:rPr>
          <w:rFonts w:ascii="Arial" w:eastAsia="Times New Roman" w:hAnsi="Arial" w:cs="Arial"/>
          <w:color w:val="000000" w:themeColor="text1"/>
          <w:sz w:val="24"/>
          <w:szCs w:val="24"/>
          <w:lang w:eastAsia="es-EC"/>
        </w:rPr>
        <w:t xml:space="preserve"> eras civilizatorias humanas: la ‘</w:t>
      </w:r>
      <w:proofErr w:type="spellStart"/>
      <w:r>
        <w:rPr>
          <w:rFonts w:ascii="Arial" w:eastAsia="Times New Roman" w:hAnsi="Arial" w:cs="Arial"/>
          <w:color w:val="000000" w:themeColor="text1"/>
          <w:sz w:val="24"/>
          <w:szCs w:val="24"/>
          <w:lang w:eastAsia="es-EC"/>
        </w:rPr>
        <w:t>Eotecnia</w:t>
      </w:r>
      <w:proofErr w:type="spellEnd"/>
      <w:r>
        <w:rPr>
          <w:rFonts w:ascii="Arial" w:eastAsia="Times New Roman" w:hAnsi="Arial" w:cs="Arial"/>
          <w:color w:val="000000" w:themeColor="text1"/>
          <w:sz w:val="24"/>
          <w:szCs w:val="24"/>
          <w:lang w:eastAsia="es-EC"/>
        </w:rPr>
        <w:t>’ se caracteriza por los medios agrícolas; la ‘</w:t>
      </w:r>
      <w:proofErr w:type="spellStart"/>
      <w:r>
        <w:rPr>
          <w:rFonts w:ascii="Arial" w:eastAsia="Times New Roman" w:hAnsi="Arial" w:cs="Arial"/>
          <w:color w:val="000000" w:themeColor="text1"/>
          <w:sz w:val="24"/>
          <w:szCs w:val="24"/>
          <w:lang w:eastAsia="es-EC"/>
        </w:rPr>
        <w:t>Paleotecnia</w:t>
      </w:r>
      <w:proofErr w:type="spellEnd"/>
      <w:r>
        <w:rPr>
          <w:rFonts w:ascii="Arial" w:eastAsia="Times New Roman" w:hAnsi="Arial" w:cs="Arial"/>
          <w:color w:val="000000" w:themeColor="text1"/>
          <w:sz w:val="24"/>
          <w:szCs w:val="24"/>
          <w:lang w:eastAsia="es-EC"/>
        </w:rPr>
        <w:t>’, es propia de las tecnologías que originaron la revolución industrial; y la ‘</w:t>
      </w:r>
      <w:proofErr w:type="spellStart"/>
      <w:r>
        <w:rPr>
          <w:rFonts w:ascii="Arial" w:eastAsia="Times New Roman" w:hAnsi="Arial" w:cs="Arial"/>
          <w:color w:val="000000" w:themeColor="text1"/>
          <w:sz w:val="24"/>
          <w:szCs w:val="24"/>
          <w:lang w:eastAsia="es-EC"/>
        </w:rPr>
        <w:t>Neotecnia</w:t>
      </w:r>
      <w:proofErr w:type="spellEnd"/>
      <w:r>
        <w:rPr>
          <w:rFonts w:ascii="Arial" w:eastAsia="Times New Roman" w:hAnsi="Arial" w:cs="Arial"/>
          <w:color w:val="000000" w:themeColor="text1"/>
          <w:sz w:val="24"/>
          <w:szCs w:val="24"/>
          <w:lang w:eastAsia="es-EC"/>
        </w:rPr>
        <w:t>’</w:t>
      </w:r>
      <w:r w:rsidRPr="000058AB">
        <w:rPr>
          <w:rFonts w:ascii="Arial" w:eastAsia="Times New Roman" w:hAnsi="Arial" w:cs="Arial"/>
          <w:color w:val="000000" w:themeColor="text1"/>
          <w:sz w:val="24"/>
          <w:szCs w:val="24"/>
          <w:lang w:eastAsia="es-EC"/>
        </w:rPr>
        <w:t xml:space="preserve"> </w:t>
      </w:r>
      <w:r>
        <w:rPr>
          <w:rFonts w:ascii="Arial" w:eastAsia="Times New Roman" w:hAnsi="Arial" w:cs="Arial"/>
          <w:color w:val="000000" w:themeColor="text1"/>
          <w:sz w:val="24"/>
          <w:szCs w:val="24"/>
          <w:lang w:eastAsia="es-EC"/>
        </w:rPr>
        <w:t>es el periodo que vivimos ahora, que integra las tecnologías actuales</w:t>
      </w:r>
      <w:r w:rsidRPr="000058AB">
        <w:rPr>
          <w:rFonts w:ascii="Arial" w:eastAsia="Times New Roman" w:hAnsi="Arial" w:cs="Arial"/>
          <w:color w:val="000000" w:themeColor="text1"/>
          <w:sz w:val="24"/>
          <w:szCs w:val="24"/>
          <w:lang w:eastAsia="es-EC"/>
        </w:rPr>
        <w:t xml:space="preserve">. </w:t>
      </w:r>
      <w:r w:rsidR="005C6B37">
        <w:rPr>
          <w:rFonts w:ascii="Arial" w:eastAsia="Times New Roman" w:hAnsi="Arial" w:cs="Arial"/>
          <w:color w:val="000000" w:themeColor="text1"/>
          <w:sz w:val="24"/>
          <w:szCs w:val="24"/>
          <w:lang w:eastAsia="es-EC"/>
        </w:rPr>
        <w:t>Casi un siglo después, s</w:t>
      </w:r>
      <w:r w:rsidRPr="000058AB">
        <w:rPr>
          <w:rFonts w:ascii="Arial" w:eastAsia="Times New Roman" w:hAnsi="Arial" w:cs="Arial"/>
          <w:color w:val="000000" w:themeColor="text1"/>
          <w:sz w:val="24"/>
          <w:szCs w:val="24"/>
          <w:lang w:eastAsia="es-EC"/>
        </w:rPr>
        <w:t xml:space="preserve">u contribución a la historia </w:t>
      </w:r>
      <w:r>
        <w:rPr>
          <w:rFonts w:ascii="Arial" w:eastAsia="Times New Roman" w:hAnsi="Arial" w:cs="Arial"/>
          <w:color w:val="000000" w:themeColor="text1"/>
          <w:sz w:val="24"/>
          <w:szCs w:val="24"/>
          <w:lang w:eastAsia="es-EC"/>
        </w:rPr>
        <w:t xml:space="preserve">y filosofía </w:t>
      </w:r>
      <w:r w:rsidRPr="000058AB">
        <w:rPr>
          <w:rFonts w:ascii="Arial" w:eastAsia="Times New Roman" w:hAnsi="Arial" w:cs="Arial"/>
          <w:color w:val="000000" w:themeColor="text1"/>
          <w:sz w:val="24"/>
          <w:szCs w:val="24"/>
          <w:lang w:eastAsia="es-EC"/>
        </w:rPr>
        <w:t>de la tecnología</w:t>
      </w:r>
      <w:r w:rsidR="005C6B37">
        <w:rPr>
          <w:rFonts w:ascii="Arial" w:eastAsia="Times New Roman" w:hAnsi="Arial" w:cs="Arial"/>
          <w:color w:val="000000" w:themeColor="text1"/>
          <w:sz w:val="24"/>
          <w:szCs w:val="24"/>
          <w:lang w:eastAsia="es-EC"/>
        </w:rPr>
        <w:t xml:space="preserve"> todavía</w:t>
      </w:r>
      <w:r w:rsidRPr="000058AB">
        <w:rPr>
          <w:rFonts w:ascii="Arial" w:eastAsia="Times New Roman" w:hAnsi="Arial" w:cs="Arial"/>
          <w:color w:val="000000" w:themeColor="text1"/>
          <w:sz w:val="24"/>
          <w:szCs w:val="24"/>
          <w:lang w:eastAsia="es-EC"/>
        </w:rPr>
        <w:t xml:space="preserve"> </w:t>
      </w:r>
      <w:r>
        <w:rPr>
          <w:rFonts w:ascii="Arial" w:eastAsia="Times New Roman" w:hAnsi="Arial" w:cs="Arial"/>
          <w:color w:val="000000" w:themeColor="text1"/>
          <w:sz w:val="24"/>
          <w:szCs w:val="24"/>
          <w:lang w:eastAsia="es-EC"/>
        </w:rPr>
        <w:t>permanece muy latente, ya que su idea de ‘politécnica’ sigue influenciando en los procesos de formación de ingenieros, arquitectos, artistas, diseñadores</w:t>
      </w:r>
      <w:r w:rsidR="005C6B37">
        <w:rPr>
          <w:rFonts w:ascii="Arial" w:eastAsia="Times New Roman" w:hAnsi="Arial" w:cs="Arial"/>
          <w:color w:val="000000" w:themeColor="text1"/>
          <w:sz w:val="24"/>
          <w:szCs w:val="24"/>
          <w:lang w:eastAsia="es-EC"/>
        </w:rPr>
        <w:t>, economistas</w:t>
      </w:r>
      <w:r>
        <w:rPr>
          <w:rFonts w:ascii="Arial" w:eastAsia="Times New Roman" w:hAnsi="Arial" w:cs="Arial"/>
          <w:color w:val="000000" w:themeColor="text1"/>
          <w:sz w:val="24"/>
          <w:szCs w:val="24"/>
          <w:lang w:eastAsia="es-EC"/>
        </w:rPr>
        <w:t xml:space="preserve"> y otros profesionales.</w:t>
      </w:r>
      <w:r w:rsidR="00B92CB4">
        <w:rPr>
          <w:rFonts w:ascii="Arial" w:eastAsia="Times New Roman" w:hAnsi="Arial" w:cs="Arial"/>
          <w:color w:val="000000" w:themeColor="text1"/>
          <w:sz w:val="24"/>
          <w:szCs w:val="24"/>
          <w:lang w:eastAsia="es-EC"/>
        </w:rPr>
        <w:t xml:space="preserve"> </w:t>
      </w:r>
      <w:r w:rsidR="005C6B37">
        <w:rPr>
          <w:rFonts w:ascii="Arial" w:eastAsia="Times New Roman" w:hAnsi="Arial" w:cs="Arial"/>
          <w:color w:val="000000" w:themeColor="text1"/>
          <w:sz w:val="24"/>
          <w:szCs w:val="24"/>
          <w:lang w:eastAsia="es-EC"/>
        </w:rPr>
        <w:t>De hecho, son muchas las escuelas y universidades que utilizan la palabra politécnica en su nombre. S</w:t>
      </w:r>
      <w:r w:rsidR="00B92CB4">
        <w:rPr>
          <w:rFonts w:ascii="Arial" w:eastAsia="Times New Roman" w:hAnsi="Arial" w:cs="Arial"/>
          <w:color w:val="000000" w:themeColor="text1"/>
          <w:sz w:val="24"/>
          <w:szCs w:val="24"/>
          <w:lang w:eastAsia="es-EC"/>
        </w:rPr>
        <w:t xml:space="preserve">u preocupación por la biotecnología </w:t>
      </w:r>
      <w:r w:rsidR="005C6B37">
        <w:rPr>
          <w:rFonts w:ascii="Arial" w:eastAsia="Times New Roman" w:hAnsi="Arial" w:cs="Arial"/>
          <w:color w:val="000000" w:themeColor="text1"/>
          <w:sz w:val="24"/>
          <w:szCs w:val="24"/>
          <w:lang w:eastAsia="es-EC"/>
        </w:rPr>
        <w:t xml:space="preserve">también </w:t>
      </w:r>
      <w:r w:rsidR="00B92CB4">
        <w:rPr>
          <w:rFonts w:ascii="Arial" w:eastAsia="Times New Roman" w:hAnsi="Arial" w:cs="Arial"/>
          <w:color w:val="000000" w:themeColor="text1"/>
          <w:sz w:val="24"/>
          <w:szCs w:val="24"/>
          <w:lang w:eastAsia="es-EC"/>
        </w:rPr>
        <w:t xml:space="preserve">resulta más pertinente que nunca, especialmente desde que </w:t>
      </w:r>
      <w:r w:rsidR="005C6B37">
        <w:rPr>
          <w:rFonts w:ascii="Arial" w:eastAsia="Times New Roman" w:hAnsi="Arial" w:cs="Arial"/>
          <w:color w:val="000000" w:themeColor="text1"/>
          <w:sz w:val="24"/>
          <w:szCs w:val="24"/>
          <w:lang w:eastAsia="es-EC"/>
        </w:rPr>
        <w:t>diversas</w:t>
      </w:r>
      <w:r w:rsidR="007D420D">
        <w:rPr>
          <w:rFonts w:ascii="Arial" w:eastAsia="Times New Roman" w:hAnsi="Arial" w:cs="Arial"/>
          <w:color w:val="000000" w:themeColor="text1"/>
          <w:sz w:val="24"/>
          <w:szCs w:val="24"/>
          <w:lang w:eastAsia="es-EC"/>
        </w:rPr>
        <w:t xml:space="preserve"> corporaciones transnacionales</w:t>
      </w:r>
      <w:r w:rsidR="00B92CB4">
        <w:rPr>
          <w:rFonts w:ascii="Arial" w:eastAsia="Times New Roman" w:hAnsi="Arial" w:cs="Arial"/>
          <w:color w:val="000000" w:themeColor="text1"/>
          <w:sz w:val="24"/>
          <w:szCs w:val="24"/>
          <w:lang w:eastAsia="es-EC"/>
        </w:rPr>
        <w:t xml:space="preserve"> introdujeron en el mercado los Organismos Genéticamente Modificados (OGM), más conocidos como alimentos transgénicos.</w:t>
      </w:r>
    </w:p>
    <w:p w:rsidR="00692269" w:rsidRDefault="00B92CB4" w:rsidP="00692269">
      <w:pPr>
        <w:spacing w:line="360" w:lineRule="auto"/>
        <w:jc w:val="both"/>
        <w:rPr>
          <w:rFonts w:ascii="Arial" w:hAnsi="Arial" w:cs="Arial"/>
          <w:color w:val="000000" w:themeColor="text1"/>
          <w:sz w:val="24"/>
          <w:szCs w:val="24"/>
        </w:rPr>
      </w:pPr>
      <w:r>
        <w:rPr>
          <w:rFonts w:ascii="Arial" w:eastAsia="Times New Roman" w:hAnsi="Arial" w:cs="Arial"/>
          <w:color w:val="000000" w:themeColor="text1"/>
          <w:sz w:val="24"/>
          <w:szCs w:val="24"/>
          <w:lang w:eastAsia="es-EC"/>
        </w:rPr>
        <w:t xml:space="preserve">Según denuncia Greenpeace (2015), </w:t>
      </w:r>
      <w:r w:rsidR="0083652D">
        <w:rPr>
          <w:rFonts w:ascii="Arial" w:eastAsia="Times New Roman" w:hAnsi="Arial" w:cs="Arial"/>
          <w:color w:val="000000" w:themeColor="text1"/>
          <w:sz w:val="24"/>
          <w:szCs w:val="24"/>
          <w:lang w:eastAsia="es-EC"/>
        </w:rPr>
        <w:t xml:space="preserve">muchas corporaciones transnacionales como Monsanto, DuPont y </w:t>
      </w:r>
      <w:proofErr w:type="spellStart"/>
      <w:r w:rsidR="0083652D">
        <w:rPr>
          <w:rFonts w:ascii="Arial" w:eastAsia="Times New Roman" w:hAnsi="Arial" w:cs="Arial"/>
          <w:color w:val="000000" w:themeColor="text1"/>
          <w:sz w:val="24"/>
          <w:szCs w:val="24"/>
          <w:lang w:eastAsia="es-EC"/>
        </w:rPr>
        <w:t>Syngenta</w:t>
      </w:r>
      <w:proofErr w:type="spellEnd"/>
      <w:r w:rsidR="0083652D">
        <w:rPr>
          <w:rFonts w:ascii="Arial" w:eastAsia="Times New Roman" w:hAnsi="Arial" w:cs="Arial"/>
          <w:color w:val="000000" w:themeColor="text1"/>
          <w:sz w:val="24"/>
          <w:szCs w:val="24"/>
          <w:lang w:eastAsia="es-EC"/>
        </w:rPr>
        <w:t xml:space="preserve"> han obligado a los campesinos a comprar semillas modificadas genéticamente todos los años, dependiendo, además, de los agroquímicos y herbicidas que pueden responder a las diferentes plagas. Otras corporaciones como Nestlé, </w:t>
      </w:r>
      <w:proofErr w:type="spellStart"/>
      <w:r w:rsidR="0083652D">
        <w:rPr>
          <w:rFonts w:ascii="Arial" w:eastAsia="Times New Roman" w:hAnsi="Arial" w:cs="Arial"/>
          <w:color w:val="000000" w:themeColor="text1"/>
          <w:sz w:val="24"/>
          <w:szCs w:val="24"/>
          <w:lang w:eastAsia="es-EC"/>
        </w:rPr>
        <w:t>PepsiCo</w:t>
      </w:r>
      <w:proofErr w:type="spellEnd"/>
      <w:r w:rsidR="0083652D">
        <w:rPr>
          <w:rFonts w:ascii="Arial" w:eastAsia="Times New Roman" w:hAnsi="Arial" w:cs="Arial"/>
          <w:color w:val="000000" w:themeColor="text1"/>
          <w:sz w:val="24"/>
          <w:szCs w:val="24"/>
          <w:lang w:eastAsia="es-EC"/>
        </w:rPr>
        <w:t xml:space="preserve">, </w:t>
      </w:r>
      <w:proofErr w:type="spellStart"/>
      <w:r w:rsidR="0083652D">
        <w:rPr>
          <w:rFonts w:ascii="Arial" w:eastAsia="Times New Roman" w:hAnsi="Arial" w:cs="Arial"/>
          <w:color w:val="000000" w:themeColor="text1"/>
          <w:sz w:val="24"/>
          <w:szCs w:val="24"/>
          <w:lang w:eastAsia="es-EC"/>
        </w:rPr>
        <w:t>Lidl</w:t>
      </w:r>
      <w:proofErr w:type="spellEnd"/>
      <w:r w:rsidR="0083652D">
        <w:rPr>
          <w:rFonts w:ascii="Arial" w:eastAsia="Times New Roman" w:hAnsi="Arial" w:cs="Arial"/>
          <w:color w:val="000000" w:themeColor="text1"/>
          <w:sz w:val="24"/>
          <w:szCs w:val="24"/>
          <w:lang w:eastAsia="es-EC"/>
        </w:rPr>
        <w:t xml:space="preserve">, </w:t>
      </w:r>
      <w:proofErr w:type="spellStart"/>
      <w:r w:rsidR="0083652D">
        <w:rPr>
          <w:rFonts w:ascii="Arial" w:eastAsia="Times New Roman" w:hAnsi="Arial" w:cs="Arial"/>
          <w:color w:val="000000" w:themeColor="text1"/>
          <w:sz w:val="24"/>
          <w:szCs w:val="24"/>
          <w:lang w:eastAsia="es-EC"/>
        </w:rPr>
        <w:t>Tesco</w:t>
      </w:r>
      <w:proofErr w:type="spellEnd"/>
      <w:r w:rsidR="0083652D">
        <w:rPr>
          <w:rFonts w:ascii="Arial" w:eastAsia="Times New Roman" w:hAnsi="Arial" w:cs="Arial"/>
          <w:color w:val="000000" w:themeColor="text1"/>
          <w:sz w:val="24"/>
          <w:szCs w:val="24"/>
          <w:lang w:eastAsia="es-EC"/>
        </w:rPr>
        <w:t xml:space="preserve"> o Carrefour también </w:t>
      </w:r>
      <w:r w:rsidR="0083652D">
        <w:rPr>
          <w:rFonts w:ascii="Arial" w:eastAsia="Times New Roman" w:hAnsi="Arial" w:cs="Arial"/>
          <w:color w:val="000000" w:themeColor="text1"/>
          <w:sz w:val="24"/>
          <w:szCs w:val="24"/>
          <w:lang w:eastAsia="es-EC"/>
        </w:rPr>
        <w:lastRenderedPageBreak/>
        <w:t xml:space="preserve">vienen aplicando tecnologías agroindustriales para controlar nuestra comida, haciendo que la </w:t>
      </w:r>
      <w:r w:rsidR="007D420D">
        <w:rPr>
          <w:rFonts w:ascii="Arial" w:eastAsia="Times New Roman" w:hAnsi="Arial" w:cs="Arial"/>
          <w:color w:val="000000" w:themeColor="text1"/>
          <w:sz w:val="24"/>
          <w:szCs w:val="24"/>
          <w:lang w:eastAsia="es-EC"/>
        </w:rPr>
        <w:t>naturaleza</w:t>
      </w:r>
      <w:r w:rsidR="0083652D">
        <w:rPr>
          <w:rFonts w:ascii="Arial" w:eastAsia="Times New Roman" w:hAnsi="Arial" w:cs="Arial"/>
          <w:color w:val="000000" w:themeColor="text1"/>
          <w:sz w:val="24"/>
          <w:szCs w:val="24"/>
          <w:lang w:eastAsia="es-EC"/>
        </w:rPr>
        <w:t xml:space="preserve"> no </w:t>
      </w:r>
      <w:r w:rsidR="007D420D">
        <w:rPr>
          <w:rFonts w:ascii="Arial" w:eastAsia="Times New Roman" w:hAnsi="Arial" w:cs="Arial"/>
          <w:color w:val="000000" w:themeColor="text1"/>
          <w:sz w:val="24"/>
          <w:szCs w:val="24"/>
          <w:lang w:eastAsia="es-EC"/>
        </w:rPr>
        <w:t>proporcione</w:t>
      </w:r>
      <w:r w:rsidR="0083652D" w:rsidRPr="00B92CB4">
        <w:rPr>
          <w:rFonts w:ascii="Arial" w:hAnsi="Arial" w:cs="Arial"/>
          <w:color w:val="000000" w:themeColor="text1"/>
          <w:sz w:val="24"/>
          <w:szCs w:val="24"/>
        </w:rPr>
        <w:t xml:space="preserve"> alimentos</w:t>
      </w:r>
      <w:r w:rsidR="0083652D">
        <w:rPr>
          <w:rFonts w:ascii="Arial" w:hAnsi="Arial" w:cs="Arial"/>
          <w:color w:val="000000" w:themeColor="text1"/>
          <w:sz w:val="24"/>
          <w:szCs w:val="24"/>
        </w:rPr>
        <w:t xml:space="preserve"> nutricionales, sino un mero objeto </w:t>
      </w:r>
      <w:r w:rsidR="007D420D">
        <w:rPr>
          <w:rFonts w:ascii="Arial" w:hAnsi="Arial" w:cs="Arial"/>
          <w:color w:val="000000" w:themeColor="text1"/>
          <w:sz w:val="24"/>
          <w:szCs w:val="24"/>
        </w:rPr>
        <w:t xml:space="preserve">de explotación para proveer </w:t>
      </w:r>
      <w:r w:rsidR="0083652D">
        <w:rPr>
          <w:rFonts w:ascii="Arial" w:hAnsi="Arial" w:cs="Arial"/>
          <w:color w:val="000000" w:themeColor="text1"/>
          <w:sz w:val="24"/>
          <w:szCs w:val="24"/>
        </w:rPr>
        <w:t>de materias primas a la industria</w:t>
      </w:r>
      <w:r w:rsidR="007D420D">
        <w:rPr>
          <w:rFonts w:ascii="Arial" w:hAnsi="Arial" w:cs="Arial"/>
          <w:color w:val="000000" w:themeColor="text1"/>
          <w:sz w:val="24"/>
          <w:szCs w:val="24"/>
        </w:rPr>
        <w:t>,</w:t>
      </w:r>
      <w:r w:rsidR="0083652D">
        <w:rPr>
          <w:rFonts w:ascii="Arial" w:hAnsi="Arial" w:cs="Arial"/>
          <w:color w:val="000000" w:themeColor="text1"/>
          <w:sz w:val="24"/>
          <w:szCs w:val="24"/>
        </w:rPr>
        <w:t xml:space="preserve"> para su posterior mercantilización. </w:t>
      </w:r>
      <w:r w:rsidR="00692269">
        <w:rPr>
          <w:rFonts w:ascii="Arial" w:hAnsi="Arial" w:cs="Arial"/>
          <w:color w:val="000000" w:themeColor="text1"/>
          <w:sz w:val="24"/>
          <w:szCs w:val="24"/>
        </w:rPr>
        <w:t xml:space="preserve">El </w:t>
      </w:r>
      <w:r w:rsidR="00692269" w:rsidRPr="00B92CB4">
        <w:rPr>
          <w:rFonts w:ascii="Arial" w:hAnsi="Arial" w:cs="Arial"/>
          <w:color w:val="000000" w:themeColor="text1"/>
          <w:sz w:val="24"/>
          <w:szCs w:val="24"/>
        </w:rPr>
        <w:t xml:space="preserve">impacto de </w:t>
      </w:r>
      <w:r w:rsidR="00692269">
        <w:rPr>
          <w:rFonts w:ascii="Arial" w:hAnsi="Arial" w:cs="Arial"/>
          <w:color w:val="000000" w:themeColor="text1"/>
          <w:sz w:val="24"/>
          <w:szCs w:val="24"/>
        </w:rPr>
        <w:t>la</w:t>
      </w:r>
      <w:r w:rsidR="00692269" w:rsidRPr="00B92CB4">
        <w:rPr>
          <w:rFonts w:ascii="Arial" w:hAnsi="Arial" w:cs="Arial"/>
          <w:color w:val="000000" w:themeColor="text1"/>
          <w:sz w:val="24"/>
          <w:szCs w:val="24"/>
        </w:rPr>
        <w:t xml:space="preserve"> lógica mercantilista en los mod</w:t>
      </w:r>
      <w:r w:rsidR="00692269">
        <w:rPr>
          <w:rFonts w:ascii="Arial" w:hAnsi="Arial" w:cs="Arial"/>
          <w:color w:val="000000" w:themeColor="text1"/>
          <w:sz w:val="24"/>
          <w:szCs w:val="24"/>
        </w:rPr>
        <w:t>elos de producción agrícola de todo e</w:t>
      </w:r>
      <w:r w:rsidR="00692269" w:rsidRPr="00B92CB4">
        <w:rPr>
          <w:rFonts w:ascii="Arial" w:hAnsi="Arial" w:cs="Arial"/>
          <w:color w:val="000000" w:themeColor="text1"/>
          <w:sz w:val="24"/>
          <w:szCs w:val="24"/>
        </w:rPr>
        <w:t xml:space="preserve">l mundo ha causado una gran huella </w:t>
      </w:r>
      <w:r w:rsidR="001F4890">
        <w:rPr>
          <w:rFonts w:ascii="Arial" w:hAnsi="Arial" w:cs="Arial"/>
          <w:color w:val="000000" w:themeColor="text1"/>
          <w:sz w:val="24"/>
          <w:szCs w:val="24"/>
        </w:rPr>
        <w:t>socio-ecológica</w:t>
      </w:r>
      <w:r w:rsidR="007D420D">
        <w:rPr>
          <w:rFonts w:ascii="Arial" w:hAnsi="Arial" w:cs="Arial"/>
          <w:color w:val="000000" w:themeColor="text1"/>
          <w:sz w:val="24"/>
          <w:szCs w:val="24"/>
        </w:rPr>
        <w:t>,</w:t>
      </w:r>
      <w:r w:rsidR="001F4890">
        <w:rPr>
          <w:rFonts w:ascii="Arial" w:hAnsi="Arial" w:cs="Arial"/>
          <w:color w:val="000000" w:themeColor="text1"/>
          <w:sz w:val="24"/>
          <w:szCs w:val="24"/>
        </w:rPr>
        <w:t xml:space="preserve"> </w:t>
      </w:r>
      <w:r w:rsidR="00692269" w:rsidRPr="00B92CB4">
        <w:rPr>
          <w:rFonts w:ascii="Arial" w:hAnsi="Arial" w:cs="Arial"/>
          <w:color w:val="000000" w:themeColor="text1"/>
          <w:sz w:val="24"/>
          <w:szCs w:val="24"/>
        </w:rPr>
        <w:t xml:space="preserve">que ha empobrecido la vida de </w:t>
      </w:r>
      <w:r w:rsidR="00692269">
        <w:rPr>
          <w:rFonts w:ascii="Arial" w:hAnsi="Arial" w:cs="Arial"/>
          <w:color w:val="000000" w:themeColor="text1"/>
          <w:sz w:val="24"/>
          <w:szCs w:val="24"/>
        </w:rPr>
        <w:t>millones de personas, especialmente en el Sur global (</w:t>
      </w:r>
      <w:r w:rsidR="001F4890">
        <w:rPr>
          <w:rFonts w:ascii="Arial" w:hAnsi="Arial" w:cs="Arial"/>
          <w:color w:val="000000" w:themeColor="text1"/>
          <w:sz w:val="24"/>
          <w:szCs w:val="24"/>
        </w:rPr>
        <w:t>Collado, 2016).</w:t>
      </w:r>
    </w:p>
    <w:p w:rsidR="00692269" w:rsidRDefault="00692269" w:rsidP="0069226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Por este motivo, resulta evidente que un análisis crítico </w:t>
      </w:r>
      <w:r w:rsidR="007D420D">
        <w:rPr>
          <w:rFonts w:ascii="Arial" w:hAnsi="Arial" w:cs="Arial"/>
          <w:color w:val="000000" w:themeColor="text1"/>
          <w:sz w:val="24"/>
          <w:szCs w:val="24"/>
        </w:rPr>
        <w:t xml:space="preserve">y profundo </w:t>
      </w:r>
      <w:r>
        <w:rPr>
          <w:rFonts w:ascii="Arial" w:hAnsi="Arial" w:cs="Arial"/>
          <w:color w:val="000000" w:themeColor="text1"/>
          <w:sz w:val="24"/>
          <w:szCs w:val="24"/>
        </w:rPr>
        <w:t xml:space="preserve">de la historia y filosofía de la tecnología nos trae avances y retrocesos constantes, puesto que todo </w:t>
      </w:r>
      <w:r w:rsidR="001F4890">
        <w:rPr>
          <w:rFonts w:ascii="Arial" w:hAnsi="Arial" w:cs="Arial"/>
          <w:color w:val="000000" w:themeColor="text1"/>
          <w:sz w:val="24"/>
          <w:szCs w:val="24"/>
        </w:rPr>
        <w:t>proceso histórico</w:t>
      </w:r>
      <w:r>
        <w:rPr>
          <w:rFonts w:ascii="Arial" w:hAnsi="Arial" w:cs="Arial"/>
          <w:color w:val="000000" w:themeColor="text1"/>
          <w:sz w:val="24"/>
          <w:szCs w:val="24"/>
        </w:rPr>
        <w:t xml:space="preserve"> de innovación tecnológica depende de </w:t>
      </w:r>
      <w:r w:rsidR="001F4890">
        <w:rPr>
          <w:rFonts w:ascii="Arial" w:hAnsi="Arial" w:cs="Arial"/>
          <w:color w:val="000000" w:themeColor="text1"/>
          <w:sz w:val="24"/>
          <w:szCs w:val="24"/>
        </w:rPr>
        <w:t>los fundamentos éticos</w:t>
      </w:r>
      <w:r>
        <w:rPr>
          <w:rFonts w:ascii="Arial" w:hAnsi="Arial" w:cs="Arial"/>
          <w:color w:val="000000" w:themeColor="text1"/>
          <w:sz w:val="24"/>
          <w:szCs w:val="24"/>
        </w:rPr>
        <w:t xml:space="preserve"> con </w:t>
      </w:r>
      <w:r w:rsidR="001F4890">
        <w:rPr>
          <w:rFonts w:ascii="Arial" w:hAnsi="Arial" w:cs="Arial"/>
          <w:color w:val="000000" w:themeColor="text1"/>
          <w:sz w:val="24"/>
          <w:szCs w:val="24"/>
        </w:rPr>
        <w:t>los</w:t>
      </w:r>
      <w:r>
        <w:rPr>
          <w:rFonts w:ascii="Arial" w:hAnsi="Arial" w:cs="Arial"/>
          <w:color w:val="000000" w:themeColor="text1"/>
          <w:sz w:val="24"/>
          <w:szCs w:val="24"/>
        </w:rPr>
        <w:t xml:space="preserve"> que se introducen en </w:t>
      </w:r>
      <w:r w:rsidR="001F4890">
        <w:rPr>
          <w:rFonts w:ascii="Arial" w:hAnsi="Arial" w:cs="Arial"/>
          <w:color w:val="000000" w:themeColor="text1"/>
          <w:sz w:val="24"/>
          <w:szCs w:val="24"/>
        </w:rPr>
        <w:t>la</w:t>
      </w:r>
      <w:r>
        <w:rPr>
          <w:rFonts w:ascii="Arial" w:hAnsi="Arial" w:cs="Arial"/>
          <w:color w:val="000000" w:themeColor="text1"/>
          <w:sz w:val="24"/>
          <w:szCs w:val="24"/>
        </w:rPr>
        <w:t xml:space="preserve"> sociedad.</w:t>
      </w:r>
      <w:r w:rsidRPr="00B92CB4">
        <w:rPr>
          <w:rFonts w:ascii="Arial" w:hAnsi="Arial" w:cs="Arial"/>
          <w:color w:val="000000" w:themeColor="text1"/>
          <w:sz w:val="24"/>
          <w:szCs w:val="24"/>
        </w:rPr>
        <w:t xml:space="preserve"> </w:t>
      </w:r>
      <w:r w:rsidR="00287E1B">
        <w:rPr>
          <w:rFonts w:ascii="Arial" w:hAnsi="Arial" w:cs="Arial"/>
          <w:color w:val="000000" w:themeColor="text1"/>
          <w:sz w:val="24"/>
          <w:szCs w:val="24"/>
        </w:rPr>
        <w:t xml:space="preserve">Ninguna innovación tecnológica </w:t>
      </w:r>
      <w:r w:rsidR="00AF1493">
        <w:rPr>
          <w:rFonts w:ascii="Arial" w:hAnsi="Arial" w:cs="Arial"/>
          <w:color w:val="000000" w:themeColor="text1"/>
          <w:sz w:val="24"/>
          <w:szCs w:val="24"/>
        </w:rPr>
        <w:t>puede ser</w:t>
      </w:r>
      <w:r w:rsidR="00287E1B">
        <w:rPr>
          <w:rFonts w:ascii="Arial" w:hAnsi="Arial" w:cs="Arial"/>
          <w:color w:val="000000" w:themeColor="text1"/>
          <w:sz w:val="24"/>
          <w:szCs w:val="24"/>
        </w:rPr>
        <w:t xml:space="preserve"> buena o mala </w:t>
      </w:r>
      <w:r w:rsidR="00287E1B">
        <w:rPr>
          <w:rFonts w:ascii="Arial" w:hAnsi="Arial" w:cs="Arial"/>
          <w:i/>
          <w:color w:val="000000" w:themeColor="text1"/>
          <w:sz w:val="24"/>
          <w:szCs w:val="24"/>
        </w:rPr>
        <w:t>per se</w:t>
      </w:r>
      <w:r w:rsidR="00CD7297">
        <w:rPr>
          <w:rFonts w:ascii="Arial" w:hAnsi="Arial" w:cs="Arial"/>
          <w:color w:val="000000" w:themeColor="text1"/>
          <w:sz w:val="24"/>
          <w:szCs w:val="24"/>
        </w:rPr>
        <w:t xml:space="preserve">, sino que </w:t>
      </w:r>
      <w:r w:rsidR="00287E1B">
        <w:rPr>
          <w:rFonts w:ascii="Arial" w:hAnsi="Arial" w:cs="Arial"/>
          <w:color w:val="000000" w:themeColor="text1"/>
          <w:sz w:val="24"/>
          <w:szCs w:val="24"/>
        </w:rPr>
        <w:t xml:space="preserve">depende de la intencionalidad con la que se implementa en cada contexto socio-cultural. </w:t>
      </w:r>
      <w:r w:rsidR="00DD298C">
        <w:rPr>
          <w:rFonts w:ascii="Arial" w:hAnsi="Arial" w:cs="Arial"/>
          <w:color w:val="000000" w:themeColor="text1"/>
          <w:sz w:val="24"/>
          <w:szCs w:val="24"/>
        </w:rPr>
        <w:t xml:space="preserve">De ahí que </w:t>
      </w:r>
      <w:r w:rsidR="00510549">
        <w:rPr>
          <w:rFonts w:ascii="Arial" w:hAnsi="Arial" w:cs="Arial"/>
          <w:color w:val="000000" w:themeColor="text1"/>
          <w:sz w:val="24"/>
          <w:szCs w:val="24"/>
        </w:rPr>
        <w:t xml:space="preserve">el filósofo y teórico de la historia </w:t>
      </w:r>
      <w:proofErr w:type="spellStart"/>
      <w:r w:rsidR="00510549">
        <w:rPr>
          <w:rFonts w:ascii="Arial" w:hAnsi="Arial" w:cs="Arial"/>
          <w:color w:val="000000" w:themeColor="text1"/>
          <w:sz w:val="24"/>
          <w:szCs w:val="24"/>
        </w:rPr>
        <w:t>Oswald</w:t>
      </w:r>
      <w:proofErr w:type="spellEnd"/>
      <w:r w:rsidR="00510549">
        <w:rPr>
          <w:rFonts w:ascii="Arial" w:hAnsi="Arial" w:cs="Arial"/>
          <w:color w:val="000000" w:themeColor="text1"/>
          <w:sz w:val="24"/>
          <w:szCs w:val="24"/>
        </w:rPr>
        <w:t xml:space="preserve"> </w:t>
      </w:r>
      <w:proofErr w:type="spellStart"/>
      <w:r w:rsidR="00510549">
        <w:rPr>
          <w:rFonts w:ascii="Arial" w:hAnsi="Arial" w:cs="Arial"/>
          <w:color w:val="000000" w:themeColor="text1"/>
          <w:sz w:val="24"/>
          <w:szCs w:val="24"/>
        </w:rPr>
        <w:t>Spengler</w:t>
      </w:r>
      <w:proofErr w:type="spellEnd"/>
      <w:r w:rsidR="00DD298C">
        <w:rPr>
          <w:rFonts w:ascii="Arial" w:hAnsi="Arial" w:cs="Arial"/>
          <w:color w:val="000000" w:themeColor="text1"/>
          <w:sz w:val="24"/>
          <w:szCs w:val="24"/>
        </w:rPr>
        <w:t xml:space="preserve"> (</w:t>
      </w:r>
      <w:r w:rsidR="00920548">
        <w:rPr>
          <w:rFonts w:ascii="Arial" w:hAnsi="Arial" w:cs="Arial"/>
          <w:color w:val="000000" w:themeColor="text1"/>
          <w:sz w:val="24"/>
          <w:szCs w:val="24"/>
        </w:rPr>
        <w:t>2018</w:t>
      </w:r>
      <w:r w:rsidR="00DD298C">
        <w:rPr>
          <w:rFonts w:ascii="Arial" w:hAnsi="Arial" w:cs="Arial"/>
          <w:color w:val="000000" w:themeColor="text1"/>
          <w:sz w:val="24"/>
          <w:szCs w:val="24"/>
        </w:rPr>
        <w:t xml:space="preserve">) </w:t>
      </w:r>
      <w:r w:rsidR="00510549">
        <w:rPr>
          <w:rFonts w:ascii="Arial" w:hAnsi="Arial" w:cs="Arial"/>
          <w:color w:val="000000" w:themeColor="text1"/>
          <w:sz w:val="24"/>
          <w:szCs w:val="24"/>
        </w:rPr>
        <w:t>estableciese</w:t>
      </w:r>
      <w:r w:rsidR="00DD298C">
        <w:rPr>
          <w:rFonts w:ascii="Arial" w:hAnsi="Arial" w:cs="Arial"/>
          <w:color w:val="000000" w:themeColor="text1"/>
          <w:sz w:val="24"/>
          <w:szCs w:val="24"/>
        </w:rPr>
        <w:t xml:space="preserve"> </w:t>
      </w:r>
      <w:r w:rsidR="00920548">
        <w:rPr>
          <w:rFonts w:ascii="Arial" w:hAnsi="Arial" w:cs="Arial"/>
          <w:color w:val="000000" w:themeColor="text1"/>
          <w:sz w:val="24"/>
          <w:szCs w:val="24"/>
        </w:rPr>
        <w:t xml:space="preserve">en la década de 1910 </w:t>
      </w:r>
      <w:r w:rsidR="00DD298C">
        <w:rPr>
          <w:rFonts w:ascii="Arial" w:hAnsi="Arial" w:cs="Arial"/>
          <w:color w:val="000000" w:themeColor="text1"/>
          <w:sz w:val="24"/>
          <w:szCs w:val="24"/>
        </w:rPr>
        <w:t>un fuerte vínculo entre l</w:t>
      </w:r>
      <w:r w:rsidR="00510549">
        <w:rPr>
          <w:rFonts w:ascii="Arial" w:hAnsi="Arial" w:cs="Arial"/>
          <w:color w:val="000000" w:themeColor="text1"/>
          <w:sz w:val="24"/>
          <w:szCs w:val="24"/>
        </w:rPr>
        <w:t>a tecnología y la cultura</w:t>
      </w:r>
      <w:r w:rsidR="00DD298C">
        <w:rPr>
          <w:rFonts w:ascii="Arial" w:hAnsi="Arial" w:cs="Arial"/>
          <w:color w:val="000000" w:themeColor="text1"/>
          <w:sz w:val="24"/>
          <w:szCs w:val="24"/>
        </w:rPr>
        <w:t xml:space="preserve">, </w:t>
      </w:r>
      <w:r w:rsidR="00510549">
        <w:rPr>
          <w:rFonts w:ascii="Arial" w:hAnsi="Arial" w:cs="Arial"/>
          <w:color w:val="000000" w:themeColor="text1"/>
          <w:sz w:val="24"/>
          <w:szCs w:val="24"/>
        </w:rPr>
        <w:t xml:space="preserve">prediciendo que la civilización occidental entraría en colapso por el año 2000. Su modelo histórico postula que las culturas </w:t>
      </w:r>
      <w:r w:rsidR="00CD7297">
        <w:rPr>
          <w:rFonts w:ascii="Arial" w:hAnsi="Arial" w:cs="Arial"/>
          <w:color w:val="000000" w:themeColor="text1"/>
          <w:sz w:val="24"/>
          <w:szCs w:val="24"/>
        </w:rPr>
        <w:t>actúan como</w:t>
      </w:r>
      <w:r w:rsidR="00510549">
        <w:rPr>
          <w:rFonts w:ascii="Arial" w:hAnsi="Arial" w:cs="Arial"/>
          <w:color w:val="000000" w:themeColor="text1"/>
          <w:sz w:val="24"/>
          <w:szCs w:val="24"/>
        </w:rPr>
        <w:t xml:space="preserve"> </w:t>
      </w:r>
      <w:proofErr w:type="spellStart"/>
      <w:r w:rsidR="00510549">
        <w:rPr>
          <w:rFonts w:ascii="Arial" w:hAnsi="Arial" w:cs="Arial"/>
          <w:color w:val="000000" w:themeColor="text1"/>
          <w:sz w:val="24"/>
          <w:szCs w:val="24"/>
        </w:rPr>
        <w:t>superorganismos</w:t>
      </w:r>
      <w:proofErr w:type="spellEnd"/>
      <w:r w:rsidR="00510549">
        <w:rPr>
          <w:rFonts w:ascii="Arial" w:hAnsi="Arial" w:cs="Arial"/>
          <w:color w:val="000000" w:themeColor="text1"/>
          <w:sz w:val="24"/>
          <w:szCs w:val="24"/>
        </w:rPr>
        <w:t xml:space="preserve"> </w:t>
      </w:r>
      <w:r w:rsidR="00CD7297">
        <w:rPr>
          <w:rFonts w:ascii="Arial" w:hAnsi="Arial" w:cs="Arial"/>
          <w:color w:val="000000" w:themeColor="text1"/>
          <w:sz w:val="24"/>
          <w:szCs w:val="24"/>
        </w:rPr>
        <w:t>que presentan</w:t>
      </w:r>
      <w:r w:rsidR="00510549">
        <w:rPr>
          <w:rFonts w:ascii="Arial" w:hAnsi="Arial" w:cs="Arial"/>
          <w:color w:val="000000" w:themeColor="text1"/>
          <w:sz w:val="24"/>
          <w:szCs w:val="24"/>
        </w:rPr>
        <w:t xml:space="preserve"> u</w:t>
      </w:r>
      <w:r w:rsidR="00510549" w:rsidRPr="00510549">
        <w:rPr>
          <w:rFonts w:ascii="Arial" w:hAnsi="Arial" w:cs="Arial"/>
          <w:color w:val="000000" w:themeColor="text1"/>
          <w:sz w:val="24"/>
          <w:szCs w:val="24"/>
        </w:rPr>
        <w:t>na vida útil limitada y predecible.</w:t>
      </w:r>
      <w:r w:rsidR="00510549">
        <w:rPr>
          <w:rFonts w:ascii="Arial" w:hAnsi="Arial" w:cs="Arial"/>
          <w:color w:val="000000" w:themeColor="text1"/>
          <w:sz w:val="24"/>
          <w:szCs w:val="24"/>
        </w:rPr>
        <w:t xml:space="preserve"> </w:t>
      </w:r>
    </w:p>
    <w:p w:rsidR="00C93D84" w:rsidRDefault="00C93D84" w:rsidP="0069226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Desde una visión anti-marxista, el historiador en sociología y economía Werner </w:t>
      </w:r>
      <w:proofErr w:type="spellStart"/>
      <w:r>
        <w:rPr>
          <w:rFonts w:ascii="Arial" w:hAnsi="Arial" w:cs="Arial"/>
          <w:color w:val="000000" w:themeColor="text1"/>
          <w:sz w:val="24"/>
          <w:szCs w:val="24"/>
        </w:rPr>
        <w:t>Sombart</w:t>
      </w:r>
      <w:proofErr w:type="spellEnd"/>
      <w:r>
        <w:rPr>
          <w:rFonts w:ascii="Arial" w:hAnsi="Arial" w:cs="Arial"/>
          <w:color w:val="000000" w:themeColor="text1"/>
          <w:sz w:val="24"/>
          <w:szCs w:val="24"/>
        </w:rPr>
        <w:t xml:space="preserve"> (1967) escribió</w:t>
      </w:r>
      <w:r w:rsidR="00695F68">
        <w:rPr>
          <w:rFonts w:ascii="Arial" w:hAnsi="Arial" w:cs="Arial"/>
          <w:color w:val="000000" w:themeColor="text1"/>
          <w:sz w:val="24"/>
          <w:szCs w:val="24"/>
        </w:rPr>
        <w:t>, en su</w:t>
      </w:r>
      <w:r>
        <w:rPr>
          <w:rFonts w:ascii="Arial" w:hAnsi="Arial" w:cs="Arial"/>
          <w:color w:val="000000" w:themeColor="text1"/>
          <w:sz w:val="24"/>
          <w:szCs w:val="24"/>
        </w:rPr>
        <w:t xml:space="preserve"> ensayo ‘</w:t>
      </w:r>
      <w:proofErr w:type="spellStart"/>
      <w:r w:rsidRPr="00F76158">
        <w:rPr>
          <w:rFonts w:ascii="Arial" w:hAnsi="Arial" w:cs="Arial"/>
          <w:i/>
          <w:color w:val="000000" w:themeColor="text1"/>
          <w:sz w:val="24"/>
          <w:szCs w:val="24"/>
        </w:rPr>
        <w:t>The</w:t>
      </w:r>
      <w:proofErr w:type="spellEnd"/>
      <w:r w:rsidRPr="00F76158">
        <w:rPr>
          <w:rFonts w:ascii="Arial" w:hAnsi="Arial" w:cs="Arial"/>
          <w:i/>
          <w:color w:val="000000" w:themeColor="text1"/>
          <w:sz w:val="24"/>
          <w:szCs w:val="24"/>
        </w:rPr>
        <w:t xml:space="preserve"> </w:t>
      </w:r>
      <w:proofErr w:type="spellStart"/>
      <w:r w:rsidRPr="00F76158">
        <w:rPr>
          <w:rFonts w:ascii="Arial" w:hAnsi="Arial" w:cs="Arial"/>
          <w:i/>
          <w:color w:val="000000" w:themeColor="text1"/>
          <w:sz w:val="24"/>
          <w:szCs w:val="24"/>
        </w:rPr>
        <w:t>Influence</w:t>
      </w:r>
      <w:proofErr w:type="spellEnd"/>
      <w:r w:rsidRPr="00F76158">
        <w:rPr>
          <w:rFonts w:ascii="Arial" w:hAnsi="Arial" w:cs="Arial"/>
          <w:i/>
          <w:color w:val="000000" w:themeColor="text1"/>
          <w:sz w:val="24"/>
          <w:szCs w:val="24"/>
        </w:rPr>
        <w:t xml:space="preserve"> of </w:t>
      </w:r>
      <w:proofErr w:type="spellStart"/>
      <w:r w:rsidRPr="00F76158">
        <w:rPr>
          <w:rFonts w:ascii="Arial" w:hAnsi="Arial" w:cs="Arial"/>
          <w:i/>
          <w:color w:val="000000" w:themeColor="text1"/>
          <w:sz w:val="24"/>
          <w:szCs w:val="24"/>
        </w:rPr>
        <w:t>Technical</w:t>
      </w:r>
      <w:proofErr w:type="spellEnd"/>
      <w:r w:rsidRPr="00F76158">
        <w:rPr>
          <w:rFonts w:ascii="Arial" w:hAnsi="Arial" w:cs="Arial"/>
          <w:i/>
          <w:color w:val="000000" w:themeColor="text1"/>
          <w:sz w:val="24"/>
          <w:szCs w:val="24"/>
        </w:rPr>
        <w:t xml:space="preserve"> </w:t>
      </w:r>
      <w:proofErr w:type="spellStart"/>
      <w:r w:rsidRPr="00F76158">
        <w:rPr>
          <w:rFonts w:ascii="Arial" w:hAnsi="Arial" w:cs="Arial"/>
          <w:i/>
          <w:color w:val="000000" w:themeColor="text1"/>
          <w:sz w:val="24"/>
          <w:szCs w:val="24"/>
        </w:rPr>
        <w:t>Inventions</w:t>
      </w:r>
      <w:proofErr w:type="spellEnd"/>
      <w:r w:rsidRPr="00F76158">
        <w:rPr>
          <w:rFonts w:ascii="Arial" w:hAnsi="Arial" w:cs="Arial"/>
          <w:i/>
          <w:color w:val="000000" w:themeColor="text1"/>
          <w:sz w:val="24"/>
          <w:szCs w:val="24"/>
        </w:rPr>
        <w:t>’</w:t>
      </w:r>
      <w:r w:rsidR="00695F68">
        <w:rPr>
          <w:rFonts w:ascii="Arial" w:hAnsi="Arial" w:cs="Arial"/>
          <w:i/>
          <w:color w:val="000000" w:themeColor="text1"/>
          <w:sz w:val="24"/>
          <w:szCs w:val="24"/>
        </w:rPr>
        <w:t>,</w:t>
      </w:r>
      <w:r>
        <w:rPr>
          <w:rFonts w:ascii="Arial" w:hAnsi="Arial" w:cs="Arial"/>
          <w:color w:val="000000" w:themeColor="text1"/>
          <w:sz w:val="24"/>
          <w:szCs w:val="24"/>
        </w:rPr>
        <w:t xml:space="preserve"> que </w:t>
      </w:r>
      <w:r w:rsidRPr="00695385">
        <w:rPr>
          <w:rFonts w:ascii="Arial" w:hAnsi="Arial" w:cs="Arial"/>
          <w:color w:val="000000" w:themeColor="text1"/>
          <w:sz w:val="24"/>
          <w:szCs w:val="24"/>
        </w:rPr>
        <w:t xml:space="preserve">la tecnología y la cultura no están vinculadas entre sí. Argumentó que dos regiones </w:t>
      </w:r>
      <w:r>
        <w:rPr>
          <w:rFonts w:ascii="Arial" w:hAnsi="Arial" w:cs="Arial"/>
          <w:color w:val="000000" w:themeColor="text1"/>
          <w:sz w:val="24"/>
          <w:szCs w:val="24"/>
        </w:rPr>
        <w:t xml:space="preserve">muy diferentes, como </w:t>
      </w:r>
      <w:r w:rsidR="00695F68">
        <w:rPr>
          <w:rFonts w:ascii="Arial" w:hAnsi="Arial" w:cs="Arial"/>
          <w:color w:val="000000" w:themeColor="text1"/>
          <w:sz w:val="24"/>
          <w:szCs w:val="24"/>
        </w:rPr>
        <w:t xml:space="preserve">por ejemplo </w:t>
      </w:r>
      <w:r>
        <w:rPr>
          <w:rFonts w:ascii="Arial" w:hAnsi="Arial" w:cs="Arial"/>
          <w:color w:val="000000" w:themeColor="text1"/>
          <w:sz w:val="24"/>
          <w:szCs w:val="24"/>
        </w:rPr>
        <w:t xml:space="preserve">Chicago y Berlín, </w:t>
      </w:r>
      <w:r w:rsidRPr="00695385">
        <w:rPr>
          <w:rFonts w:ascii="Arial" w:hAnsi="Arial" w:cs="Arial"/>
          <w:color w:val="000000" w:themeColor="text1"/>
          <w:sz w:val="24"/>
          <w:szCs w:val="24"/>
        </w:rPr>
        <w:t xml:space="preserve">podrían tener sistemas políticos </w:t>
      </w:r>
      <w:r>
        <w:rPr>
          <w:rFonts w:ascii="Arial" w:hAnsi="Arial" w:cs="Arial"/>
          <w:color w:val="000000" w:themeColor="text1"/>
          <w:sz w:val="24"/>
          <w:szCs w:val="24"/>
        </w:rPr>
        <w:t>muy</w:t>
      </w:r>
      <w:r w:rsidRPr="00695385">
        <w:rPr>
          <w:rFonts w:ascii="Arial" w:hAnsi="Arial" w:cs="Arial"/>
          <w:color w:val="000000" w:themeColor="text1"/>
          <w:sz w:val="24"/>
          <w:szCs w:val="24"/>
        </w:rPr>
        <w:t xml:space="preserve"> diferentes</w:t>
      </w:r>
      <w:r w:rsidR="00695F68">
        <w:rPr>
          <w:rFonts w:ascii="Arial" w:hAnsi="Arial" w:cs="Arial"/>
          <w:color w:val="000000" w:themeColor="text1"/>
          <w:sz w:val="24"/>
          <w:szCs w:val="24"/>
        </w:rPr>
        <w:t>,</w:t>
      </w:r>
      <w:r w:rsidRPr="00695385">
        <w:rPr>
          <w:rFonts w:ascii="Arial" w:hAnsi="Arial" w:cs="Arial"/>
          <w:color w:val="000000" w:themeColor="text1"/>
          <w:sz w:val="24"/>
          <w:szCs w:val="24"/>
        </w:rPr>
        <w:t xml:space="preserve"> pero tener la misma tecnología de producción.</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Sombart</w:t>
      </w:r>
      <w:proofErr w:type="spellEnd"/>
      <w:r>
        <w:rPr>
          <w:rFonts w:ascii="Arial" w:hAnsi="Arial" w:cs="Arial"/>
          <w:color w:val="000000" w:themeColor="text1"/>
          <w:sz w:val="24"/>
          <w:szCs w:val="24"/>
        </w:rPr>
        <w:t xml:space="preserve"> (1967) definió a la tecnología </w:t>
      </w:r>
      <w:r w:rsidR="00695F68">
        <w:rPr>
          <w:rFonts w:ascii="Arial" w:hAnsi="Arial" w:cs="Arial"/>
          <w:color w:val="000000" w:themeColor="text1"/>
          <w:sz w:val="24"/>
          <w:szCs w:val="24"/>
        </w:rPr>
        <w:t>diciendo que son</w:t>
      </w:r>
      <w:r>
        <w:rPr>
          <w:rFonts w:ascii="Arial" w:hAnsi="Arial" w:cs="Arial"/>
          <w:color w:val="000000" w:themeColor="text1"/>
          <w:sz w:val="24"/>
          <w:szCs w:val="24"/>
        </w:rPr>
        <w:t xml:space="preserve"> sistemas que </w:t>
      </w:r>
      <w:r w:rsidR="00695F68">
        <w:rPr>
          <w:rFonts w:ascii="Arial" w:hAnsi="Arial" w:cs="Arial"/>
          <w:color w:val="000000" w:themeColor="text1"/>
          <w:sz w:val="24"/>
          <w:szCs w:val="24"/>
        </w:rPr>
        <w:t>actúan como</w:t>
      </w:r>
      <w:r w:rsidRPr="00695385">
        <w:rPr>
          <w:rFonts w:ascii="Arial" w:hAnsi="Arial" w:cs="Arial"/>
          <w:color w:val="000000" w:themeColor="text1"/>
          <w:sz w:val="24"/>
          <w:szCs w:val="24"/>
        </w:rPr>
        <w:t xml:space="preserve"> medios para cumplir fines determinados. </w:t>
      </w:r>
      <w:r w:rsidR="00695F68">
        <w:rPr>
          <w:rFonts w:ascii="Arial" w:hAnsi="Arial" w:cs="Arial"/>
          <w:color w:val="000000" w:themeColor="text1"/>
          <w:sz w:val="24"/>
          <w:szCs w:val="24"/>
        </w:rPr>
        <w:t>Si bien i</w:t>
      </w:r>
      <w:r w:rsidRPr="00695385">
        <w:rPr>
          <w:rFonts w:ascii="Arial" w:hAnsi="Arial" w:cs="Arial"/>
          <w:color w:val="000000" w:themeColor="text1"/>
          <w:sz w:val="24"/>
          <w:szCs w:val="24"/>
        </w:rPr>
        <w:t xml:space="preserve">dentificó la tecnología de producción como </w:t>
      </w:r>
      <w:r>
        <w:rPr>
          <w:rFonts w:ascii="Arial" w:hAnsi="Arial" w:cs="Arial"/>
          <w:color w:val="000000" w:themeColor="text1"/>
          <w:sz w:val="24"/>
          <w:szCs w:val="24"/>
        </w:rPr>
        <w:t xml:space="preserve">un elemento </w:t>
      </w:r>
      <w:r w:rsidRPr="00695385">
        <w:rPr>
          <w:rFonts w:ascii="Arial" w:hAnsi="Arial" w:cs="Arial"/>
          <w:color w:val="000000" w:themeColor="text1"/>
          <w:sz w:val="24"/>
          <w:szCs w:val="24"/>
        </w:rPr>
        <w:t>esencial pa</w:t>
      </w:r>
      <w:r>
        <w:rPr>
          <w:rFonts w:ascii="Arial" w:hAnsi="Arial" w:cs="Arial"/>
          <w:color w:val="000000" w:themeColor="text1"/>
          <w:sz w:val="24"/>
          <w:szCs w:val="24"/>
        </w:rPr>
        <w:t>ra mantener la cultura moderna</w:t>
      </w:r>
      <w:r w:rsidR="00695F68">
        <w:rPr>
          <w:rFonts w:ascii="Arial" w:hAnsi="Arial" w:cs="Arial"/>
          <w:color w:val="000000" w:themeColor="text1"/>
          <w:sz w:val="24"/>
          <w:szCs w:val="24"/>
        </w:rPr>
        <w:t>, también</w:t>
      </w:r>
      <w:r>
        <w:rPr>
          <w:rFonts w:ascii="Arial" w:hAnsi="Arial" w:cs="Arial"/>
          <w:color w:val="000000" w:themeColor="text1"/>
          <w:sz w:val="24"/>
          <w:szCs w:val="24"/>
        </w:rPr>
        <w:t xml:space="preserve"> negó </w:t>
      </w:r>
      <w:r w:rsidRPr="00695385">
        <w:rPr>
          <w:rFonts w:ascii="Arial" w:hAnsi="Arial" w:cs="Arial"/>
          <w:color w:val="000000" w:themeColor="text1"/>
          <w:sz w:val="24"/>
          <w:szCs w:val="24"/>
        </w:rPr>
        <w:t xml:space="preserve">que las fuerzas de producción determinaran la vida económica y cultural, </w:t>
      </w:r>
      <w:r w:rsidR="00695F68">
        <w:rPr>
          <w:rFonts w:ascii="Arial" w:hAnsi="Arial" w:cs="Arial"/>
          <w:color w:val="000000" w:themeColor="text1"/>
          <w:sz w:val="24"/>
          <w:szCs w:val="24"/>
        </w:rPr>
        <w:t>puesto que consideraba</w:t>
      </w:r>
      <w:r w:rsidRPr="00695385">
        <w:rPr>
          <w:rFonts w:ascii="Arial" w:hAnsi="Arial" w:cs="Arial"/>
          <w:color w:val="000000" w:themeColor="text1"/>
          <w:sz w:val="24"/>
          <w:szCs w:val="24"/>
        </w:rPr>
        <w:t xml:space="preserve"> que los valores culturales </w:t>
      </w:r>
      <w:r>
        <w:rPr>
          <w:rFonts w:ascii="Arial" w:hAnsi="Arial" w:cs="Arial"/>
          <w:color w:val="000000" w:themeColor="text1"/>
          <w:sz w:val="24"/>
          <w:szCs w:val="24"/>
        </w:rPr>
        <w:t>pueden</w:t>
      </w:r>
      <w:r w:rsidRPr="00695385">
        <w:rPr>
          <w:rFonts w:ascii="Arial" w:hAnsi="Arial" w:cs="Arial"/>
          <w:color w:val="000000" w:themeColor="text1"/>
          <w:sz w:val="24"/>
          <w:szCs w:val="24"/>
        </w:rPr>
        <w:t xml:space="preserve"> moldear la economía y la tecnología. </w:t>
      </w:r>
    </w:p>
    <w:p w:rsidR="00677605" w:rsidRPr="00677605" w:rsidRDefault="00C93D84" w:rsidP="0069226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este sentido, el historiador de la tecnología Thomas P. Hughes (2004) señala que las </w:t>
      </w:r>
      <w:r w:rsidRPr="00641D4B">
        <w:rPr>
          <w:rFonts w:ascii="Arial" w:hAnsi="Arial" w:cs="Arial"/>
          <w:color w:val="000000" w:themeColor="text1"/>
          <w:sz w:val="24"/>
          <w:szCs w:val="24"/>
        </w:rPr>
        <w:t>tecnología</w:t>
      </w:r>
      <w:r>
        <w:rPr>
          <w:rFonts w:ascii="Arial" w:hAnsi="Arial" w:cs="Arial"/>
          <w:color w:val="000000" w:themeColor="text1"/>
          <w:sz w:val="24"/>
          <w:szCs w:val="24"/>
        </w:rPr>
        <w:t>s son una</w:t>
      </w:r>
      <w:r w:rsidRPr="00641D4B">
        <w:rPr>
          <w:rFonts w:ascii="Arial" w:hAnsi="Arial" w:cs="Arial"/>
          <w:color w:val="000000" w:themeColor="text1"/>
          <w:sz w:val="24"/>
          <w:szCs w:val="24"/>
        </w:rPr>
        <w:t xml:space="preserve"> expresión de </w:t>
      </w:r>
      <w:r>
        <w:rPr>
          <w:rFonts w:ascii="Arial" w:hAnsi="Arial" w:cs="Arial"/>
          <w:color w:val="000000" w:themeColor="text1"/>
          <w:sz w:val="24"/>
          <w:szCs w:val="24"/>
        </w:rPr>
        <w:t>nuestros</w:t>
      </w:r>
      <w:r w:rsidRPr="00641D4B">
        <w:rPr>
          <w:rFonts w:ascii="Arial" w:hAnsi="Arial" w:cs="Arial"/>
          <w:color w:val="000000" w:themeColor="text1"/>
          <w:sz w:val="24"/>
          <w:szCs w:val="24"/>
        </w:rPr>
        <w:t xml:space="preserve"> valores humanos</w:t>
      </w:r>
      <w:r>
        <w:rPr>
          <w:rFonts w:ascii="Arial" w:hAnsi="Arial" w:cs="Arial"/>
          <w:color w:val="000000" w:themeColor="text1"/>
          <w:sz w:val="24"/>
          <w:szCs w:val="24"/>
        </w:rPr>
        <w:t xml:space="preserve">. Al explorar la </w:t>
      </w:r>
      <w:proofErr w:type="spellStart"/>
      <w:r>
        <w:rPr>
          <w:rFonts w:ascii="Arial" w:hAnsi="Arial" w:cs="Arial"/>
          <w:color w:val="000000" w:themeColor="text1"/>
          <w:sz w:val="24"/>
          <w:szCs w:val="24"/>
        </w:rPr>
        <w:t>co</w:t>
      </w:r>
      <w:proofErr w:type="spellEnd"/>
      <w:r>
        <w:rPr>
          <w:rFonts w:ascii="Arial" w:hAnsi="Arial" w:cs="Arial"/>
          <w:color w:val="000000" w:themeColor="text1"/>
          <w:sz w:val="24"/>
          <w:szCs w:val="24"/>
        </w:rPr>
        <w:t xml:space="preserve">-evolución entre la tecnología y la sociedad, demostró que la historia de la tecnología moderna y la cultura tecnológica de las sociedades ha ido cambiando </w:t>
      </w:r>
      <w:r>
        <w:rPr>
          <w:rFonts w:ascii="Arial" w:hAnsi="Arial" w:cs="Arial"/>
          <w:color w:val="000000" w:themeColor="text1"/>
          <w:sz w:val="24"/>
          <w:szCs w:val="24"/>
        </w:rPr>
        <w:lastRenderedPageBreak/>
        <w:t xml:space="preserve">con el tiempo mediante una interacción dinámica. Entre sus ideas destaca una perspectiva innovadora de crear un ambiente eco-tecnológico que responda al desafío de adaptar el comportamiento humano al funcionamiento </w:t>
      </w:r>
      <w:proofErr w:type="spellStart"/>
      <w:r>
        <w:rPr>
          <w:rFonts w:ascii="Arial" w:hAnsi="Arial" w:cs="Arial"/>
          <w:color w:val="000000" w:themeColor="text1"/>
          <w:sz w:val="24"/>
          <w:szCs w:val="24"/>
        </w:rPr>
        <w:t>ecosistémico</w:t>
      </w:r>
      <w:proofErr w:type="spellEnd"/>
      <w:r>
        <w:rPr>
          <w:rFonts w:ascii="Arial" w:hAnsi="Arial" w:cs="Arial"/>
          <w:color w:val="000000" w:themeColor="text1"/>
          <w:sz w:val="24"/>
          <w:szCs w:val="24"/>
        </w:rPr>
        <w:t xml:space="preserve"> de la naturaleza. </w:t>
      </w:r>
    </w:p>
    <w:p w:rsidR="00B92CB4" w:rsidRPr="00C93D84" w:rsidRDefault="00AB4BB3" w:rsidP="00AB4BB3">
      <w:pPr>
        <w:shd w:val="clear" w:color="auto" w:fill="FFFFFF"/>
        <w:spacing w:before="120" w:after="120" w:line="360" w:lineRule="auto"/>
        <w:jc w:val="both"/>
        <w:rPr>
          <w:rFonts w:ascii="Arial" w:hAnsi="Arial" w:cs="Arial"/>
          <w:color w:val="000000" w:themeColor="text1"/>
          <w:sz w:val="24"/>
          <w:szCs w:val="24"/>
        </w:rPr>
      </w:pPr>
      <w:r>
        <w:rPr>
          <w:rFonts w:ascii="Arial" w:eastAsia="Times New Roman" w:hAnsi="Arial" w:cs="Arial"/>
          <w:color w:val="000000" w:themeColor="text1"/>
          <w:sz w:val="24"/>
          <w:szCs w:val="24"/>
          <w:lang w:eastAsia="es-EC"/>
        </w:rPr>
        <w:t xml:space="preserve">En la actualidad, </w:t>
      </w:r>
      <w:r w:rsidR="00A72EDE" w:rsidRPr="002C2110">
        <w:rPr>
          <w:rFonts w:ascii="Arial" w:hAnsi="Arial" w:cs="Arial"/>
          <w:color w:val="000000" w:themeColor="text1"/>
          <w:sz w:val="24"/>
          <w:szCs w:val="24"/>
        </w:rPr>
        <w:t xml:space="preserve">el sociólogo </w:t>
      </w:r>
      <w:r w:rsidR="003B2F8B">
        <w:rPr>
          <w:rFonts w:ascii="Arial" w:hAnsi="Arial" w:cs="Arial"/>
          <w:color w:val="000000" w:themeColor="text1"/>
          <w:sz w:val="24"/>
          <w:szCs w:val="24"/>
        </w:rPr>
        <w:t xml:space="preserve">crítico Manuel </w:t>
      </w:r>
      <w:proofErr w:type="spellStart"/>
      <w:r w:rsidR="0091589B" w:rsidRPr="002C2110">
        <w:rPr>
          <w:rFonts w:ascii="Arial" w:hAnsi="Arial" w:cs="Arial"/>
          <w:color w:val="000000" w:themeColor="text1"/>
          <w:sz w:val="24"/>
          <w:szCs w:val="24"/>
        </w:rPr>
        <w:t>Castells</w:t>
      </w:r>
      <w:proofErr w:type="spellEnd"/>
      <w:r w:rsidR="0091589B" w:rsidRPr="002C2110">
        <w:rPr>
          <w:rFonts w:ascii="Arial" w:hAnsi="Arial" w:cs="Arial"/>
          <w:color w:val="000000" w:themeColor="text1"/>
          <w:sz w:val="24"/>
          <w:szCs w:val="24"/>
        </w:rPr>
        <w:t xml:space="preserve"> (201</w:t>
      </w:r>
      <w:r w:rsidR="002A15DF">
        <w:rPr>
          <w:rFonts w:ascii="Arial" w:hAnsi="Arial" w:cs="Arial"/>
          <w:color w:val="000000" w:themeColor="text1"/>
          <w:sz w:val="24"/>
          <w:szCs w:val="24"/>
        </w:rPr>
        <w:t>0) considera que</w:t>
      </w:r>
      <w:r w:rsidR="00595F46" w:rsidRPr="002C2110">
        <w:rPr>
          <w:rFonts w:ascii="Arial" w:hAnsi="Arial" w:cs="Arial"/>
          <w:color w:val="000000" w:themeColor="text1"/>
          <w:sz w:val="24"/>
          <w:szCs w:val="24"/>
        </w:rPr>
        <w:t xml:space="preserve"> el proceso de globalización </w:t>
      </w:r>
      <w:r w:rsidR="00C93D84">
        <w:rPr>
          <w:rFonts w:ascii="Arial" w:hAnsi="Arial" w:cs="Arial"/>
          <w:color w:val="000000" w:themeColor="text1"/>
          <w:sz w:val="24"/>
          <w:szCs w:val="24"/>
        </w:rPr>
        <w:t xml:space="preserve">integra la cultura, tecnología y economía en una vasta red de información interconectada </w:t>
      </w:r>
      <w:r w:rsidR="003B2F8B">
        <w:rPr>
          <w:rFonts w:ascii="Arial" w:hAnsi="Arial" w:cs="Arial"/>
          <w:color w:val="000000" w:themeColor="text1"/>
          <w:sz w:val="24"/>
          <w:szCs w:val="24"/>
        </w:rPr>
        <w:t>que él denomina</w:t>
      </w:r>
      <w:r w:rsidR="00C93D84">
        <w:rPr>
          <w:rFonts w:ascii="Arial" w:hAnsi="Arial" w:cs="Arial"/>
          <w:color w:val="000000" w:themeColor="text1"/>
          <w:sz w:val="24"/>
          <w:szCs w:val="24"/>
        </w:rPr>
        <w:t xml:space="preserve"> la ‘sociedad red’. El </w:t>
      </w:r>
      <w:r w:rsidR="003B2F8B">
        <w:rPr>
          <w:rFonts w:ascii="Arial" w:hAnsi="Arial" w:cs="Arial"/>
          <w:color w:val="000000" w:themeColor="text1"/>
          <w:sz w:val="24"/>
          <w:szCs w:val="24"/>
        </w:rPr>
        <w:t>autor</w:t>
      </w:r>
      <w:r w:rsidR="00C93D84">
        <w:rPr>
          <w:rFonts w:ascii="Arial" w:hAnsi="Arial" w:cs="Arial"/>
          <w:color w:val="000000" w:themeColor="text1"/>
          <w:sz w:val="24"/>
          <w:szCs w:val="24"/>
        </w:rPr>
        <w:t xml:space="preserve"> argumenta que </w:t>
      </w:r>
      <w:r w:rsidR="00595F46" w:rsidRPr="002C2110">
        <w:rPr>
          <w:rFonts w:ascii="Arial" w:hAnsi="Arial" w:cs="Arial"/>
          <w:color w:val="000000" w:themeColor="text1"/>
          <w:sz w:val="24"/>
          <w:szCs w:val="24"/>
        </w:rPr>
        <w:t xml:space="preserve">la sociedad red </w:t>
      </w:r>
      <w:r w:rsidR="00C93D84">
        <w:rPr>
          <w:rFonts w:ascii="Arial" w:hAnsi="Arial" w:cs="Arial"/>
          <w:color w:val="000000" w:themeColor="text1"/>
          <w:sz w:val="24"/>
          <w:szCs w:val="24"/>
        </w:rPr>
        <w:t>estructura</w:t>
      </w:r>
      <w:r w:rsidR="0091589B" w:rsidRPr="002C2110">
        <w:rPr>
          <w:rFonts w:ascii="Arial" w:hAnsi="Arial" w:cs="Arial"/>
          <w:color w:val="000000" w:themeColor="text1"/>
          <w:sz w:val="24"/>
          <w:szCs w:val="24"/>
        </w:rPr>
        <w:t xml:space="preserve"> </w:t>
      </w:r>
      <w:r w:rsidR="005C32FE">
        <w:rPr>
          <w:rFonts w:ascii="Arial" w:hAnsi="Arial" w:cs="Arial"/>
          <w:color w:val="000000" w:themeColor="text1"/>
          <w:sz w:val="24"/>
          <w:szCs w:val="24"/>
        </w:rPr>
        <w:t>a las</w:t>
      </w:r>
      <w:r w:rsidR="0091589B" w:rsidRPr="002C2110">
        <w:rPr>
          <w:rFonts w:ascii="Arial" w:hAnsi="Arial" w:cs="Arial"/>
          <w:color w:val="000000" w:themeColor="text1"/>
          <w:sz w:val="24"/>
          <w:szCs w:val="24"/>
        </w:rPr>
        <w:t xml:space="preserve"> sociedades</w:t>
      </w:r>
      <w:r w:rsidR="00595F46" w:rsidRPr="002C2110">
        <w:rPr>
          <w:rFonts w:ascii="Arial" w:hAnsi="Arial" w:cs="Arial"/>
          <w:color w:val="000000" w:themeColor="text1"/>
          <w:sz w:val="24"/>
          <w:szCs w:val="24"/>
        </w:rPr>
        <w:t xml:space="preserve"> </w:t>
      </w:r>
      <w:r w:rsidR="005C32FE">
        <w:rPr>
          <w:rFonts w:ascii="Arial" w:hAnsi="Arial" w:cs="Arial"/>
          <w:color w:val="000000" w:themeColor="text1"/>
          <w:sz w:val="24"/>
          <w:szCs w:val="24"/>
        </w:rPr>
        <w:t xml:space="preserve">integrantes </w:t>
      </w:r>
      <w:r w:rsidR="00595F46" w:rsidRPr="002C2110">
        <w:rPr>
          <w:rFonts w:ascii="Arial" w:hAnsi="Arial" w:cs="Arial"/>
          <w:color w:val="000000" w:themeColor="text1"/>
          <w:sz w:val="24"/>
          <w:szCs w:val="24"/>
        </w:rPr>
        <w:t>a través de tres tipos de relaciones:</w:t>
      </w:r>
      <w:r w:rsidR="002C2110" w:rsidRPr="002C2110">
        <w:rPr>
          <w:rFonts w:ascii="Arial" w:eastAsia="Times New Roman" w:hAnsi="Arial" w:cs="Arial"/>
          <w:color w:val="000000" w:themeColor="text1"/>
          <w:sz w:val="24"/>
          <w:szCs w:val="24"/>
          <w:lang w:eastAsia="es-EC"/>
        </w:rPr>
        <w:t xml:space="preserve"> 1) </w:t>
      </w:r>
      <w:r w:rsidR="002C2110" w:rsidRPr="005C32FE">
        <w:rPr>
          <w:rFonts w:ascii="Arial" w:eastAsia="Times New Roman" w:hAnsi="Arial" w:cs="Arial"/>
          <w:i/>
          <w:color w:val="000000" w:themeColor="text1"/>
          <w:sz w:val="24"/>
          <w:szCs w:val="24"/>
          <w:lang w:eastAsia="es-EC"/>
        </w:rPr>
        <w:t>d</w:t>
      </w:r>
      <w:r w:rsidR="0091589B" w:rsidRPr="005C32FE">
        <w:rPr>
          <w:rFonts w:ascii="Arial" w:eastAsia="Times New Roman" w:hAnsi="Arial" w:cs="Arial"/>
          <w:i/>
          <w:color w:val="000000" w:themeColor="text1"/>
          <w:sz w:val="24"/>
          <w:szCs w:val="24"/>
          <w:lang w:eastAsia="es-EC"/>
        </w:rPr>
        <w:t>e poder</w:t>
      </w:r>
      <w:r w:rsidR="0091589B" w:rsidRPr="00595F46">
        <w:rPr>
          <w:rFonts w:ascii="Arial" w:eastAsia="Times New Roman" w:hAnsi="Arial" w:cs="Arial"/>
          <w:color w:val="000000" w:themeColor="text1"/>
          <w:sz w:val="24"/>
          <w:szCs w:val="24"/>
          <w:lang w:eastAsia="es-EC"/>
        </w:rPr>
        <w:t xml:space="preserve">, </w:t>
      </w:r>
      <w:r w:rsidR="0091589B" w:rsidRPr="002C2110">
        <w:rPr>
          <w:rFonts w:ascii="Arial" w:eastAsia="Times New Roman" w:hAnsi="Arial" w:cs="Arial"/>
          <w:color w:val="000000" w:themeColor="text1"/>
          <w:sz w:val="24"/>
          <w:szCs w:val="24"/>
          <w:lang w:eastAsia="es-EC"/>
        </w:rPr>
        <w:t xml:space="preserve">ejerciendo procesos coloniales violentos para garantizar la salvaguardia </w:t>
      </w:r>
      <w:r w:rsidR="0091589B" w:rsidRPr="00595F46">
        <w:rPr>
          <w:rFonts w:ascii="Arial" w:eastAsia="Times New Roman" w:hAnsi="Arial" w:cs="Arial"/>
          <w:color w:val="000000" w:themeColor="text1"/>
          <w:sz w:val="24"/>
          <w:szCs w:val="24"/>
          <w:lang w:eastAsia="es-EC"/>
        </w:rPr>
        <w:t xml:space="preserve">de las </w:t>
      </w:r>
      <w:r w:rsidR="0091589B" w:rsidRPr="002C2110">
        <w:rPr>
          <w:rFonts w:ascii="Arial" w:eastAsia="Times New Roman" w:hAnsi="Arial" w:cs="Arial"/>
          <w:color w:val="000000" w:themeColor="text1"/>
          <w:sz w:val="24"/>
          <w:szCs w:val="24"/>
          <w:lang w:eastAsia="es-EC"/>
        </w:rPr>
        <w:t>normas</w:t>
      </w:r>
      <w:r w:rsidR="002C2110" w:rsidRPr="002C2110">
        <w:rPr>
          <w:rFonts w:ascii="Arial" w:eastAsia="Times New Roman" w:hAnsi="Arial" w:cs="Arial"/>
          <w:color w:val="000000" w:themeColor="text1"/>
          <w:sz w:val="24"/>
          <w:szCs w:val="24"/>
          <w:lang w:eastAsia="es-EC"/>
        </w:rPr>
        <w:t xml:space="preserve"> sociales dominantes; 2) </w:t>
      </w:r>
      <w:r w:rsidR="002C2110" w:rsidRPr="005C32FE">
        <w:rPr>
          <w:rFonts w:ascii="Arial" w:eastAsia="Times New Roman" w:hAnsi="Arial" w:cs="Arial"/>
          <w:i/>
          <w:color w:val="000000" w:themeColor="text1"/>
          <w:sz w:val="24"/>
          <w:szCs w:val="24"/>
          <w:lang w:eastAsia="es-EC"/>
        </w:rPr>
        <w:t>d</w:t>
      </w:r>
      <w:r w:rsidR="00595F46" w:rsidRPr="005C32FE">
        <w:rPr>
          <w:rFonts w:ascii="Arial" w:eastAsia="Times New Roman" w:hAnsi="Arial" w:cs="Arial"/>
          <w:i/>
          <w:color w:val="000000" w:themeColor="text1"/>
          <w:sz w:val="24"/>
          <w:szCs w:val="24"/>
          <w:lang w:eastAsia="es-EC"/>
        </w:rPr>
        <w:t>e producción,</w:t>
      </w:r>
      <w:r w:rsidR="00595F46" w:rsidRPr="00595F46">
        <w:rPr>
          <w:rFonts w:ascii="Arial" w:eastAsia="Times New Roman" w:hAnsi="Arial" w:cs="Arial"/>
          <w:color w:val="000000" w:themeColor="text1"/>
          <w:sz w:val="24"/>
          <w:szCs w:val="24"/>
          <w:lang w:eastAsia="es-EC"/>
        </w:rPr>
        <w:t xml:space="preserve"> </w:t>
      </w:r>
      <w:r w:rsidR="00595F46" w:rsidRPr="002C2110">
        <w:rPr>
          <w:rFonts w:ascii="Arial" w:eastAsia="Times New Roman" w:hAnsi="Arial" w:cs="Arial"/>
          <w:color w:val="000000" w:themeColor="text1"/>
          <w:sz w:val="24"/>
          <w:szCs w:val="24"/>
          <w:lang w:eastAsia="es-EC"/>
        </w:rPr>
        <w:t>vinculadas a la transformación que hacen los humanos en los ecosistemas naturales para satisfacer</w:t>
      </w:r>
      <w:r w:rsidR="002C2110" w:rsidRPr="002C2110">
        <w:rPr>
          <w:rFonts w:ascii="Arial" w:eastAsia="Times New Roman" w:hAnsi="Arial" w:cs="Arial"/>
          <w:color w:val="000000" w:themeColor="text1"/>
          <w:sz w:val="24"/>
          <w:szCs w:val="24"/>
          <w:lang w:eastAsia="es-EC"/>
        </w:rPr>
        <w:t xml:space="preserve"> sus necesidades; 3) </w:t>
      </w:r>
      <w:r w:rsidR="002C2110" w:rsidRPr="005C32FE">
        <w:rPr>
          <w:rFonts w:ascii="Arial" w:eastAsia="Times New Roman" w:hAnsi="Arial" w:cs="Arial"/>
          <w:i/>
          <w:color w:val="000000" w:themeColor="text1"/>
          <w:sz w:val="24"/>
          <w:szCs w:val="24"/>
          <w:lang w:eastAsia="es-EC"/>
        </w:rPr>
        <w:t>d</w:t>
      </w:r>
      <w:r w:rsidR="00595F46" w:rsidRPr="005C32FE">
        <w:rPr>
          <w:rFonts w:ascii="Arial" w:eastAsia="Times New Roman" w:hAnsi="Arial" w:cs="Arial"/>
          <w:i/>
          <w:color w:val="000000" w:themeColor="text1"/>
          <w:sz w:val="24"/>
          <w:szCs w:val="24"/>
          <w:lang w:eastAsia="es-EC"/>
        </w:rPr>
        <w:t>e experiencia</w:t>
      </w:r>
      <w:r w:rsidR="00595F46" w:rsidRPr="00595F46">
        <w:rPr>
          <w:rFonts w:ascii="Arial" w:eastAsia="Times New Roman" w:hAnsi="Arial" w:cs="Arial"/>
          <w:color w:val="000000" w:themeColor="text1"/>
          <w:sz w:val="24"/>
          <w:szCs w:val="24"/>
          <w:lang w:eastAsia="es-EC"/>
        </w:rPr>
        <w:t xml:space="preserve">, </w:t>
      </w:r>
      <w:r w:rsidR="0091589B" w:rsidRPr="002C2110">
        <w:rPr>
          <w:rFonts w:ascii="Arial" w:eastAsia="Times New Roman" w:hAnsi="Arial" w:cs="Arial"/>
          <w:color w:val="000000" w:themeColor="text1"/>
          <w:sz w:val="24"/>
          <w:szCs w:val="24"/>
          <w:lang w:eastAsia="es-EC"/>
        </w:rPr>
        <w:t>estructurando las relaciones humanas mediante el núcleo familiar.</w:t>
      </w:r>
      <w:r w:rsidR="009039D7">
        <w:rPr>
          <w:rFonts w:ascii="Arial" w:hAnsi="Arial" w:cs="Arial"/>
          <w:color w:val="000000" w:themeColor="text1"/>
          <w:sz w:val="24"/>
          <w:szCs w:val="24"/>
        </w:rPr>
        <w:t xml:space="preserve"> </w:t>
      </w:r>
      <w:r w:rsidR="00595F46" w:rsidRPr="00595F46">
        <w:rPr>
          <w:rFonts w:ascii="Arial" w:eastAsia="Times New Roman" w:hAnsi="Arial" w:cs="Arial"/>
          <w:color w:val="000000" w:themeColor="text1"/>
          <w:sz w:val="24"/>
          <w:szCs w:val="24"/>
          <w:lang w:eastAsia="es-EC"/>
        </w:rPr>
        <w:t xml:space="preserve">En </w:t>
      </w:r>
      <w:r w:rsidR="00175BE4">
        <w:rPr>
          <w:rFonts w:ascii="Arial" w:eastAsia="Times New Roman" w:hAnsi="Arial" w:cs="Arial"/>
          <w:color w:val="000000" w:themeColor="text1"/>
          <w:sz w:val="24"/>
          <w:szCs w:val="24"/>
          <w:lang w:eastAsia="es-EC"/>
        </w:rPr>
        <w:t>esta</w:t>
      </w:r>
      <w:r w:rsidR="000058AB">
        <w:rPr>
          <w:rFonts w:ascii="Arial" w:eastAsia="Times New Roman" w:hAnsi="Arial" w:cs="Arial"/>
          <w:color w:val="000000" w:themeColor="text1"/>
          <w:sz w:val="24"/>
          <w:szCs w:val="24"/>
          <w:lang w:eastAsia="es-EC"/>
        </w:rPr>
        <w:t xml:space="preserve"> sociedad</w:t>
      </w:r>
      <w:r w:rsidR="0091589B" w:rsidRPr="002C2110">
        <w:rPr>
          <w:rFonts w:ascii="Arial" w:eastAsia="Times New Roman" w:hAnsi="Arial" w:cs="Arial"/>
          <w:color w:val="000000" w:themeColor="text1"/>
          <w:sz w:val="24"/>
          <w:szCs w:val="24"/>
          <w:lang w:eastAsia="es-EC"/>
        </w:rPr>
        <w:t xml:space="preserve"> </w:t>
      </w:r>
      <w:r w:rsidR="00175BE4">
        <w:rPr>
          <w:rFonts w:ascii="Arial" w:eastAsia="Times New Roman" w:hAnsi="Arial" w:cs="Arial"/>
          <w:color w:val="000000" w:themeColor="text1"/>
          <w:sz w:val="24"/>
          <w:szCs w:val="24"/>
          <w:lang w:eastAsia="es-EC"/>
        </w:rPr>
        <w:t xml:space="preserve">red </w:t>
      </w:r>
      <w:r w:rsidR="000058AB">
        <w:rPr>
          <w:rFonts w:ascii="Arial" w:eastAsia="Times New Roman" w:hAnsi="Arial" w:cs="Arial"/>
          <w:color w:val="000000" w:themeColor="text1"/>
          <w:sz w:val="24"/>
          <w:szCs w:val="24"/>
          <w:lang w:eastAsia="es-EC"/>
        </w:rPr>
        <w:t>interconectada</w:t>
      </w:r>
      <w:r w:rsidR="00BC3369">
        <w:rPr>
          <w:rFonts w:ascii="Arial" w:eastAsia="Times New Roman" w:hAnsi="Arial" w:cs="Arial"/>
          <w:color w:val="000000" w:themeColor="text1"/>
          <w:sz w:val="24"/>
          <w:szCs w:val="24"/>
          <w:lang w:eastAsia="es-EC"/>
        </w:rPr>
        <w:t xml:space="preserve"> e interdependiente</w:t>
      </w:r>
      <w:r w:rsidR="000058AB">
        <w:rPr>
          <w:rFonts w:ascii="Arial" w:eastAsia="Times New Roman" w:hAnsi="Arial" w:cs="Arial"/>
          <w:color w:val="000000" w:themeColor="text1"/>
          <w:sz w:val="24"/>
          <w:szCs w:val="24"/>
          <w:lang w:eastAsia="es-EC"/>
        </w:rPr>
        <w:t>,</w:t>
      </w:r>
      <w:r w:rsidR="0091589B" w:rsidRPr="002C2110">
        <w:rPr>
          <w:rFonts w:ascii="Arial" w:eastAsia="Times New Roman" w:hAnsi="Arial" w:cs="Arial"/>
          <w:color w:val="000000" w:themeColor="text1"/>
          <w:sz w:val="24"/>
          <w:szCs w:val="24"/>
          <w:lang w:eastAsia="es-EC"/>
        </w:rPr>
        <w:t xml:space="preserve"> la realidad se construye mediante redes cibernéticas </w:t>
      </w:r>
      <w:r w:rsidR="00175BE4">
        <w:rPr>
          <w:rFonts w:ascii="Arial" w:eastAsia="Times New Roman" w:hAnsi="Arial" w:cs="Arial"/>
          <w:color w:val="000000" w:themeColor="text1"/>
          <w:sz w:val="24"/>
          <w:szCs w:val="24"/>
          <w:lang w:eastAsia="es-EC"/>
        </w:rPr>
        <w:t>conectadas a</w:t>
      </w:r>
      <w:r w:rsidR="0091589B" w:rsidRPr="002C2110">
        <w:rPr>
          <w:rFonts w:ascii="Arial" w:eastAsia="Times New Roman" w:hAnsi="Arial" w:cs="Arial"/>
          <w:color w:val="000000" w:themeColor="text1"/>
          <w:sz w:val="24"/>
          <w:szCs w:val="24"/>
          <w:lang w:eastAsia="es-EC"/>
        </w:rPr>
        <w:t xml:space="preserve"> internet que procesan, almacenan y comparten todo tipo de información, sin ningún tipo de restricción en tiempo, distancia o volumen. </w:t>
      </w:r>
    </w:p>
    <w:p w:rsidR="000058AB" w:rsidRPr="00F73AFE" w:rsidRDefault="0091589B" w:rsidP="00880228">
      <w:pPr>
        <w:spacing w:line="360" w:lineRule="auto"/>
        <w:jc w:val="both"/>
        <w:rPr>
          <w:rFonts w:ascii="Arial" w:eastAsia="Times New Roman" w:hAnsi="Arial" w:cs="Arial"/>
          <w:color w:val="000000" w:themeColor="text1"/>
          <w:sz w:val="24"/>
          <w:szCs w:val="24"/>
          <w:lang w:eastAsia="es-EC"/>
        </w:rPr>
      </w:pPr>
      <w:r w:rsidRPr="002C2110">
        <w:rPr>
          <w:rFonts w:ascii="Arial" w:eastAsia="Times New Roman" w:hAnsi="Arial" w:cs="Arial"/>
          <w:color w:val="000000" w:themeColor="text1"/>
          <w:sz w:val="24"/>
          <w:szCs w:val="24"/>
          <w:lang w:eastAsia="es-EC"/>
        </w:rPr>
        <w:t xml:space="preserve">Desde una visión </w:t>
      </w:r>
      <w:r w:rsidR="009039D7">
        <w:rPr>
          <w:rFonts w:ascii="Arial" w:eastAsia="Times New Roman" w:hAnsi="Arial" w:cs="Arial"/>
          <w:color w:val="000000" w:themeColor="text1"/>
          <w:sz w:val="24"/>
          <w:szCs w:val="24"/>
          <w:lang w:eastAsia="es-EC"/>
        </w:rPr>
        <w:t xml:space="preserve">más </w:t>
      </w:r>
      <w:r w:rsidRPr="002C2110">
        <w:rPr>
          <w:rFonts w:ascii="Arial" w:eastAsia="Times New Roman" w:hAnsi="Arial" w:cs="Arial"/>
          <w:color w:val="000000" w:themeColor="text1"/>
          <w:sz w:val="24"/>
          <w:szCs w:val="24"/>
          <w:lang w:eastAsia="es-EC"/>
        </w:rPr>
        <w:t xml:space="preserve">futurista, </w:t>
      </w:r>
      <w:r w:rsidR="00A72EDE" w:rsidRPr="002C2110">
        <w:rPr>
          <w:rFonts w:ascii="Arial" w:eastAsia="Times New Roman" w:hAnsi="Arial" w:cs="Arial"/>
          <w:color w:val="000000" w:themeColor="text1"/>
          <w:sz w:val="24"/>
          <w:szCs w:val="24"/>
          <w:lang w:eastAsia="es-EC"/>
        </w:rPr>
        <w:t xml:space="preserve">el físico teórico </w:t>
      </w:r>
      <w:proofErr w:type="spellStart"/>
      <w:r w:rsidR="00C8005F">
        <w:rPr>
          <w:rFonts w:ascii="Arial" w:eastAsia="Times New Roman" w:hAnsi="Arial" w:cs="Arial"/>
          <w:color w:val="000000" w:themeColor="text1"/>
          <w:sz w:val="24"/>
          <w:szCs w:val="24"/>
          <w:lang w:eastAsia="es-EC"/>
        </w:rPr>
        <w:t>Michio</w:t>
      </w:r>
      <w:proofErr w:type="spellEnd"/>
      <w:r w:rsidR="00C8005F">
        <w:rPr>
          <w:rFonts w:ascii="Arial" w:eastAsia="Times New Roman" w:hAnsi="Arial" w:cs="Arial"/>
          <w:color w:val="000000" w:themeColor="text1"/>
          <w:sz w:val="24"/>
          <w:szCs w:val="24"/>
          <w:lang w:eastAsia="es-EC"/>
        </w:rPr>
        <w:t xml:space="preserve"> </w:t>
      </w:r>
      <w:proofErr w:type="spellStart"/>
      <w:r w:rsidRPr="002C2110">
        <w:rPr>
          <w:rFonts w:ascii="Arial" w:eastAsia="Times New Roman" w:hAnsi="Arial" w:cs="Arial"/>
          <w:color w:val="000000" w:themeColor="text1"/>
          <w:sz w:val="24"/>
          <w:szCs w:val="24"/>
          <w:lang w:eastAsia="es-EC"/>
        </w:rPr>
        <w:t>Kaku</w:t>
      </w:r>
      <w:proofErr w:type="spellEnd"/>
      <w:r w:rsidRPr="002C2110">
        <w:rPr>
          <w:rFonts w:ascii="Arial" w:eastAsia="Times New Roman" w:hAnsi="Arial" w:cs="Arial"/>
          <w:color w:val="000000" w:themeColor="text1"/>
          <w:sz w:val="24"/>
          <w:szCs w:val="24"/>
          <w:lang w:eastAsia="es-EC"/>
        </w:rPr>
        <w:t xml:space="preserve"> (2011) apunta que </w:t>
      </w:r>
      <w:r w:rsidR="00F73AFE">
        <w:rPr>
          <w:rFonts w:ascii="Arial" w:eastAsia="Times New Roman" w:hAnsi="Arial" w:cs="Arial"/>
          <w:color w:val="000000" w:themeColor="text1"/>
          <w:sz w:val="24"/>
          <w:szCs w:val="24"/>
          <w:lang w:eastAsia="es-EC"/>
        </w:rPr>
        <w:t xml:space="preserve">ya existen prototipos que </w:t>
      </w:r>
      <w:r w:rsidR="00F73AFE" w:rsidRPr="002C2110">
        <w:rPr>
          <w:rFonts w:ascii="Arial" w:hAnsi="Arial" w:cs="Arial"/>
          <w:color w:val="000000" w:themeColor="text1"/>
          <w:sz w:val="24"/>
          <w:szCs w:val="24"/>
        </w:rPr>
        <w:t>modificarán radicalmente nuestros hábitos y relaciones en las próximas décadas</w:t>
      </w:r>
      <w:r w:rsidR="00F73AFE">
        <w:rPr>
          <w:rFonts w:ascii="Arial" w:hAnsi="Arial" w:cs="Arial"/>
          <w:color w:val="000000" w:themeColor="text1"/>
          <w:sz w:val="24"/>
          <w:szCs w:val="24"/>
        </w:rPr>
        <w:t>:</w:t>
      </w:r>
      <w:r w:rsidR="00F73AFE">
        <w:rPr>
          <w:rFonts w:ascii="Arial" w:eastAsia="Times New Roman" w:hAnsi="Arial" w:cs="Arial"/>
          <w:color w:val="000000" w:themeColor="text1"/>
          <w:sz w:val="24"/>
          <w:szCs w:val="24"/>
          <w:lang w:eastAsia="es-EC"/>
        </w:rPr>
        <w:t xml:space="preserve"> </w:t>
      </w:r>
      <w:r w:rsidRPr="002C2110">
        <w:rPr>
          <w:rFonts w:ascii="Arial" w:eastAsia="Times New Roman" w:hAnsi="Arial" w:cs="Arial"/>
          <w:color w:val="000000" w:themeColor="text1"/>
          <w:sz w:val="24"/>
          <w:szCs w:val="24"/>
          <w:lang w:eastAsia="es-EC"/>
        </w:rPr>
        <w:t>las gafas y lentes de contacto con acceso a internet</w:t>
      </w:r>
      <w:r w:rsidR="00F73AFE">
        <w:rPr>
          <w:rFonts w:ascii="Arial" w:eastAsia="Times New Roman" w:hAnsi="Arial" w:cs="Arial"/>
          <w:color w:val="000000" w:themeColor="text1"/>
          <w:sz w:val="24"/>
          <w:szCs w:val="24"/>
          <w:lang w:eastAsia="es-EC"/>
        </w:rPr>
        <w:t xml:space="preserve">, la inteligencia artificial, </w:t>
      </w:r>
      <w:r w:rsidRPr="002C2110">
        <w:rPr>
          <w:rFonts w:ascii="Arial" w:eastAsia="Times New Roman" w:hAnsi="Arial" w:cs="Arial"/>
          <w:color w:val="000000" w:themeColor="text1"/>
          <w:sz w:val="24"/>
          <w:szCs w:val="24"/>
          <w:lang w:eastAsia="es-EC"/>
        </w:rPr>
        <w:t xml:space="preserve">la </w:t>
      </w:r>
      <w:r w:rsidR="009039D7">
        <w:rPr>
          <w:rFonts w:ascii="Arial" w:eastAsia="Times New Roman" w:hAnsi="Arial" w:cs="Arial"/>
          <w:color w:val="000000" w:themeColor="text1"/>
          <w:sz w:val="24"/>
          <w:szCs w:val="24"/>
          <w:lang w:eastAsia="es-EC"/>
        </w:rPr>
        <w:t xml:space="preserve">robótica, </w:t>
      </w:r>
      <w:r w:rsidRPr="002C2110">
        <w:rPr>
          <w:rFonts w:ascii="Arial" w:eastAsia="Times New Roman" w:hAnsi="Arial" w:cs="Arial"/>
          <w:color w:val="000000" w:themeColor="text1"/>
          <w:sz w:val="24"/>
          <w:szCs w:val="24"/>
          <w:lang w:eastAsia="es-EC"/>
        </w:rPr>
        <w:t>na</w:t>
      </w:r>
      <w:r w:rsidR="009039D7">
        <w:rPr>
          <w:rFonts w:ascii="Arial" w:eastAsia="Times New Roman" w:hAnsi="Arial" w:cs="Arial"/>
          <w:color w:val="000000" w:themeColor="text1"/>
          <w:sz w:val="24"/>
          <w:szCs w:val="24"/>
          <w:lang w:eastAsia="es-EC"/>
        </w:rPr>
        <w:t>notecnología, la biotecnología</w:t>
      </w:r>
      <w:r w:rsidRPr="002C2110">
        <w:rPr>
          <w:rFonts w:ascii="Arial" w:eastAsia="Times New Roman" w:hAnsi="Arial" w:cs="Arial"/>
          <w:color w:val="000000" w:themeColor="text1"/>
          <w:sz w:val="24"/>
          <w:szCs w:val="24"/>
          <w:lang w:eastAsia="es-EC"/>
        </w:rPr>
        <w:t xml:space="preserve">, los computadores cuánticos, la mutación genética de ADN, </w:t>
      </w:r>
      <w:r w:rsidR="00595F46" w:rsidRPr="002C2110">
        <w:rPr>
          <w:rFonts w:ascii="Arial" w:hAnsi="Arial" w:cs="Arial"/>
          <w:color w:val="000000" w:themeColor="text1"/>
          <w:sz w:val="24"/>
          <w:szCs w:val="24"/>
        </w:rPr>
        <w:t xml:space="preserve">los viajes </w:t>
      </w:r>
      <w:r w:rsidRPr="002C2110">
        <w:rPr>
          <w:rFonts w:ascii="Arial" w:hAnsi="Arial" w:cs="Arial"/>
          <w:color w:val="000000" w:themeColor="text1"/>
          <w:sz w:val="24"/>
          <w:szCs w:val="24"/>
        </w:rPr>
        <w:t>al</w:t>
      </w:r>
      <w:r w:rsidR="00595F46" w:rsidRPr="002C2110">
        <w:rPr>
          <w:rFonts w:ascii="Arial" w:hAnsi="Arial" w:cs="Arial"/>
          <w:color w:val="000000" w:themeColor="text1"/>
          <w:sz w:val="24"/>
          <w:szCs w:val="24"/>
        </w:rPr>
        <w:t xml:space="preserve"> espacio </w:t>
      </w:r>
      <w:r w:rsidR="002C2110" w:rsidRPr="002C2110">
        <w:rPr>
          <w:rFonts w:ascii="Arial" w:hAnsi="Arial" w:cs="Arial"/>
          <w:color w:val="000000" w:themeColor="text1"/>
          <w:sz w:val="24"/>
          <w:szCs w:val="24"/>
        </w:rPr>
        <w:t xml:space="preserve">exterior </w:t>
      </w:r>
      <w:r w:rsidRPr="002C2110">
        <w:rPr>
          <w:rFonts w:ascii="Arial" w:hAnsi="Arial" w:cs="Arial"/>
          <w:color w:val="000000" w:themeColor="text1"/>
          <w:sz w:val="24"/>
          <w:szCs w:val="24"/>
        </w:rPr>
        <w:t>y el ‘descubrimiento’</w:t>
      </w:r>
      <w:r w:rsidR="00595F46" w:rsidRPr="002C2110">
        <w:rPr>
          <w:rFonts w:ascii="Arial" w:hAnsi="Arial" w:cs="Arial"/>
          <w:color w:val="000000" w:themeColor="text1"/>
          <w:sz w:val="24"/>
          <w:szCs w:val="24"/>
        </w:rPr>
        <w:t xml:space="preserve"> de v</w:t>
      </w:r>
      <w:r w:rsidRPr="002C2110">
        <w:rPr>
          <w:rFonts w:ascii="Arial" w:hAnsi="Arial" w:cs="Arial"/>
          <w:color w:val="000000" w:themeColor="text1"/>
          <w:sz w:val="24"/>
          <w:szCs w:val="24"/>
        </w:rPr>
        <w:t>ida inteligente extraterrestre</w:t>
      </w:r>
      <w:r w:rsidR="00595F46" w:rsidRPr="002C2110">
        <w:rPr>
          <w:rFonts w:ascii="Arial" w:hAnsi="Arial" w:cs="Arial"/>
          <w:color w:val="000000" w:themeColor="text1"/>
          <w:sz w:val="24"/>
          <w:szCs w:val="24"/>
        </w:rPr>
        <w:t xml:space="preserve"> en otros planetas,</w:t>
      </w:r>
      <w:r w:rsidR="00F73AFE">
        <w:rPr>
          <w:rFonts w:ascii="Arial" w:hAnsi="Arial" w:cs="Arial"/>
          <w:color w:val="000000" w:themeColor="text1"/>
          <w:sz w:val="24"/>
          <w:szCs w:val="24"/>
        </w:rPr>
        <w:t xml:space="preserve"> entre otras muchas innovaciones tecnológicas.</w:t>
      </w:r>
      <w:r w:rsidR="00595F46" w:rsidRPr="002C2110">
        <w:rPr>
          <w:rFonts w:ascii="Arial" w:hAnsi="Arial" w:cs="Arial"/>
          <w:color w:val="000000" w:themeColor="text1"/>
          <w:sz w:val="24"/>
          <w:szCs w:val="24"/>
        </w:rPr>
        <w:t xml:space="preserve"> </w:t>
      </w:r>
      <w:proofErr w:type="spellStart"/>
      <w:r w:rsidR="00295F81">
        <w:rPr>
          <w:rFonts w:ascii="Arial" w:hAnsi="Arial" w:cs="Arial"/>
          <w:color w:val="000000" w:themeColor="text1"/>
          <w:sz w:val="24"/>
          <w:szCs w:val="24"/>
        </w:rPr>
        <w:t>Kaku</w:t>
      </w:r>
      <w:proofErr w:type="spellEnd"/>
      <w:r w:rsidR="00295F81">
        <w:rPr>
          <w:rFonts w:ascii="Arial" w:hAnsi="Arial" w:cs="Arial"/>
          <w:color w:val="000000" w:themeColor="text1"/>
          <w:sz w:val="24"/>
          <w:szCs w:val="24"/>
        </w:rPr>
        <w:t xml:space="preserve"> (2011) explica que estamos viviendo en una cultura tecnológica </w:t>
      </w:r>
      <w:proofErr w:type="spellStart"/>
      <w:r w:rsidR="00295F81">
        <w:rPr>
          <w:rFonts w:ascii="Arial" w:hAnsi="Arial" w:cs="Arial"/>
          <w:color w:val="000000" w:themeColor="text1"/>
          <w:sz w:val="24"/>
          <w:szCs w:val="24"/>
        </w:rPr>
        <w:t>hiper</w:t>
      </w:r>
      <w:proofErr w:type="spellEnd"/>
      <w:r w:rsidR="00295F81">
        <w:rPr>
          <w:rFonts w:ascii="Arial" w:hAnsi="Arial" w:cs="Arial"/>
          <w:color w:val="000000" w:themeColor="text1"/>
          <w:sz w:val="24"/>
          <w:szCs w:val="24"/>
        </w:rPr>
        <w:t>-avanzada que pondrá a prueba nuestras capacidades humanas de adaptación al entorno, por lo que se hace necesario una revolución educativa que integre las TIC con visión de futuro.</w:t>
      </w:r>
    </w:p>
    <w:p w:rsidR="000058AB" w:rsidRDefault="000058AB" w:rsidP="00A72EDE">
      <w:pPr>
        <w:shd w:val="clear" w:color="auto" w:fill="FFFFFF"/>
        <w:spacing w:before="120" w:after="120" w:line="360" w:lineRule="auto"/>
        <w:jc w:val="both"/>
        <w:rPr>
          <w:rFonts w:ascii="Arial" w:eastAsia="Times New Roman" w:hAnsi="Arial" w:cs="Arial"/>
          <w:color w:val="000000" w:themeColor="text1"/>
          <w:sz w:val="24"/>
          <w:szCs w:val="24"/>
          <w:lang w:eastAsia="es-EC"/>
        </w:rPr>
      </w:pPr>
    </w:p>
    <w:p w:rsidR="000058AB" w:rsidRPr="002C2110" w:rsidRDefault="009039D7" w:rsidP="00A72EDE">
      <w:pPr>
        <w:shd w:val="clear" w:color="auto" w:fill="FFFFFF"/>
        <w:spacing w:before="120" w:after="120" w:line="360" w:lineRule="auto"/>
        <w:jc w:val="both"/>
        <w:rPr>
          <w:rFonts w:ascii="Arial" w:eastAsia="Times New Roman" w:hAnsi="Arial" w:cs="Arial"/>
          <w:color w:val="000000" w:themeColor="text1"/>
          <w:sz w:val="24"/>
          <w:szCs w:val="24"/>
          <w:lang w:eastAsia="es-EC"/>
        </w:rPr>
      </w:pPr>
      <w:r>
        <w:rPr>
          <w:rFonts w:ascii="Arial" w:hAnsi="Arial" w:cs="Arial"/>
          <w:b/>
          <w:sz w:val="24"/>
          <w:szCs w:val="24"/>
        </w:rPr>
        <w:t xml:space="preserve">Innovación </w:t>
      </w:r>
      <w:r w:rsidRPr="005E05F1">
        <w:rPr>
          <w:rFonts w:ascii="Arial" w:hAnsi="Arial" w:cs="Arial"/>
          <w:b/>
          <w:sz w:val="24"/>
          <w:szCs w:val="24"/>
        </w:rPr>
        <w:t>educativa</w:t>
      </w:r>
      <w:r>
        <w:rPr>
          <w:rFonts w:ascii="Arial" w:hAnsi="Arial" w:cs="Arial"/>
          <w:b/>
          <w:sz w:val="24"/>
          <w:szCs w:val="24"/>
        </w:rPr>
        <w:t xml:space="preserve"> y uso de TIC</w:t>
      </w:r>
    </w:p>
    <w:p w:rsidR="00591D6C" w:rsidRPr="002C2110" w:rsidRDefault="00880228" w:rsidP="00591D6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comprender que las innovaciones tecnológicas y la cultura tecnológica de las sociedades interactúan de forma constante, surgen </w:t>
      </w:r>
      <w:r w:rsidR="00FE4FB9">
        <w:rPr>
          <w:rFonts w:ascii="Arial" w:hAnsi="Arial" w:cs="Arial"/>
          <w:color w:val="000000" w:themeColor="text1"/>
          <w:sz w:val="24"/>
          <w:szCs w:val="24"/>
        </w:rPr>
        <w:t xml:space="preserve">nuevas </w:t>
      </w:r>
      <w:r w:rsidR="00FB38EA" w:rsidRPr="002C2110">
        <w:rPr>
          <w:rFonts w:ascii="Arial" w:hAnsi="Arial" w:cs="Arial"/>
          <w:color w:val="000000" w:themeColor="text1"/>
          <w:sz w:val="24"/>
          <w:szCs w:val="24"/>
        </w:rPr>
        <w:t xml:space="preserve">cuestiones </w:t>
      </w:r>
      <w:r w:rsidR="00FE4FB9">
        <w:rPr>
          <w:rFonts w:ascii="Arial" w:hAnsi="Arial" w:cs="Arial"/>
          <w:color w:val="000000" w:themeColor="text1"/>
          <w:sz w:val="24"/>
          <w:szCs w:val="24"/>
        </w:rPr>
        <w:t xml:space="preserve">que abordan la complejidad y transversalidad </w:t>
      </w:r>
      <w:r w:rsidR="00FB38EA" w:rsidRPr="002C2110">
        <w:rPr>
          <w:rFonts w:ascii="Arial" w:hAnsi="Arial" w:cs="Arial"/>
          <w:color w:val="000000" w:themeColor="text1"/>
          <w:sz w:val="24"/>
          <w:szCs w:val="24"/>
        </w:rPr>
        <w:t>de la</w:t>
      </w:r>
      <w:r w:rsidR="00FE4FB9">
        <w:rPr>
          <w:rFonts w:ascii="Arial" w:hAnsi="Arial" w:cs="Arial"/>
          <w:color w:val="000000" w:themeColor="text1"/>
          <w:sz w:val="24"/>
          <w:szCs w:val="24"/>
        </w:rPr>
        <w:t>s</w:t>
      </w:r>
      <w:r w:rsidR="00FB38EA" w:rsidRPr="002C2110">
        <w:rPr>
          <w:rFonts w:ascii="Arial" w:hAnsi="Arial" w:cs="Arial"/>
          <w:color w:val="000000" w:themeColor="text1"/>
          <w:sz w:val="24"/>
          <w:szCs w:val="24"/>
        </w:rPr>
        <w:t xml:space="preserve"> </w:t>
      </w:r>
      <w:r w:rsidR="00FE4FB9">
        <w:rPr>
          <w:rFonts w:ascii="Arial" w:hAnsi="Arial" w:cs="Arial"/>
          <w:color w:val="000000" w:themeColor="text1"/>
          <w:sz w:val="24"/>
          <w:szCs w:val="24"/>
        </w:rPr>
        <w:t>innovaciones</w:t>
      </w:r>
      <w:r w:rsidR="00FB38EA" w:rsidRPr="002C2110">
        <w:rPr>
          <w:rFonts w:ascii="Arial" w:hAnsi="Arial" w:cs="Arial"/>
          <w:color w:val="000000" w:themeColor="text1"/>
          <w:sz w:val="24"/>
          <w:szCs w:val="24"/>
        </w:rPr>
        <w:t xml:space="preserve"> educativa</w:t>
      </w:r>
      <w:r w:rsidR="00FE4FB9">
        <w:rPr>
          <w:rFonts w:ascii="Arial" w:hAnsi="Arial" w:cs="Arial"/>
          <w:color w:val="000000" w:themeColor="text1"/>
          <w:sz w:val="24"/>
          <w:szCs w:val="24"/>
        </w:rPr>
        <w:t>s</w:t>
      </w:r>
      <w:r w:rsidR="00FB38EA" w:rsidRPr="002C2110">
        <w:rPr>
          <w:rFonts w:ascii="Arial" w:hAnsi="Arial" w:cs="Arial"/>
          <w:color w:val="000000" w:themeColor="text1"/>
          <w:sz w:val="24"/>
          <w:szCs w:val="24"/>
        </w:rPr>
        <w:t xml:space="preserve">. </w:t>
      </w:r>
      <w:r w:rsidR="00A76083" w:rsidRPr="002C2110">
        <w:rPr>
          <w:rFonts w:ascii="Arial" w:hAnsi="Arial" w:cs="Arial"/>
          <w:color w:val="000000" w:themeColor="text1"/>
          <w:sz w:val="24"/>
          <w:szCs w:val="24"/>
        </w:rPr>
        <w:lastRenderedPageBreak/>
        <w:t>Frecuentemente,</w:t>
      </w:r>
      <w:r w:rsidR="00C919D1" w:rsidRPr="002C2110">
        <w:rPr>
          <w:rFonts w:ascii="Arial" w:hAnsi="Arial" w:cs="Arial"/>
          <w:color w:val="000000" w:themeColor="text1"/>
          <w:sz w:val="24"/>
          <w:szCs w:val="24"/>
        </w:rPr>
        <w:t xml:space="preserve"> l</w:t>
      </w:r>
      <w:r>
        <w:rPr>
          <w:rFonts w:ascii="Arial" w:hAnsi="Arial" w:cs="Arial"/>
          <w:color w:val="000000" w:themeColor="text1"/>
          <w:sz w:val="24"/>
          <w:szCs w:val="24"/>
        </w:rPr>
        <w:t>as T</w:t>
      </w:r>
      <w:r w:rsidR="00C919D1" w:rsidRPr="002C2110">
        <w:rPr>
          <w:rFonts w:ascii="Arial" w:hAnsi="Arial" w:cs="Arial"/>
          <w:color w:val="000000" w:themeColor="text1"/>
          <w:sz w:val="24"/>
          <w:szCs w:val="24"/>
        </w:rPr>
        <w:t xml:space="preserve">ecnologías de </w:t>
      </w:r>
      <w:r w:rsidR="00404598" w:rsidRPr="002C2110">
        <w:rPr>
          <w:rFonts w:ascii="Arial" w:hAnsi="Arial" w:cs="Arial"/>
          <w:color w:val="000000" w:themeColor="text1"/>
          <w:sz w:val="24"/>
          <w:szCs w:val="24"/>
        </w:rPr>
        <w:t>Información y Comunicación (TIC</w:t>
      </w:r>
      <w:r w:rsidR="00C919D1" w:rsidRPr="002C2110">
        <w:rPr>
          <w:rFonts w:ascii="Arial" w:hAnsi="Arial" w:cs="Arial"/>
          <w:color w:val="000000" w:themeColor="text1"/>
          <w:sz w:val="24"/>
          <w:szCs w:val="24"/>
        </w:rPr>
        <w:t>)</w:t>
      </w:r>
      <w:r w:rsidR="00FB38EA" w:rsidRPr="002C2110">
        <w:rPr>
          <w:rFonts w:ascii="Arial" w:hAnsi="Arial" w:cs="Arial"/>
          <w:color w:val="000000" w:themeColor="text1"/>
          <w:sz w:val="24"/>
          <w:szCs w:val="24"/>
        </w:rPr>
        <w:t xml:space="preserve"> se han presentado como un complement</w:t>
      </w:r>
      <w:r w:rsidR="00A76083" w:rsidRPr="002C2110">
        <w:rPr>
          <w:rFonts w:ascii="Arial" w:hAnsi="Arial" w:cs="Arial"/>
          <w:color w:val="000000" w:themeColor="text1"/>
          <w:sz w:val="24"/>
          <w:szCs w:val="24"/>
        </w:rPr>
        <w:t>o didáctico de innovación educativa a</w:t>
      </w:r>
      <w:r w:rsidR="00FB38EA" w:rsidRPr="002C2110">
        <w:rPr>
          <w:rFonts w:ascii="Arial" w:hAnsi="Arial" w:cs="Arial"/>
          <w:color w:val="000000" w:themeColor="text1"/>
          <w:sz w:val="24"/>
          <w:szCs w:val="24"/>
        </w:rPr>
        <w:t xml:space="preserve"> las prácticas metodológicas que los docentes desarrollan en el aula</w:t>
      </w:r>
      <w:r w:rsidR="007032D3" w:rsidRPr="002C2110">
        <w:rPr>
          <w:rFonts w:ascii="Arial" w:hAnsi="Arial" w:cs="Arial"/>
          <w:color w:val="000000" w:themeColor="text1"/>
          <w:sz w:val="24"/>
          <w:szCs w:val="24"/>
        </w:rPr>
        <w:t xml:space="preserve"> (Correa y Pablos, 2009)</w:t>
      </w:r>
      <w:r w:rsidR="00FB38EA" w:rsidRPr="002C2110">
        <w:rPr>
          <w:rFonts w:ascii="Arial" w:hAnsi="Arial" w:cs="Arial"/>
          <w:color w:val="000000" w:themeColor="text1"/>
          <w:sz w:val="24"/>
          <w:szCs w:val="24"/>
        </w:rPr>
        <w:t xml:space="preserve">. Por este motivo, la innovación educativa </w:t>
      </w:r>
      <w:r w:rsidR="005361DE" w:rsidRPr="002C2110">
        <w:rPr>
          <w:rFonts w:ascii="Arial" w:hAnsi="Arial" w:cs="Arial"/>
          <w:color w:val="000000" w:themeColor="text1"/>
          <w:sz w:val="24"/>
          <w:szCs w:val="24"/>
        </w:rPr>
        <w:t xml:space="preserve">se </w:t>
      </w:r>
      <w:r w:rsidR="00FB38EA" w:rsidRPr="002C2110">
        <w:rPr>
          <w:rFonts w:ascii="Arial" w:hAnsi="Arial" w:cs="Arial"/>
          <w:color w:val="000000" w:themeColor="text1"/>
          <w:sz w:val="24"/>
          <w:szCs w:val="24"/>
        </w:rPr>
        <w:t xml:space="preserve">puede definir como </w:t>
      </w:r>
      <w:r w:rsidR="005361DE" w:rsidRPr="002C2110">
        <w:rPr>
          <w:rFonts w:ascii="Arial" w:hAnsi="Arial" w:cs="Arial"/>
          <w:color w:val="000000" w:themeColor="text1"/>
          <w:sz w:val="24"/>
          <w:szCs w:val="24"/>
        </w:rPr>
        <w:t xml:space="preserve">la implementación de prácticas </w:t>
      </w:r>
      <w:r w:rsidR="00FB38EA" w:rsidRPr="002C2110">
        <w:rPr>
          <w:rFonts w:ascii="Arial" w:hAnsi="Arial" w:cs="Arial"/>
          <w:color w:val="000000" w:themeColor="text1"/>
          <w:sz w:val="24"/>
          <w:szCs w:val="24"/>
        </w:rPr>
        <w:t xml:space="preserve">pedagógicas </w:t>
      </w:r>
      <w:r w:rsidR="005361DE" w:rsidRPr="002C2110">
        <w:rPr>
          <w:rFonts w:ascii="Arial" w:hAnsi="Arial" w:cs="Arial"/>
          <w:color w:val="000000" w:themeColor="text1"/>
          <w:sz w:val="24"/>
          <w:szCs w:val="24"/>
        </w:rPr>
        <w:t xml:space="preserve">emergentes que </w:t>
      </w:r>
      <w:r w:rsidR="00FB38EA" w:rsidRPr="002C2110">
        <w:rPr>
          <w:rFonts w:ascii="Arial" w:hAnsi="Arial" w:cs="Arial"/>
          <w:color w:val="000000" w:themeColor="text1"/>
          <w:sz w:val="24"/>
          <w:szCs w:val="24"/>
        </w:rPr>
        <w:t>transforman los procesos de enseñanza-aprendizaje</w:t>
      </w:r>
      <w:r w:rsidR="00F10CFE" w:rsidRPr="002C2110">
        <w:rPr>
          <w:rFonts w:ascii="Arial" w:hAnsi="Arial" w:cs="Arial"/>
          <w:color w:val="000000" w:themeColor="text1"/>
          <w:sz w:val="24"/>
          <w:szCs w:val="24"/>
        </w:rPr>
        <w:t>, con el fin de establecer una formación activa, autónoma</w:t>
      </w:r>
      <w:r w:rsidR="0027581D" w:rsidRPr="002C2110">
        <w:rPr>
          <w:rFonts w:ascii="Arial" w:hAnsi="Arial" w:cs="Arial"/>
          <w:color w:val="000000" w:themeColor="text1"/>
          <w:sz w:val="24"/>
          <w:szCs w:val="24"/>
        </w:rPr>
        <w:t xml:space="preserve">, </w:t>
      </w:r>
      <w:r w:rsidR="00EA373D">
        <w:rPr>
          <w:rFonts w:ascii="Arial" w:hAnsi="Arial" w:cs="Arial"/>
          <w:color w:val="000000" w:themeColor="text1"/>
          <w:sz w:val="24"/>
          <w:szCs w:val="24"/>
        </w:rPr>
        <w:t xml:space="preserve">experimental, </w:t>
      </w:r>
      <w:r w:rsidR="0027581D" w:rsidRPr="002C2110">
        <w:rPr>
          <w:rFonts w:ascii="Arial" w:hAnsi="Arial" w:cs="Arial"/>
          <w:color w:val="000000" w:themeColor="text1"/>
          <w:sz w:val="24"/>
          <w:szCs w:val="24"/>
        </w:rPr>
        <w:t>emancipadora</w:t>
      </w:r>
      <w:r w:rsidR="00F10CFE" w:rsidRPr="002C2110">
        <w:rPr>
          <w:rFonts w:ascii="Arial" w:hAnsi="Arial" w:cs="Arial"/>
          <w:color w:val="000000" w:themeColor="text1"/>
          <w:sz w:val="24"/>
          <w:szCs w:val="24"/>
        </w:rPr>
        <w:t xml:space="preserve"> y colaborativa.</w:t>
      </w:r>
      <w:r w:rsidR="0027581D" w:rsidRPr="002C2110">
        <w:rPr>
          <w:rFonts w:ascii="Arial" w:hAnsi="Arial" w:cs="Arial"/>
          <w:color w:val="000000" w:themeColor="text1"/>
          <w:sz w:val="24"/>
          <w:szCs w:val="24"/>
        </w:rPr>
        <w:t xml:space="preserve"> </w:t>
      </w:r>
      <w:r w:rsidR="00A76083" w:rsidRPr="002C2110">
        <w:rPr>
          <w:rFonts w:ascii="Arial" w:hAnsi="Arial" w:cs="Arial"/>
          <w:color w:val="000000" w:themeColor="text1"/>
          <w:sz w:val="24"/>
          <w:szCs w:val="24"/>
        </w:rPr>
        <w:t xml:space="preserve">Esta </w:t>
      </w:r>
      <w:r w:rsidR="0027581D" w:rsidRPr="002C2110">
        <w:rPr>
          <w:rFonts w:ascii="Arial" w:hAnsi="Arial" w:cs="Arial"/>
          <w:color w:val="000000" w:themeColor="text1"/>
          <w:sz w:val="24"/>
          <w:szCs w:val="24"/>
        </w:rPr>
        <w:t xml:space="preserve">renovación pedagógica </w:t>
      </w:r>
      <w:r w:rsidR="00A76083" w:rsidRPr="002C2110">
        <w:rPr>
          <w:rFonts w:ascii="Arial" w:hAnsi="Arial" w:cs="Arial"/>
          <w:color w:val="000000" w:themeColor="text1"/>
          <w:sz w:val="24"/>
          <w:szCs w:val="24"/>
        </w:rPr>
        <w:t xml:space="preserve">conlleva </w:t>
      </w:r>
      <w:r w:rsidR="00591D6C" w:rsidRPr="002C2110">
        <w:rPr>
          <w:rFonts w:ascii="Arial" w:hAnsi="Arial" w:cs="Arial"/>
          <w:color w:val="000000" w:themeColor="text1"/>
          <w:sz w:val="24"/>
          <w:szCs w:val="24"/>
        </w:rPr>
        <w:t>profundas transformaciones pedagógicas</w:t>
      </w:r>
      <w:r w:rsidR="00EA373D">
        <w:rPr>
          <w:rFonts w:ascii="Arial" w:hAnsi="Arial" w:cs="Arial"/>
          <w:color w:val="000000" w:themeColor="text1"/>
          <w:sz w:val="24"/>
          <w:szCs w:val="24"/>
        </w:rPr>
        <w:t>, tecnológicas y organizativas en los centros educativos.</w:t>
      </w:r>
    </w:p>
    <w:p w:rsidR="00834B6F" w:rsidRPr="002C2110" w:rsidRDefault="00591D6C" w:rsidP="00E95D11">
      <w:pPr>
        <w:spacing w:line="360" w:lineRule="auto"/>
        <w:jc w:val="both"/>
        <w:rPr>
          <w:rFonts w:ascii="Arial" w:hAnsi="Arial" w:cs="Arial"/>
          <w:color w:val="000000" w:themeColor="text1"/>
          <w:sz w:val="24"/>
          <w:szCs w:val="24"/>
        </w:rPr>
      </w:pPr>
      <w:r w:rsidRPr="002C2110">
        <w:rPr>
          <w:rFonts w:ascii="Arial" w:hAnsi="Arial" w:cs="Arial"/>
          <w:color w:val="000000" w:themeColor="text1"/>
          <w:sz w:val="24"/>
          <w:szCs w:val="24"/>
        </w:rPr>
        <w:t xml:space="preserve">En este sentido, </w:t>
      </w:r>
      <w:proofErr w:type="spellStart"/>
      <w:r w:rsidRPr="002C2110">
        <w:rPr>
          <w:rFonts w:ascii="Arial" w:hAnsi="Arial" w:cs="Arial"/>
          <w:color w:val="000000" w:themeColor="text1"/>
          <w:sz w:val="24"/>
          <w:szCs w:val="24"/>
        </w:rPr>
        <w:t>Westera</w:t>
      </w:r>
      <w:proofErr w:type="spellEnd"/>
      <w:r w:rsidRPr="002C2110">
        <w:rPr>
          <w:rFonts w:ascii="Arial" w:hAnsi="Arial" w:cs="Arial"/>
          <w:color w:val="000000" w:themeColor="text1"/>
          <w:sz w:val="24"/>
          <w:szCs w:val="24"/>
        </w:rPr>
        <w:t xml:space="preserve"> (2004) señala que </w:t>
      </w:r>
      <w:r w:rsidR="00A76083" w:rsidRPr="002C2110">
        <w:rPr>
          <w:rFonts w:ascii="Arial" w:hAnsi="Arial" w:cs="Arial"/>
          <w:color w:val="000000" w:themeColor="text1"/>
          <w:sz w:val="24"/>
          <w:szCs w:val="24"/>
        </w:rPr>
        <w:t xml:space="preserve">la </w:t>
      </w:r>
      <w:r w:rsidR="0027581D" w:rsidRPr="002C2110">
        <w:rPr>
          <w:rFonts w:ascii="Arial" w:hAnsi="Arial" w:cs="Arial"/>
          <w:color w:val="000000" w:themeColor="text1"/>
          <w:sz w:val="24"/>
          <w:szCs w:val="24"/>
        </w:rPr>
        <w:t xml:space="preserve">innovación </w:t>
      </w:r>
      <w:r w:rsidR="00A76083" w:rsidRPr="002C2110">
        <w:rPr>
          <w:rFonts w:ascii="Arial" w:hAnsi="Arial" w:cs="Arial"/>
          <w:color w:val="000000" w:themeColor="text1"/>
          <w:sz w:val="24"/>
          <w:szCs w:val="24"/>
        </w:rPr>
        <w:t>educativa</w:t>
      </w:r>
      <w:r w:rsidR="0027581D" w:rsidRPr="002C2110">
        <w:rPr>
          <w:rFonts w:ascii="Arial" w:hAnsi="Arial" w:cs="Arial"/>
          <w:color w:val="000000" w:themeColor="text1"/>
          <w:sz w:val="24"/>
          <w:szCs w:val="24"/>
        </w:rPr>
        <w:t xml:space="preserve"> es un camp</w:t>
      </w:r>
      <w:r w:rsidR="00A76083" w:rsidRPr="002C2110">
        <w:rPr>
          <w:rFonts w:ascii="Arial" w:hAnsi="Arial" w:cs="Arial"/>
          <w:color w:val="000000" w:themeColor="text1"/>
          <w:sz w:val="24"/>
          <w:szCs w:val="24"/>
        </w:rPr>
        <w:t xml:space="preserve">o </w:t>
      </w:r>
      <w:r w:rsidR="009D52E1" w:rsidRPr="002C2110">
        <w:rPr>
          <w:rFonts w:ascii="Arial" w:hAnsi="Arial" w:cs="Arial"/>
          <w:color w:val="000000" w:themeColor="text1"/>
          <w:sz w:val="24"/>
          <w:szCs w:val="24"/>
        </w:rPr>
        <w:t xml:space="preserve">de acción diverso y complejo </w:t>
      </w:r>
      <w:r w:rsidR="00A76083" w:rsidRPr="002C2110">
        <w:rPr>
          <w:rFonts w:ascii="Arial" w:hAnsi="Arial" w:cs="Arial"/>
          <w:color w:val="000000" w:themeColor="text1"/>
          <w:sz w:val="24"/>
          <w:szCs w:val="24"/>
        </w:rPr>
        <w:t xml:space="preserve">que </w:t>
      </w:r>
      <w:r w:rsidR="009D52E1" w:rsidRPr="002C2110">
        <w:rPr>
          <w:rFonts w:ascii="Arial" w:hAnsi="Arial" w:cs="Arial"/>
          <w:color w:val="000000" w:themeColor="text1"/>
          <w:sz w:val="24"/>
          <w:szCs w:val="24"/>
        </w:rPr>
        <w:t>interconecta</w:t>
      </w:r>
      <w:r w:rsidR="0027581D" w:rsidRPr="002C2110">
        <w:rPr>
          <w:rFonts w:ascii="Arial" w:hAnsi="Arial" w:cs="Arial"/>
          <w:color w:val="000000" w:themeColor="text1"/>
          <w:sz w:val="24"/>
          <w:szCs w:val="24"/>
        </w:rPr>
        <w:t xml:space="preserve"> nuevos desarrollos </w:t>
      </w:r>
      <w:r w:rsidR="000A6FCC">
        <w:rPr>
          <w:rFonts w:ascii="Arial" w:hAnsi="Arial" w:cs="Arial"/>
          <w:color w:val="000000" w:themeColor="text1"/>
          <w:sz w:val="24"/>
          <w:szCs w:val="24"/>
        </w:rPr>
        <w:t xml:space="preserve">pedagógicos </w:t>
      </w:r>
      <w:r w:rsidR="00A76083" w:rsidRPr="002C2110">
        <w:rPr>
          <w:rFonts w:ascii="Arial" w:hAnsi="Arial" w:cs="Arial"/>
          <w:color w:val="000000" w:themeColor="text1"/>
          <w:sz w:val="24"/>
          <w:szCs w:val="24"/>
        </w:rPr>
        <w:t>y tecnológicos</w:t>
      </w:r>
      <w:r w:rsidR="0027581D" w:rsidRPr="002C2110">
        <w:rPr>
          <w:rFonts w:ascii="Arial" w:hAnsi="Arial" w:cs="Arial"/>
          <w:color w:val="000000" w:themeColor="text1"/>
          <w:sz w:val="24"/>
          <w:szCs w:val="24"/>
        </w:rPr>
        <w:t>,</w:t>
      </w:r>
      <w:r w:rsidR="00A76083" w:rsidRPr="002C2110">
        <w:rPr>
          <w:rFonts w:ascii="Arial" w:hAnsi="Arial" w:cs="Arial"/>
          <w:color w:val="000000" w:themeColor="text1"/>
          <w:sz w:val="24"/>
          <w:szCs w:val="24"/>
        </w:rPr>
        <w:t xml:space="preserve"> e</w:t>
      </w:r>
      <w:r w:rsidR="0027581D" w:rsidRPr="002C2110">
        <w:rPr>
          <w:rFonts w:ascii="Arial" w:hAnsi="Arial" w:cs="Arial"/>
          <w:color w:val="000000" w:themeColor="text1"/>
          <w:sz w:val="24"/>
          <w:szCs w:val="24"/>
        </w:rPr>
        <w:t xml:space="preserve"> implica cambios a nivel organiza</w:t>
      </w:r>
      <w:r w:rsidR="00A76083" w:rsidRPr="002C2110">
        <w:rPr>
          <w:rFonts w:ascii="Arial" w:hAnsi="Arial" w:cs="Arial"/>
          <w:color w:val="000000" w:themeColor="text1"/>
          <w:sz w:val="24"/>
          <w:szCs w:val="24"/>
        </w:rPr>
        <w:t>cional y formación humana.</w:t>
      </w:r>
      <w:r w:rsidRPr="002C2110">
        <w:rPr>
          <w:rFonts w:ascii="Arial" w:hAnsi="Arial" w:cs="Arial"/>
          <w:color w:val="000000" w:themeColor="text1"/>
          <w:sz w:val="24"/>
          <w:szCs w:val="24"/>
        </w:rPr>
        <w:t xml:space="preserve"> </w:t>
      </w:r>
      <w:r w:rsidR="00834B6F" w:rsidRPr="002C2110">
        <w:rPr>
          <w:rFonts w:ascii="Arial" w:hAnsi="Arial" w:cs="Arial"/>
          <w:color w:val="000000" w:themeColor="text1"/>
          <w:sz w:val="24"/>
          <w:szCs w:val="24"/>
        </w:rPr>
        <w:t>También nos advierte de que la búsqueda de mejores soluciones para incorporar la innovación e</w:t>
      </w:r>
      <w:r w:rsidR="00C919D1" w:rsidRPr="002C2110">
        <w:rPr>
          <w:rFonts w:ascii="Arial" w:hAnsi="Arial" w:cs="Arial"/>
          <w:color w:val="000000" w:themeColor="text1"/>
          <w:sz w:val="24"/>
          <w:szCs w:val="24"/>
        </w:rPr>
        <w:t xml:space="preserve">n el sistema educativo suscita </w:t>
      </w:r>
      <w:r w:rsidR="00834B6F" w:rsidRPr="002C2110">
        <w:rPr>
          <w:rFonts w:ascii="Arial" w:hAnsi="Arial" w:cs="Arial"/>
          <w:color w:val="000000" w:themeColor="text1"/>
          <w:sz w:val="24"/>
          <w:szCs w:val="24"/>
        </w:rPr>
        <w:t xml:space="preserve">un confrontamiento ideológico entre </w:t>
      </w:r>
      <w:r w:rsidR="003D0411">
        <w:rPr>
          <w:rFonts w:ascii="Arial" w:hAnsi="Arial" w:cs="Arial"/>
          <w:color w:val="000000" w:themeColor="text1"/>
          <w:sz w:val="24"/>
          <w:szCs w:val="24"/>
        </w:rPr>
        <w:t xml:space="preserve">los </w:t>
      </w:r>
      <w:r w:rsidR="00392CCF" w:rsidRPr="002C2110">
        <w:rPr>
          <w:rFonts w:ascii="Arial" w:hAnsi="Arial" w:cs="Arial"/>
          <w:color w:val="000000" w:themeColor="text1"/>
          <w:sz w:val="24"/>
          <w:szCs w:val="24"/>
        </w:rPr>
        <w:t>actores</w:t>
      </w:r>
      <w:r w:rsidR="003D0411">
        <w:rPr>
          <w:rFonts w:ascii="Arial" w:hAnsi="Arial" w:cs="Arial"/>
          <w:color w:val="000000" w:themeColor="text1"/>
          <w:sz w:val="24"/>
          <w:szCs w:val="24"/>
        </w:rPr>
        <w:t xml:space="preserve"> que intervienen, que pueden ser de corte</w:t>
      </w:r>
      <w:r w:rsidR="00834B6F" w:rsidRPr="002C2110">
        <w:rPr>
          <w:rFonts w:ascii="Arial" w:hAnsi="Arial" w:cs="Arial"/>
          <w:color w:val="000000" w:themeColor="text1"/>
          <w:sz w:val="24"/>
          <w:szCs w:val="24"/>
        </w:rPr>
        <w:t xml:space="preserve"> </w:t>
      </w:r>
      <w:r w:rsidR="00194211" w:rsidRPr="002C2110">
        <w:rPr>
          <w:rFonts w:ascii="Arial" w:hAnsi="Arial" w:cs="Arial"/>
          <w:color w:val="000000" w:themeColor="text1"/>
          <w:sz w:val="24"/>
          <w:szCs w:val="24"/>
        </w:rPr>
        <w:t>‘</w:t>
      </w:r>
      <w:r w:rsidR="003D0411">
        <w:rPr>
          <w:rFonts w:ascii="Arial" w:hAnsi="Arial" w:cs="Arial"/>
          <w:color w:val="000000" w:themeColor="text1"/>
          <w:sz w:val="24"/>
          <w:szCs w:val="24"/>
        </w:rPr>
        <w:t>transformador</w:t>
      </w:r>
      <w:r w:rsidR="00194211" w:rsidRPr="002C2110">
        <w:rPr>
          <w:rFonts w:ascii="Arial" w:hAnsi="Arial" w:cs="Arial"/>
          <w:color w:val="000000" w:themeColor="text1"/>
          <w:sz w:val="24"/>
          <w:szCs w:val="24"/>
        </w:rPr>
        <w:t>’</w:t>
      </w:r>
      <w:r w:rsidR="00834B6F" w:rsidRPr="002C2110">
        <w:rPr>
          <w:rFonts w:ascii="Arial" w:hAnsi="Arial" w:cs="Arial"/>
          <w:color w:val="000000" w:themeColor="text1"/>
          <w:sz w:val="24"/>
          <w:szCs w:val="24"/>
        </w:rPr>
        <w:t xml:space="preserve"> y </w:t>
      </w:r>
      <w:r w:rsidR="007E6129" w:rsidRPr="002C2110">
        <w:rPr>
          <w:rFonts w:ascii="Arial" w:hAnsi="Arial" w:cs="Arial"/>
          <w:color w:val="000000" w:themeColor="text1"/>
          <w:sz w:val="24"/>
          <w:szCs w:val="24"/>
        </w:rPr>
        <w:t>‘</w:t>
      </w:r>
      <w:proofErr w:type="spellStart"/>
      <w:r w:rsidR="003D0411">
        <w:rPr>
          <w:rFonts w:ascii="Arial" w:hAnsi="Arial" w:cs="Arial"/>
          <w:color w:val="000000" w:themeColor="text1"/>
          <w:sz w:val="24"/>
          <w:szCs w:val="24"/>
        </w:rPr>
        <w:t>sustitucionista</w:t>
      </w:r>
      <w:proofErr w:type="spellEnd"/>
      <w:r w:rsidR="00194211" w:rsidRPr="002C2110">
        <w:rPr>
          <w:rFonts w:ascii="Arial" w:hAnsi="Arial" w:cs="Arial"/>
          <w:color w:val="000000" w:themeColor="text1"/>
          <w:sz w:val="24"/>
          <w:szCs w:val="24"/>
        </w:rPr>
        <w:t>’</w:t>
      </w:r>
      <w:r w:rsidR="00834B6F" w:rsidRPr="002C2110">
        <w:rPr>
          <w:rFonts w:ascii="Arial" w:hAnsi="Arial" w:cs="Arial"/>
          <w:color w:val="000000" w:themeColor="text1"/>
          <w:sz w:val="24"/>
          <w:szCs w:val="24"/>
        </w:rPr>
        <w:t>:</w:t>
      </w:r>
    </w:p>
    <w:p w:rsidR="00834B6F" w:rsidRPr="00834B6F" w:rsidRDefault="00834B6F" w:rsidP="000A6FCC">
      <w:pPr>
        <w:spacing w:line="276" w:lineRule="auto"/>
        <w:ind w:left="1134"/>
        <w:jc w:val="both"/>
        <w:rPr>
          <w:rFonts w:ascii="Arial" w:hAnsi="Arial" w:cs="Arial"/>
        </w:rPr>
      </w:pPr>
      <w:r w:rsidRPr="00834B6F">
        <w:rPr>
          <w:rFonts w:ascii="Arial" w:hAnsi="Arial" w:cs="Arial"/>
        </w:rPr>
        <w:t xml:space="preserve">Los </w:t>
      </w:r>
      <w:proofErr w:type="spellStart"/>
      <w:r w:rsidRPr="00834B6F">
        <w:rPr>
          <w:rFonts w:ascii="Arial" w:hAnsi="Arial" w:cs="Arial"/>
        </w:rPr>
        <w:t>transformacionistas</w:t>
      </w:r>
      <w:proofErr w:type="spellEnd"/>
      <w:r w:rsidRPr="00834B6F">
        <w:rPr>
          <w:rFonts w:ascii="Arial" w:hAnsi="Arial" w:cs="Arial"/>
        </w:rPr>
        <w:t xml:space="preserve"> se ven a sí mismos como los únicos innovadores reales. Consideran que la sustitución es una forma inferior e ilusoria de innovación, porque nunca reparará las fallas fundamentales del sistema educativo imperante. Reprochan a los </w:t>
      </w:r>
      <w:proofErr w:type="spellStart"/>
      <w:r w:rsidRPr="00834B6F">
        <w:rPr>
          <w:rFonts w:ascii="Arial" w:hAnsi="Arial" w:cs="Arial"/>
        </w:rPr>
        <w:t>sustitucionistas</w:t>
      </w:r>
      <w:proofErr w:type="spellEnd"/>
      <w:r w:rsidRPr="00834B6F">
        <w:rPr>
          <w:rFonts w:ascii="Arial" w:hAnsi="Arial" w:cs="Arial"/>
        </w:rPr>
        <w:t xml:space="preserve"> con conservadurismo intrínseco, que nunca conducirá a la innovación en un nivel fundamental. A su vez, los </w:t>
      </w:r>
      <w:proofErr w:type="spellStart"/>
      <w:r w:rsidRPr="00834B6F">
        <w:rPr>
          <w:rFonts w:ascii="Arial" w:hAnsi="Arial" w:cs="Arial"/>
        </w:rPr>
        <w:t>sustitucionistas</w:t>
      </w:r>
      <w:proofErr w:type="spellEnd"/>
      <w:r w:rsidRPr="00834B6F">
        <w:rPr>
          <w:rFonts w:ascii="Arial" w:hAnsi="Arial" w:cs="Arial"/>
        </w:rPr>
        <w:t xml:space="preserve"> culpan a los </w:t>
      </w:r>
      <w:proofErr w:type="spellStart"/>
      <w:r w:rsidRPr="00834B6F">
        <w:rPr>
          <w:rFonts w:ascii="Arial" w:hAnsi="Arial" w:cs="Arial"/>
        </w:rPr>
        <w:t>transformacionistas</w:t>
      </w:r>
      <w:proofErr w:type="spellEnd"/>
      <w:r w:rsidRPr="00834B6F">
        <w:rPr>
          <w:rFonts w:ascii="Arial" w:hAnsi="Arial" w:cs="Arial"/>
        </w:rPr>
        <w:t xml:space="preserve"> de predicar la revolución solo por </w:t>
      </w:r>
      <w:r>
        <w:rPr>
          <w:rFonts w:ascii="Arial" w:hAnsi="Arial" w:cs="Arial"/>
        </w:rPr>
        <w:t>los principios de la revolución (</w:t>
      </w:r>
      <w:proofErr w:type="spellStart"/>
      <w:r>
        <w:rPr>
          <w:rFonts w:ascii="Arial" w:hAnsi="Arial" w:cs="Arial"/>
        </w:rPr>
        <w:t>Westera</w:t>
      </w:r>
      <w:proofErr w:type="spellEnd"/>
      <w:r>
        <w:rPr>
          <w:rFonts w:ascii="Arial" w:hAnsi="Arial" w:cs="Arial"/>
        </w:rPr>
        <w:t>, 2004, p. 509).</w:t>
      </w:r>
    </w:p>
    <w:p w:rsidR="00BC04D9" w:rsidRDefault="00812C0B" w:rsidP="00BC04D9">
      <w:pPr>
        <w:spacing w:line="360" w:lineRule="auto"/>
        <w:jc w:val="both"/>
        <w:rPr>
          <w:rFonts w:ascii="Arial" w:hAnsi="Arial" w:cs="Arial"/>
          <w:sz w:val="24"/>
          <w:szCs w:val="24"/>
        </w:rPr>
      </w:pPr>
      <w:r>
        <w:rPr>
          <w:rFonts w:ascii="Arial" w:hAnsi="Arial" w:cs="Arial"/>
          <w:sz w:val="24"/>
          <w:szCs w:val="24"/>
        </w:rPr>
        <w:t>Aquí resulta llamativo que cada postura</w:t>
      </w:r>
      <w:r w:rsidR="00D2669F">
        <w:rPr>
          <w:rFonts w:ascii="Arial" w:hAnsi="Arial" w:cs="Arial"/>
          <w:sz w:val="24"/>
          <w:szCs w:val="24"/>
        </w:rPr>
        <w:t xml:space="preserve"> ideológica</w:t>
      </w:r>
      <w:r w:rsidRPr="00812C0B">
        <w:rPr>
          <w:rFonts w:ascii="Arial" w:hAnsi="Arial" w:cs="Arial"/>
          <w:sz w:val="24"/>
          <w:szCs w:val="24"/>
        </w:rPr>
        <w:t xml:space="preserve"> </w:t>
      </w:r>
      <w:r w:rsidR="00725CFA">
        <w:rPr>
          <w:rFonts w:ascii="Arial" w:hAnsi="Arial" w:cs="Arial"/>
          <w:sz w:val="24"/>
          <w:szCs w:val="24"/>
        </w:rPr>
        <w:t xml:space="preserve">conceptualiza </w:t>
      </w:r>
      <w:r w:rsidRPr="00812C0B">
        <w:rPr>
          <w:rFonts w:ascii="Arial" w:hAnsi="Arial" w:cs="Arial"/>
          <w:sz w:val="24"/>
          <w:szCs w:val="24"/>
        </w:rPr>
        <w:t>la</w:t>
      </w:r>
      <w:r w:rsidR="00D2669F">
        <w:rPr>
          <w:rFonts w:ascii="Arial" w:hAnsi="Arial" w:cs="Arial"/>
          <w:sz w:val="24"/>
          <w:szCs w:val="24"/>
        </w:rPr>
        <w:t xml:space="preserve"> innovación y la</w:t>
      </w:r>
      <w:r w:rsidRPr="00812C0B">
        <w:rPr>
          <w:rFonts w:ascii="Arial" w:hAnsi="Arial" w:cs="Arial"/>
          <w:sz w:val="24"/>
          <w:szCs w:val="24"/>
        </w:rPr>
        <w:t xml:space="preserve"> tecnología de </w:t>
      </w:r>
      <w:r w:rsidR="00725CFA">
        <w:rPr>
          <w:rFonts w:ascii="Arial" w:hAnsi="Arial" w:cs="Arial"/>
          <w:sz w:val="24"/>
          <w:szCs w:val="24"/>
        </w:rPr>
        <w:t>un modo</w:t>
      </w:r>
      <w:r w:rsidRPr="00812C0B">
        <w:rPr>
          <w:rFonts w:ascii="Arial" w:hAnsi="Arial" w:cs="Arial"/>
          <w:sz w:val="24"/>
          <w:szCs w:val="24"/>
        </w:rPr>
        <w:t xml:space="preserve"> </w:t>
      </w:r>
      <w:r w:rsidR="00725CFA">
        <w:rPr>
          <w:rFonts w:ascii="Arial" w:hAnsi="Arial" w:cs="Arial"/>
          <w:sz w:val="24"/>
          <w:szCs w:val="24"/>
        </w:rPr>
        <w:t>diverso</w:t>
      </w:r>
      <w:r w:rsidRPr="00812C0B">
        <w:rPr>
          <w:rFonts w:ascii="Arial" w:hAnsi="Arial" w:cs="Arial"/>
          <w:sz w:val="24"/>
          <w:szCs w:val="24"/>
        </w:rPr>
        <w:t xml:space="preserve">. </w:t>
      </w:r>
      <w:r w:rsidR="00BE7A81">
        <w:rPr>
          <w:rFonts w:ascii="Arial" w:hAnsi="Arial" w:cs="Arial"/>
          <w:sz w:val="24"/>
          <w:szCs w:val="24"/>
        </w:rPr>
        <w:t xml:space="preserve">Por un lado, </w:t>
      </w:r>
      <w:proofErr w:type="spellStart"/>
      <w:r w:rsidR="007420DB">
        <w:rPr>
          <w:rFonts w:ascii="Arial" w:hAnsi="Arial" w:cs="Arial"/>
          <w:sz w:val="24"/>
          <w:szCs w:val="24"/>
        </w:rPr>
        <w:t>Westera</w:t>
      </w:r>
      <w:proofErr w:type="spellEnd"/>
      <w:r w:rsidR="007420DB">
        <w:rPr>
          <w:rFonts w:ascii="Arial" w:hAnsi="Arial" w:cs="Arial"/>
          <w:sz w:val="24"/>
          <w:szCs w:val="24"/>
        </w:rPr>
        <w:t xml:space="preserve"> (2004) explica que </w:t>
      </w:r>
      <w:r w:rsidR="00BE7A81">
        <w:rPr>
          <w:rFonts w:ascii="Arial" w:hAnsi="Arial" w:cs="Arial"/>
          <w:sz w:val="24"/>
          <w:szCs w:val="24"/>
        </w:rPr>
        <w:t>e</w:t>
      </w:r>
      <w:r w:rsidR="00BC04D9" w:rsidRPr="00BC04D9">
        <w:rPr>
          <w:rFonts w:ascii="Arial" w:hAnsi="Arial" w:cs="Arial"/>
          <w:sz w:val="24"/>
          <w:szCs w:val="24"/>
        </w:rPr>
        <w:t xml:space="preserve">l </w:t>
      </w:r>
      <w:r w:rsidR="00BC04D9">
        <w:rPr>
          <w:rFonts w:ascii="Arial" w:hAnsi="Arial" w:cs="Arial"/>
          <w:sz w:val="24"/>
          <w:szCs w:val="24"/>
        </w:rPr>
        <w:t>modelo</w:t>
      </w:r>
      <w:r w:rsidR="00BC04D9" w:rsidRPr="00BC04D9">
        <w:rPr>
          <w:rFonts w:ascii="Arial" w:hAnsi="Arial" w:cs="Arial"/>
          <w:sz w:val="24"/>
          <w:szCs w:val="24"/>
        </w:rPr>
        <w:t xml:space="preserve"> </w:t>
      </w:r>
      <w:r w:rsidR="00BC04D9">
        <w:rPr>
          <w:rFonts w:ascii="Arial" w:hAnsi="Arial" w:cs="Arial"/>
          <w:sz w:val="24"/>
          <w:szCs w:val="24"/>
        </w:rPr>
        <w:t xml:space="preserve">de </w:t>
      </w:r>
      <w:r w:rsidR="00BE7A81">
        <w:rPr>
          <w:rFonts w:ascii="Arial" w:hAnsi="Arial" w:cs="Arial"/>
          <w:sz w:val="24"/>
          <w:szCs w:val="24"/>
        </w:rPr>
        <w:t xml:space="preserve">innovación de </w:t>
      </w:r>
      <w:r w:rsidR="00BC04D9">
        <w:rPr>
          <w:rFonts w:ascii="Arial" w:hAnsi="Arial" w:cs="Arial"/>
          <w:sz w:val="24"/>
          <w:szCs w:val="24"/>
        </w:rPr>
        <w:t xml:space="preserve">sustitución tiene como características propias: </w:t>
      </w:r>
      <w:r w:rsidR="00BC04D9" w:rsidRPr="00BC04D9">
        <w:rPr>
          <w:rFonts w:ascii="Arial" w:hAnsi="Arial" w:cs="Arial"/>
          <w:sz w:val="24"/>
          <w:szCs w:val="24"/>
        </w:rPr>
        <w:t xml:space="preserve">cambios graduales, </w:t>
      </w:r>
      <w:r w:rsidR="00BC04D9">
        <w:rPr>
          <w:rFonts w:ascii="Arial" w:hAnsi="Arial" w:cs="Arial"/>
          <w:sz w:val="24"/>
          <w:szCs w:val="24"/>
        </w:rPr>
        <w:t xml:space="preserve">estrategias </w:t>
      </w:r>
      <w:r w:rsidR="00BC04D9" w:rsidRPr="00BC04D9">
        <w:rPr>
          <w:rFonts w:ascii="Arial" w:hAnsi="Arial" w:cs="Arial"/>
          <w:sz w:val="24"/>
          <w:szCs w:val="24"/>
        </w:rPr>
        <w:t>previamente</w:t>
      </w:r>
      <w:r w:rsidR="00BC04D9">
        <w:rPr>
          <w:rFonts w:ascii="Arial" w:hAnsi="Arial" w:cs="Arial"/>
          <w:sz w:val="24"/>
          <w:szCs w:val="24"/>
        </w:rPr>
        <w:t xml:space="preserve"> definidas y procesos de </w:t>
      </w:r>
      <w:r w:rsidR="00E033B6">
        <w:rPr>
          <w:rFonts w:ascii="Arial" w:hAnsi="Arial" w:cs="Arial"/>
          <w:sz w:val="24"/>
          <w:szCs w:val="24"/>
        </w:rPr>
        <w:t xml:space="preserve">innovación de tipo incremental. Este modelo pedagógico </w:t>
      </w:r>
      <w:r w:rsidR="00BC04D9" w:rsidRPr="00BC04D9">
        <w:rPr>
          <w:rFonts w:ascii="Arial" w:hAnsi="Arial" w:cs="Arial"/>
          <w:sz w:val="24"/>
          <w:szCs w:val="24"/>
        </w:rPr>
        <w:t xml:space="preserve">representa una </w:t>
      </w:r>
      <w:r w:rsidR="00E033B6">
        <w:rPr>
          <w:rFonts w:ascii="Arial" w:hAnsi="Arial" w:cs="Arial"/>
          <w:sz w:val="24"/>
          <w:szCs w:val="24"/>
        </w:rPr>
        <w:t>forma estraté</w:t>
      </w:r>
      <w:r w:rsidR="00BC04D9" w:rsidRPr="00BC04D9">
        <w:rPr>
          <w:rFonts w:ascii="Arial" w:hAnsi="Arial" w:cs="Arial"/>
          <w:sz w:val="24"/>
          <w:szCs w:val="24"/>
        </w:rPr>
        <w:t>gi</w:t>
      </w:r>
      <w:r w:rsidR="00E033B6">
        <w:rPr>
          <w:rFonts w:ascii="Arial" w:hAnsi="Arial" w:cs="Arial"/>
          <w:sz w:val="24"/>
          <w:szCs w:val="24"/>
        </w:rPr>
        <w:t>c</w:t>
      </w:r>
      <w:r w:rsidR="00BC04D9" w:rsidRPr="00BC04D9">
        <w:rPr>
          <w:rFonts w:ascii="Arial" w:hAnsi="Arial" w:cs="Arial"/>
          <w:sz w:val="24"/>
          <w:szCs w:val="24"/>
        </w:rPr>
        <w:t>a de cambio</w:t>
      </w:r>
      <w:r w:rsidR="00E033B6">
        <w:rPr>
          <w:rFonts w:ascii="Arial" w:hAnsi="Arial" w:cs="Arial"/>
          <w:sz w:val="24"/>
          <w:szCs w:val="24"/>
        </w:rPr>
        <w:t xml:space="preserve"> moderado</w:t>
      </w:r>
      <w:r w:rsidR="00BC04D9" w:rsidRPr="00BC04D9">
        <w:rPr>
          <w:rFonts w:ascii="Arial" w:hAnsi="Arial" w:cs="Arial"/>
          <w:sz w:val="24"/>
          <w:szCs w:val="24"/>
        </w:rPr>
        <w:t xml:space="preserve">, cuyo </w:t>
      </w:r>
      <w:r w:rsidR="007420DB">
        <w:rPr>
          <w:rFonts w:ascii="Arial" w:hAnsi="Arial" w:cs="Arial"/>
          <w:sz w:val="24"/>
          <w:szCs w:val="24"/>
        </w:rPr>
        <w:t>fin</w:t>
      </w:r>
      <w:r w:rsidR="00BC04D9" w:rsidRPr="00BC04D9">
        <w:rPr>
          <w:rFonts w:ascii="Arial" w:hAnsi="Arial" w:cs="Arial"/>
          <w:sz w:val="24"/>
          <w:szCs w:val="24"/>
        </w:rPr>
        <w:t xml:space="preserve"> es sustituir con precaución </w:t>
      </w:r>
      <w:r w:rsidR="00E033B6">
        <w:rPr>
          <w:rFonts w:ascii="Arial" w:hAnsi="Arial" w:cs="Arial"/>
          <w:sz w:val="24"/>
          <w:szCs w:val="24"/>
        </w:rPr>
        <w:t xml:space="preserve">los </w:t>
      </w:r>
      <w:r w:rsidR="00BC04D9" w:rsidRPr="00BC04D9">
        <w:rPr>
          <w:rFonts w:ascii="Arial" w:hAnsi="Arial" w:cs="Arial"/>
          <w:sz w:val="24"/>
          <w:szCs w:val="24"/>
        </w:rPr>
        <w:t xml:space="preserve">métodos, herramientas y tecnologías comunes por otros nuevos, sin afectar de antemano las funciones y patrones existentes. </w:t>
      </w:r>
    </w:p>
    <w:p w:rsidR="00BC04D9" w:rsidRDefault="00BE7A81" w:rsidP="00E95D11">
      <w:pPr>
        <w:spacing w:line="360" w:lineRule="auto"/>
        <w:jc w:val="both"/>
        <w:rPr>
          <w:rFonts w:ascii="Arial" w:hAnsi="Arial" w:cs="Arial"/>
          <w:sz w:val="24"/>
          <w:szCs w:val="24"/>
        </w:rPr>
      </w:pPr>
      <w:r>
        <w:rPr>
          <w:rFonts w:ascii="Arial" w:hAnsi="Arial" w:cs="Arial"/>
          <w:sz w:val="24"/>
          <w:szCs w:val="24"/>
        </w:rPr>
        <w:t xml:space="preserve">Por otro lado, </w:t>
      </w:r>
      <w:proofErr w:type="spellStart"/>
      <w:r w:rsidR="007420DB">
        <w:rPr>
          <w:rFonts w:ascii="Arial" w:hAnsi="Arial" w:cs="Arial"/>
          <w:sz w:val="24"/>
          <w:szCs w:val="24"/>
        </w:rPr>
        <w:t>Westera</w:t>
      </w:r>
      <w:proofErr w:type="spellEnd"/>
      <w:r w:rsidR="007420DB">
        <w:rPr>
          <w:rFonts w:ascii="Arial" w:hAnsi="Arial" w:cs="Arial"/>
          <w:sz w:val="24"/>
          <w:szCs w:val="24"/>
        </w:rPr>
        <w:t xml:space="preserve"> (2004) dice que </w:t>
      </w:r>
      <w:r>
        <w:rPr>
          <w:rFonts w:ascii="Arial" w:hAnsi="Arial" w:cs="Arial"/>
          <w:sz w:val="24"/>
          <w:szCs w:val="24"/>
        </w:rPr>
        <w:t xml:space="preserve">el modelo de innovación </w:t>
      </w:r>
      <w:r w:rsidRPr="00BE7A81">
        <w:rPr>
          <w:rFonts w:ascii="Arial" w:hAnsi="Arial" w:cs="Arial"/>
          <w:sz w:val="24"/>
          <w:szCs w:val="24"/>
        </w:rPr>
        <w:t xml:space="preserve">transformacional tiende a </w:t>
      </w:r>
      <w:r>
        <w:rPr>
          <w:rFonts w:ascii="Arial" w:hAnsi="Arial" w:cs="Arial"/>
          <w:sz w:val="24"/>
          <w:szCs w:val="24"/>
        </w:rPr>
        <w:t>realizar un cambio</w:t>
      </w:r>
      <w:r w:rsidRPr="00BE7A81">
        <w:rPr>
          <w:rFonts w:ascii="Arial" w:hAnsi="Arial" w:cs="Arial"/>
          <w:sz w:val="24"/>
          <w:szCs w:val="24"/>
        </w:rPr>
        <w:t xml:space="preserve"> </w:t>
      </w:r>
      <w:r>
        <w:rPr>
          <w:rFonts w:ascii="Arial" w:hAnsi="Arial" w:cs="Arial"/>
          <w:sz w:val="24"/>
          <w:szCs w:val="24"/>
        </w:rPr>
        <w:t>profundo</w:t>
      </w:r>
      <w:r w:rsidRPr="00BE7A81">
        <w:rPr>
          <w:rFonts w:ascii="Arial" w:hAnsi="Arial" w:cs="Arial"/>
          <w:sz w:val="24"/>
          <w:szCs w:val="24"/>
        </w:rPr>
        <w:t xml:space="preserve"> en las esferas tecnológica, pedagógica y organizativa. En los </w:t>
      </w:r>
      <w:r>
        <w:rPr>
          <w:rFonts w:ascii="Arial" w:hAnsi="Arial" w:cs="Arial"/>
          <w:sz w:val="24"/>
          <w:szCs w:val="24"/>
        </w:rPr>
        <w:t xml:space="preserve">supuestos de este modelo de innovación educativa resulta </w:t>
      </w:r>
      <w:r>
        <w:rPr>
          <w:rFonts w:ascii="Arial" w:hAnsi="Arial" w:cs="Arial"/>
          <w:sz w:val="24"/>
          <w:szCs w:val="24"/>
        </w:rPr>
        <w:lastRenderedPageBreak/>
        <w:t>explícita</w:t>
      </w:r>
      <w:r w:rsidRPr="00BE7A81">
        <w:rPr>
          <w:rFonts w:ascii="Arial" w:hAnsi="Arial" w:cs="Arial"/>
          <w:sz w:val="24"/>
          <w:szCs w:val="24"/>
        </w:rPr>
        <w:t xml:space="preserve"> una actitud de corte radical con el pasado, </w:t>
      </w:r>
      <w:r w:rsidR="007420DB">
        <w:rPr>
          <w:rFonts w:ascii="Arial" w:hAnsi="Arial" w:cs="Arial"/>
          <w:sz w:val="24"/>
          <w:szCs w:val="24"/>
        </w:rPr>
        <w:t>y utiliza</w:t>
      </w:r>
      <w:r w:rsidRPr="00BE7A81">
        <w:rPr>
          <w:rFonts w:ascii="Arial" w:hAnsi="Arial" w:cs="Arial"/>
          <w:sz w:val="24"/>
          <w:szCs w:val="24"/>
        </w:rPr>
        <w:t xml:space="preserve"> argumento</w:t>
      </w:r>
      <w:r w:rsidR="007420DB">
        <w:rPr>
          <w:rFonts w:ascii="Arial" w:hAnsi="Arial" w:cs="Arial"/>
          <w:sz w:val="24"/>
          <w:szCs w:val="24"/>
        </w:rPr>
        <w:t>s</w:t>
      </w:r>
      <w:r w:rsidRPr="00BE7A81">
        <w:rPr>
          <w:rFonts w:ascii="Arial" w:hAnsi="Arial" w:cs="Arial"/>
          <w:sz w:val="24"/>
          <w:szCs w:val="24"/>
        </w:rPr>
        <w:t xml:space="preserve"> </w:t>
      </w:r>
      <w:r w:rsidR="007420DB">
        <w:rPr>
          <w:rFonts w:ascii="Arial" w:hAnsi="Arial" w:cs="Arial"/>
          <w:sz w:val="24"/>
          <w:szCs w:val="24"/>
        </w:rPr>
        <w:t xml:space="preserve">donde la innovación </w:t>
      </w:r>
      <w:r w:rsidRPr="00BE7A81">
        <w:rPr>
          <w:rFonts w:ascii="Arial" w:hAnsi="Arial" w:cs="Arial"/>
          <w:sz w:val="24"/>
          <w:szCs w:val="24"/>
        </w:rPr>
        <w:t xml:space="preserve">solo </w:t>
      </w:r>
      <w:r w:rsidR="00017357">
        <w:rPr>
          <w:rFonts w:ascii="Arial" w:hAnsi="Arial" w:cs="Arial"/>
          <w:sz w:val="24"/>
          <w:szCs w:val="24"/>
        </w:rPr>
        <w:t xml:space="preserve">es real </w:t>
      </w:r>
      <w:r>
        <w:rPr>
          <w:rFonts w:ascii="Arial" w:hAnsi="Arial" w:cs="Arial"/>
          <w:sz w:val="24"/>
          <w:szCs w:val="24"/>
        </w:rPr>
        <w:t xml:space="preserve">al implementar estos </w:t>
      </w:r>
      <w:r w:rsidRPr="00BE7A81">
        <w:rPr>
          <w:rFonts w:ascii="Arial" w:hAnsi="Arial" w:cs="Arial"/>
          <w:sz w:val="24"/>
          <w:szCs w:val="24"/>
        </w:rPr>
        <w:t>principios</w:t>
      </w:r>
      <w:r w:rsidR="00017357">
        <w:rPr>
          <w:rFonts w:ascii="Arial" w:hAnsi="Arial" w:cs="Arial"/>
          <w:sz w:val="24"/>
          <w:szCs w:val="24"/>
        </w:rPr>
        <w:t xml:space="preserve"> </w:t>
      </w:r>
      <w:proofErr w:type="spellStart"/>
      <w:r w:rsidR="00017357">
        <w:rPr>
          <w:rFonts w:ascii="Arial" w:hAnsi="Arial" w:cs="Arial"/>
          <w:sz w:val="24"/>
          <w:szCs w:val="24"/>
        </w:rPr>
        <w:t>transformacionistas</w:t>
      </w:r>
      <w:proofErr w:type="spellEnd"/>
      <w:r>
        <w:rPr>
          <w:rFonts w:ascii="Arial" w:hAnsi="Arial" w:cs="Arial"/>
          <w:sz w:val="24"/>
          <w:szCs w:val="24"/>
        </w:rPr>
        <w:t>.</w:t>
      </w:r>
      <w:r w:rsidR="00017357">
        <w:rPr>
          <w:rFonts w:ascii="Arial" w:hAnsi="Arial" w:cs="Arial"/>
          <w:sz w:val="24"/>
          <w:szCs w:val="24"/>
        </w:rPr>
        <w:t xml:space="preserve"> En este modelo </w:t>
      </w:r>
      <w:r w:rsidR="0061133A">
        <w:rPr>
          <w:rFonts w:ascii="Arial" w:hAnsi="Arial" w:cs="Arial"/>
          <w:sz w:val="24"/>
          <w:szCs w:val="24"/>
        </w:rPr>
        <w:t xml:space="preserve">pedagógico </w:t>
      </w:r>
      <w:r w:rsidR="00017357">
        <w:rPr>
          <w:rFonts w:ascii="Arial" w:hAnsi="Arial" w:cs="Arial"/>
          <w:sz w:val="24"/>
          <w:szCs w:val="24"/>
        </w:rPr>
        <w:t>se considera</w:t>
      </w:r>
      <w:r w:rsidRPr="00BE7A81">
        <w:rPr>
          <w:rFonts w:ascii="Arial" w:hAnsi="Arial" w:cs="Arial"/>
          <w:sz w:val="24"/>
          <w:szCs w:val="24"/>
        </w:rPr>
        <w:t xml:space="preserve"> que la sustitución es una forma inferior e ilusoria de innovación</w:t>
      </w:r>
      <w:r w:rsidR="00017357">
        <w:rPr>
          <w:rFonts w:ascii="Arial" w:hAnsi="Arial" w:cs="Arial"/>
          <w:sz w:val="24"/>
          <w:szCs w:val="24"/>
        </w:rPr>
        <w:t xml:space="preserve"> educativa</w:t>
      </w:r>
      <w:r w:rsidRPr="00BE7A81">
        <w:rPr>
          <w:rFonts w:ascii="Arial" w:hAnsi="Arial" w:cs="Arial"/>
          <w:sz w:val="24"/>
          <w:szCs w:val="24"/>
        </w:rPr>
        <w:t xml:space="preserve"> porque nunca </w:t>
      </w:r>
      <w:r w:rsidR="0061133A" w:rsidRPr="00BE7A81">
        <w:rPr>
          <w:rFonts w:ascii="Arial" w:hAnsi="Arial" w:cs="Arial"/>
          <w:sz w:val="24"/>
          <w:szCs w:val="24"/>
        </w:rPr>
        <w:t>subsanará</w:t>
      </w:r>
      <w:r w:rsidRPr="00BE7A81">
        <w:rPr>
          <w:rFonts w:ascii="Arial" w:hAnsi="Arial" w:cs="Arial"/>
          <w:sz w:val="24"/>
          <w:szCs w:val="24"/>
        </w:rPr>
        <w:t xml:space="preserve"> las fallas del sistema educativo imperante. </w:t>
      </w:r>
      <w:r w:rsidR="00017357">
        <w:rPr>
          <w:rFonts w:ascii="Arial" w:hAnsi="Arial" w:cs="Arial"/>
          <w:sz w:val="24"/>
          <w:szCs w:val="24"/>
        </w:rPr>
        <w:t xml:space="preserve">Por eso reprochan que los innovadores </w:t>
      </w:r>
      <w:proofErr w:type="spellStart"/>
      <w:r w:rsidRPr="00BE7A81">
        <w:rPr>
          <w:rFonts w:ascii="Arial" w:hAnsi="Arial" w:cs="Arial"/>
          <w:sz w:val="24"/>
          <w:szCs w:val="24"/>
        </w:rPr>
        <w:t>sustitucionistas</w:t>
      </w:r>
      <w:proofErr w:type="spellEnd"/>
      <w:r w:rsidRPr="00BE7A81">
        <w:rPr>
          <w:rFonts w:ascii="Arial" w:hAnsi="Arial" w:cs="Arial"/>
          <w:sz w:val="24"/>
          <w:szCs w:val="24"/>
        </w:rPr>
        <w:t xml:space="preserve"> </w:t>
      </w:r>
      <w:r w:rsidR="0061133A">
        <w:rPr>
          <w:rFonts w:ascii="Arial" w:hAnsi="Arial" w:cs="Arial"/>
          <w:sz w:val="24"/>
          <w:szCs w:val="24"/>
        </w:rPr>
        <w:t xml:space="preserve">son </w:t>
      </w:r>
      <w:r w:rsidRPr="00BE7A81">
        <w:rPr>
          <w:rFonts w:ascii="Arial" w:hAnsi="Arial" w:cs="Arial"/>
          <w:sz w:val="24"/>
          <w:szCs w:val="24"/>
        </w:rPr>
        <w:t>conserva</w:t>
      </w:r>
      <w:r w:rsidR="0061133A">
        <w:rPr>
          <w:rFonts w:ascii="Arial" w:hAnsi="Arial" w:cs="Arial"/>
          <w:sz w:val="24"/>
          <w:szCs w:val="24"/>
        </w:rPr>
        <w:t>dores que no lograrán</w:t>
      </w:r>
      <w:r w:rsidRPr="00BE7A81">
        <w:rPr>
          <w:rFonts w:ascii="Arial" w:hAnsi="Arial" w:cs="Arial"/>
          <w:sz w:val="24"/>
          <w:szCs w:val="24"/>
        </w:rPr>
        <w:t xml:space="preserve"> </w:t>
      </w:r>
      <w:r w:rsidR="0061133A">
        <w:rPr>
          <w:rFonts w:ascii="Arial" w:hAnsi="Arial" w:cs="Arial"/>
          <w:sz w:val="24"/>
          <w:szCs w:val="24"/>
        </w:rPr>
        <w:t>cambios profundos.</w:t>
      </w:r>
    </w:p>
    <w:p w:rsidR="00194211" w:rsidRDefault="0061133A" w:rsidP="00E95D11">
      <w:pPr>
        <w:spacing w:line="360" w:lineRule="auto"/>
        <w:jc w:val="both"/>
        <w:rPr>
          <w:rFonts w:ascii="Arial" w:hAnsi="Arial" w:cs="Arial"/>
          <w:sz w:val="24"/>
          <w:szCs w:val="24"/>
        </w:rPr>
      </w:pPr>
      <w:r>
        <w:rPr>
          <w:rFonts w:ascii="Arial" w:hAnsi="Arial" w:cs="Arial"/>
          <w:sz w:val="24"/>
          <w:szCs w:val="24"/>
        </w:rPr>
        <w:t xml:space="preserve">Con estas posturas ideológicas de fondo, </w:t>
      </w:r>
      <w:r w:rsidR="00725CFA">
        <w:rPr>
          <w:rFonts w:ascii="Arial" w:hAnsi="Arial" w:cs="Arial"/>
          <w:sz w:val="24"/>
          <w:szCs w:val="24"/>
        </w:rPr>
        <w:t xml:space="preserve">resulta importante indagar y reflexionar </w:t>
      </w:r>
      <w:r w:rsidR="008058E4">
        <w:rPr>
          <w:rFonts w:ascii="Arial" w:hAnsi="Arial" w:cs="Arial"/>
          <w:sz w:val="24"/>
          <w:szCs w:val="24"/>
        </w:rPr>
        <w:t xml:space="preserve">filosóficamente </w:t>
      </w:r>
      <w:r w:rsidR="00725CFA">
        <w:rPr>
          <w:rFonts w:ascii="Arial" w:hAnsi="Arial" w:cs="Arial"/>
          <w:sz w:val="24"/>
          <w:szCs w:val="24"/>
        </w:rPr>
        <w:t>sobre la no</w:t>
      </w:r>
      <w:r w:rsidR="00C919D1">
        <w:rPr>
          <w:rFonts w:ascii="Arial" w:hAnsi="Arial" w:cs="Arial"/>
          <w:sz w:val="24"/>
          <w:szCs w:val="24"/>
        </w:rPr>
        <w:t xml:space="preserve">ción de innovación que subyace al introducir las TIC en el mundo educativo. </w:t>
      </w:r>
      <w:r w:rsidR="005661A0">
        <w:rPr>
          <w:rFonts w:ascii="Arial" w:hAnsi="Arial" w:cs="Arial"/>
          <w:sz w:val="24"/>
          <w:szCs w:val="24"/>
        </w:rPr>
        <w:t xml:space="preserve">En </w:t>
      </w:r>
      <w:r w:rsidR="005661A0" w:rsidRPr="005661A0">
        <w:rPr>
          <w:rFonts w:ascii="Arial" w:hAnsi="Arial" w:cs="Arial"/>
          <w:sz w:val="24"/>
          <w:szCs w:val="24"/>
        </w:rPr>
        <w:t>la mayoría de las escuelas,</w:t>
      </w:r>
      <w:r w:rsidR="008058E4">
        <w:rPr>
          <w:rFonts w:ascii="Arial" w:hAnsi="Arial" w:cs="Arial"/>
          <w:sz w:val="24"/>
          <w:szCs w:val="24"/>
        </w:rPr>
        <w:t xml:space="preserve"> colegios y universidades,</w:t>
      </w:r>
      <w:r w:rsidR="005661A0" w:rsidRPr="005661A0">
        <w:rPr>
          <w:rFonts w:ascii="Arial" w:hAnsi="Arial" w:cs="Arial"/>
          <w:sz w:val="24"/>
          <w:szCs w:val="24"/>
        </w:rPr>
        <w:t xml:space="preserve"> </w:t>
      </w:r>
      <w:r w:rsidR="005661A0">
        <w:rPr>
          <w:rFonts w:ascii="Arial" w:hAnsi="Arial" w:cs="Arial"/>
          <w:sz w:val="24"/>
          <w:szCs w:val="24"/>
        </w:rPr>
        <w:t xml:space="preserve">la innovación se encuentra </w:t>
      </w:r>
      <w:r w:rsidR="005661A0" w:rsidRPr="005661A0">
        <w:rPr>
          <w:rFonts w:ascii="Arial" w:hAnsi="Arial" w:cs="Arial"/>
          <w:sz w:val="24"/>
          <w:szCs w:val="24"/>
        </w:rPr>
        <w:t xml:space="preserve">en </w:t>
      </w:r>
      <w:r w:rsidR="005661A0">
        <w:rPr>
          <w:rFonts w:ascii="Arial" w:hAnsi="Arial" w:cs="Arial"/>
          <w:sz w:val="24"/>
          <w:szCs w:val="24"/>
        </w:rPr>
        <w:t xml:space="preserve">un nivel </w:t>
      </w:r>
      <w:r w:rsidR="005661A0" w:rsidRPr="005661A0">
        <w:rPr>
          <w:rFonts w:ascii="Arial" w:hAnsi="Arial" w:cs="Arial"/>
          <w:sz w:val="24"/>
          <w:szCs w:val="24"/>
        </w:rPr>
        <w:t>transi</w:t>
      </w:r>
      <w:r w:rsidR="005661A0">
        <w:rPr>
          <w:rFonts w:ascii="Arial" w:hAnsi="Arial" w:cs="Arial"/>
          <w:sz w:val="24"/>
          <w:szCs w:val="24"/>
        </w:rPr>
        <w:t>torio</w:t>
      </w:r>
      <w:r w:rsidR="00B04054">
        <w:rPr>
          <w:rFonts w:ascii="Arial" w:hAnsi="Arial" w:cs="Arial"/>
          <w:sz w:val="24"/>
          <w:szCs w:val="24"/>
        </w:rPr>
        <w:t xml:space="preserve">, ya que </w:t>
      </w:r>
      <w:r w:rsidR="00170E1A">
        <w:rPr>
          <w:rFonts w:ascii="Arial" w:hAnsi="Arial" w:cs="Arial"/>
          <w:sz w:val="24"/>
          <w:szCs w:val="24"/>
        </w:rPr>
        <w:t xml:space="preserve">la </w:t>
      </w:r>
      <w:r w:rsidR="00B04054">
        <w:rPr>
          <w:rFonts w:ascii="Arial" w:hAnsi="Arial" w:cs="Arial"/>
          <w:sz w:val="24"/>
          <w:szCs w:val="24"/>
        </w:rPr>
        <w:t>transformación</w:t>
      </w:r>
      <w:r w:rsidR="00170E1A">
        <w:rPr>
          <w:rFonts w:ascii="Arial" w:hAnsi="Arial" w:cs="Arial"/>
          <w:sz w:val="24"/>
          <w:szCs w:val="24"/>
        </w:rPr>
        <w:t xml:space="preserve"> de las prácticas en el aula </w:t>
      </w:r>
      <w:r w:rsidR="00DA5DE7">
        <w:rPr>
          <w:rFonts w:ascii="Arial" w:hAnsi="Arial" w:cs="Arial"/>
          <w:sz w:val="24"/>
          <w:szCs w:val="24"/>
        </w:rPr>
        <w:t>requiere utilizar las TIC</w:t>
      </w:r>
      <w:r w:rsidR="005661A0">
        <w:rPr>
          <w:rFonts w:ascii="Arial" w:hAnsi="Arial" w:cs="Arial"/>
          <w:sz w:val="24"/>
          <w:szCs w:val="24"/>
        </w:rPr>
        <w:t xml:space="preserve"> como un recurso didáctico</w:t>
      </w:r>
      <w:r w:rsidR="00170E1A">
        <w:rPr>
          <w:rFonts w:ascii="Arial" w:hAnsi="Arial" w:cs="Arial"/>
          <w:sz w:val="24"/>
          <w:szCs w:val="24"/>
        </w:rPr>
        <w:t xml:space="preserve"> para construir conocimiento</w:t>
      </w:r>
      <w:r w:rsidR="00B04054">
        <w:rPr>
          <w:rFonts w:ascii="Arial" w:hAnsi="Arial" w:cs="Arial"/>
          <w:sz w:val="24"/>
          <w:szCs w:val="24"/>
        </w:rPr>
        <w:t xml:space="preserve"> (Domingo y Fuentes, 2010)</w:t>
      </w:r>
      <w:r w:rsidR="00170E1A">
        <w:rPr>
          <w:rFonts w:ascii="Arial" w:hAnsi="Arial" w:cs="Arial"/>
          <w:sz w:val="24"/>
          <w:szCs w:val="24"/>
        </w:rPr>
        <w:t xml:space="preserve">. </w:t>
      </w:r>
      <w:r w:rsidR="00B04054">
        <w:rPr>
          <w:rFonts w:ascii="Arial" w:hAnsi="Arial" w:cs="Arial"/>
          <w:sz w:val="24"/>
          <w:szCs w:val="24"/>
        </w:rPr>
        <w:t>En muchas ocasiones, la falta de formación continua de los docentes les lleva a usar</w:t>
      </w:r>
      <w:r w:rsidR="00DA5DE7">
        <w:rPr>
          <w:rFonts w:ascii="Arial" w:hAnsi="Arial" w:cs="Arial"/>
          <w:sz w:val="24"/>
          <w:szCs w:val="24"/>
        </w:rPr>
        <w:t xml:space="preserve"> las TIC</w:t>
      </w:r>
      <w:r w:rsidR="00170E1A">
        <w:rPr>
          <w:rFonts w:ascii="Arial" w:hAnsi="Arial" w:cs="Arial"/>
          <w:sz w:val="24"/>
          <w:szCs w:val="24"/>
        </w:rPr>
        <w:t xml:space="preserve"> </w:t>
      </w:r>
      <w:r w:rsidR="00B04054">
        <w:rPr>
          <w:rFonts w:ascii="Arial" w:hAnsi="Arial" w:cs="Arial"/>
          <w:sz w:val="24"/>
          <w:szCs w:val="24"/>
        </w:rPr>
        <w:t xml:space="preserve">como </w:t>
      </w:r>
      <w:r w:rsidR="00170E1A">
        <w:rPr>
          <w:rFonts w:ascii="Arial" w:hAnsi="Arial" w:cs="Arial"/>
          <w:sz w:val="24"/>
          <w:szCs w:val="24"/>
        </w:rPr>
        <w:t xml:space="preserve">un fin, </w:t>
      </w:r>
      <w:r w:rsidR="00B04054">
        <w:rPr>
          <w:rFonts w:ascii="Arial" w:hAnsi="Arial" w:cs="Arial"/>
          <w:sz w:val="24"/>
          <w:szCs w:val="24"/>
        </w:rPr>
        <w:t xml:space="preserve">sin concebirlas como </w:t>
      </w:r>
      <w:r w:rsidR="00170E1A">
        <w:rPr>
          <w:rFonts w:ascii="Arial" w:hAnsi="Arial" w:cs="Arial"/>
          <w:sz w:val="24"/>
          <w:szCs w:val="24"/>
        </w:rPr>
        <w:t>instrumentos pedagógicos que favorecen el entorno de aprendizaje de los estudiantes</w:t>
      </w:r>
      <w:r w:rsidR="00B04054">
        <w:rPr>
          <w:rFonts w:ascii="Arial" w:hAnsi="Arial" w:cs="Arial"/>
          <w:sz w:val="24"/>
          <w:szCs w:val="24"/>
        </w:rPr>
        <w:t>. A su vez, las</w:t>
      </w:r>
      <w:r w:rsidR="005C44D9">
        <w:rPr>
          <w:rFonts w:ascii="Arial" w:hAnsi="Arial" w:cs="Arial"/>
          <w:sz w:val="24"/>
          <w:szCs w:val="24"/>
        </w:rPr>
        <w:t xml:space="preserve"> TIC</w:t>
      </w:r>
      <w:r w:rsidR="00B04054">
        <w:rPr>
          <w:rFonts w:ascii="Arial" w:hAnsi="Arial" w:cs="Arial"/>
          <w:sz w:val="24"/>
          <w:szCs w:val="24"/>
        </w:rPr>
        <w:t xml:space="preserve"> </w:t>
      </w:r>
      <w:r w:rsidR="008058E4">
        <w:rPr>
          <w:rFonts w:ascii="Arial" w:hAnsi="Arial" w:cs="Arial"/>
          <w:sz w:val="24"/>
          <w:szCs w:val="24"/>
        </w:rPr>
        <w:t>actúan como un medio para desarrollar</w:t>
      </w:r>
      <w:r w:rsidR="00B04054">
        <w:rPr>
          <w:rFonts w:ascii="Arial" w:hAnsi="Arial" w:cs="Arial"/>
          <w:sz w:val="24"/>
          <w:szCs w:val="24"/>
        </w:rPr>
        <w:t xml:space="preserve"> buenas prácticas pedagógicas que</w:t>
      </w:r>
      <w:r w:rsidR="00194211">
        <w:rPr>
          <w:rFonts w:ascii="Arial" w:hAnsi="Arial" w:cs="Arial"/>
          <w:sz w:val="24"/>
          <w:szCs w:val="24"/>
        </w:rPr>
        <w:t xml:space="preserve"> impiden reducir</w:t>
      </w:r>
      <w:r w:rsidR="00B04054">
        <w:rPr>
          <w:rFonts w:ascii="Arial" w:hAnsi="Arial" w:cs="Arial"/>
          <w:sz w:val="24"/>
          <w:szCs w:val="24"/>
        </w:rPr>
        <w:t xml:space="preserve"> al alumnado a sujetos pasivos, puesto que </w:t>
      </w:r>
      <w:r>
        <w:rPr>
          <w:rFonts w:ascii="Arial" w:hAnsi="Arial" w:cs="Arial"/>
          <w:sz w:val="24"/>
          <w:szCs w:val="24"/>
        </w:rPr>
        <w:t>el intercambio</w:t>
      </w:r>
      <w:r w:rsidR="00B04054">
        <w:rPr>
          <w:rFonts w:ascii="Arial" w:hAnsi="Arial" w:cs="Arial"/>
          <w:sz w:val="24"/>
          <w:szCs w:val="24"/>
        </w:rPr>
        <w:t xml:space="preserve"> </w:t>
      </w:r>
      <w:r>
        <w:rPr>
          <w:rFonts w:ascii="Arial" w:hAnsi="Arial" w:cs="Arial"/>
          <w:sz w:val="24"/>
          <w:szCs w:val="24"/>
        </w:rPr>
        <w:t>dialógico interpersonal</w:t>
      </w:r>
      <w:r w:rsidR="00B04054">
        <w:rPr>
          <w:rFonts w:ascii="Arial" w:hAnsi="Arial" w:cs="Arial"/>
          <w:sz w:val="24"/>
          <w:szCs w:val="24"/>
        </w:rPr>
        <w:t xml:space="preserve"> </w:t>
      </w:r>
      <w:r>
        <w:rPr>
          <w:rFonts w:ascii="Arial" w:hAnsi="Arial" w:cs="Arial"/>
          <w:sz w:val="24"/>
          <w:szCs w:val="24"/>
        </w:rPr>
        <w:t>favorece el desarrollo de</w:t>
      </w:r>
      <w:r w:rsidR="00B04054">
        <w:rPr>
          <w:rFonts w:ascii="Arial" w:hAnsi="Arial" w:cs="Arial"/>
          <w:sz w:val="24"/>
          <w:szCs w:val="24"/>
        </w:rPr>
        <w:t xml:space="preserve"> competencias, destrezas y habilidades</w:t>
      </w:r>
      <w:r w:rsidR="006B6BF1">
        <w:rPr>
          <w:rFonts w:ascii="Arial" w:hAnsi="Arial" w:cs="Arial"/>
          <w:sz w:val="24"/>
          <w:szCs w:val="24"/>
        </w:rPr>
        <w:t>, tanto mentales como físicas (</w:t>
      </w:r>
      <w:proofErr w:type="spellStart"/>
      <w:r w:rsidR="006B6BF1">
        <w:rPr>
          <w:rFonts w:ascii="Arial" w:hAnsi="Arial" w:cs="Arial"/>
          <w:sz w:val="24"/>
          <w:szCs w:val="24"/>
        </w:rPr>
        <w:t>A</w:t>
      </w:r>
      <w:r w:rsidR="00B04054">
        <w:rPr>
          <w:rFonts w:ascii="Arial" w:hAnsi="Arial" w:cs="Arial"/>
          <w:sz w:val="24"/>
          <w:szCs w:val="24"/>
        </w:rPr>
        <w:t>rea</w:t>
      </w:r>
      <w:proofErr w:type="spellEnd"/>
      <w:r w:rsidR="00B04054">
        <w:rPr>
          <w:rFonts w:ascii="Arial" w:hAnsi="Arial" w:cs="Arial"/>
          <w:sz w:val="24"/>
          <w:szCs w:val="24"/>
        </w:rPr>
        <w:t xml:space="preserve">, 2007). </w:t>
      </w:r>
    </w:p>
    <w:p w:rsidR="001C01FC" w:rsidRDefault="005277CF" w:rsidP="00463FFD">
      <w:pPr>
        <w:spacing w:line="360" w:lineRule="auto"/>
        <w:jc w:val="both"/>
        <w:rPr>
          <w:rFonts w:ascii="Arial" w:hAnsi="Arial" w:cs="Arial"/>
          <w:sz w:val="24"/>
          <w:szCs w:val="24"/>
        </w:rPr>
      </w:pPr>
      <w:r>
        <w:rPr>
          <w:rFonts w:ascii="Arial" w:hAnsi="Arial" w:cs="Arial"/>
          <w:sz w:val="24"/>
          <w:szCs w:val="24"/>
        </w:rPr>
        <w:t>En</w:t>
      </w:r>
      <w:r w:rsidR="00463FFD">
        <w:rPr>
          <w:rFonts w:ascii="Arial" w:hAnsi="Arial" w:cs="Arial"/>
          <w:sz w:val="24"/>
          <w:szCs w:val="24"/>
        </w:rPr>
        <w:t xml:space="preserve"> otras investigaciones </w:t>
      </w:r>
      <w:r>
        <w:rPr>
          <w:rFonts w:ascii="Arial" w:hAnsi="Arial" w:cs="Arial"/>
          <w:sz w:val="24"/>
          <w:szCs w:val="24"/>
        </w:rPr>
        <w:t>se revelan</w:t>
      </w:r>
      <w:r w:rsidR="00DA5DE7">
        <w:rPr>
          <w:rFonts w:ascii="Arial" w:hAnsi="Arial" w:cs="Arial"/>
          <w:sz w:val="24"/>
          <w:szCs w:val="24"/>
        </w:rPr>
        <w:t xml:space="preserve"> las implicaciones de las TIC</w:t>
      </w:r>
      <w:r w:rsidR="00463FFD">
        <w:rPr>
          <w:rFonts w:ascii="Arial" w:hAnsi="Arial" w:cs="Arial"/>
          <w:sz w:val="24"/>
          <w:szCs w:val="24"/>
        </w:rPr>
        <w:t xml:space="preserve"> </w:t>
      </w:r>
      <w:r w:rsidR="00463FFD" w:rsidRPr="00463FFD">
        <w:rPr>
          <w:rFonts w:ascii="Arial" w:hAnsi="Arial" w:cs="Arial"/>
          <w:sz w:val="24"/>
          <w:szCs w:val="24"/>
        </w:rPr>
        <w:t>e</w:t>
      </w:r>
      <w:r w:rsidR="00463FFD">
        <w:rPr>
          <w:rFonts w:ascii="Arial" w:hAnsi="Arial" w:cs="Arial"/>
          <w:sz w:val="24"/>
          <w:szCs w:val="24"/>
        </w:rPr>
        <w:t xml:space="preserve">n la estructura organizativa de las </w:t>
      </w:r>
      <w:r w:rsidR="00463FFD" w:rsidRPr="00463FFD">
        <w:rPr>
          <w:rFonts w:ascii="Arial" w:hAnsi="Arial" w:cs="Arial"/>
          <w:sz w:val="24"/>
          <w:szCs w:val="24"/>
        </w:rPr>
        <w:t>escuela</w:t>
      </w:r>
      <w:r w:rsidR="00463FFD">
        <w:rPr>
          <w:rFonts w:ascii="Arial" w:hAnsi="Arial" w:cs="Arial"/>
          <w:sz w:val="24"/>
          <w:szCs w:val="24"/>
        </w:rPr>
        <w:t xml:space="preserve">s. </w:t>
      </w:r>
      <w:proofErr w:type="spellStart"/>
      <w:r w:rsidR="00463FFD">
        <w:rPr>
          <w:rFonts w:ascii="Arial" w:hAnsi="Arial" w:cs="Arial"/>
          <w:sz w:val="24"/>
          <w:szCs w:val="24"/>
        </w:rPr>
        <w:t>Tubin</w:t>
      </w:r>
      <w:proofErr w:type="spellEnd"/>
      <w:r w:rsidR="00463FFD">
        <w:rPr>
          <w:rFonts w:ascii="Arial" w:hAnsi="Arial" w:cs="Arial"/>
          <w:sz w:val="24"/>
          <w:szCs w:val="24"/>
        </w:rPr>
        <w:t xml:space="preserve"> (2007) muestra que la implementación </w:t>
      </w:r>
      <w:r w:rsidR="00463FFD" w:rsidRPr="00463FFD">
        <w:rPr>
          <w:rFonts w:ascii="Arial" w:hAnsi="Arial" w:cs="Arial"/>
          <w:sz w:val="24"/>
          <w:szCs w:val="24"/>
        </w:rPr>
        <w:t>de TIC da lugar a tres tipos de diferenciación dentro de la</w:t>
      </w:r>
      <w:r w:rsidR="00463FFD">
        <w:rPr>
          <w:rFonts w:ascii="Arial" w:hAnsi="Arial" w:cs="Arial"/>
          <w:sz w:val="24"/>
          <w:szCs w:val="24"/>
        </w:rPr>
        <w:t>s instituciones</w:t>
      </w:r>
      <w:r w:rsidR="00463FFD" w:rsidRPr="00463FFD">
        <w:rPr>
          <w:rFonts w:ascii="Arial" w:hAnsi="Arial" w:cs="Arial"/>
          <w:sz w:val="24"/>
          <w:szCs w:val="24"/>
        </w:rPr>
        <w:t xml:space="preserve"> </w:t>
      </w:r>
      <w:r w:rsidR="00463FFD">
        <w:rPr>
          <w:rFonts w:ascii="Arial" w:hAnsi="Arial" w:cs="Arial"/>
          <w:sz w:val="24"/>
          <w:szCs w:val="24"/>
        </w:rPr>
        <w:t>educativas</w:t>
      </w:r>
      <w:r w:rsidR="00463FFD" w:rsidRPr="00463FFD">
        <w:rPr>
          <w:rFonts w:ascii="Arial" w:hAnsi="Arial" w:cs="Arial"/>
          <w:sz w:val="24"/>
          <w:szCs w:val="24"/>
        </w:rPr>
        <w:t xml:space="preserve">: segmentación, estratificación y diferenciación funcional. </w:t>
      </w:r>
      <w:r>
        <w:rPr>
          <w:rFonts w:ascii="Arial" w:hAnsi="Arial" w:cs="Arial"/>
          <w:sz w:val="24"/>
          <w:szCs w:val="24"/>
        </w:rPr>
        <w:t xml:space="preserve">Su investigación pone de manifiesto que </w:t>
      </w:r>
      <w:r w:rsidRPr="00463FFD">
        <w:rPr>
          <w:rFonts w:ascii="Arial" w:hAnsi="Arial" w:cs="Arial"/>
          <w:sz w:val="24"/>
          <w:szCs w:val="24"/>
        </w:rPr>
        <w:t xml:space="preserve">la </w:t>
      </w:r>
      <w:r>
        <w:rPr>
          <w:rFonts w:ascii="Arial" w:hAnsi="Arial" w:cs="Arial"/>
          <w:sz w:val="24"/>
          <w:szCs w:val="24"/>
        </w:rPr>
        <w:t xml:space="preserve">innovación educativa depende de la </w:t>
      </w:r>
      <w:r w:rsidRPr="00463FFD">
        <w:rPr>
          <w:rFonts w:ascii="Arial" w:hAnsi="Arial" w:cs="Arial"/>
          <w:sz w:val="24"/>
          <w:szCs w:val="24"/>
        </w:rPr>
        <w:t xml:space="preserve">integración exitosa de las TIC </w:t>
      </w:r>
      <w:r>
        <w:rPr>
          <w:rFonts w:ascii="Arial" w:hAnsi="Arial" w:cs="Arial"/>
          <w:sz w:val="24"/>
          <w:szCs w:val="24"/>
        </w:rPr>
        <w:t xml:space="preserve">por parte del </w:t>
      </w:r>
      <w:r w:rsidRPr="00463FFD">
        <w:rPr>
          <w:rFonts w:ascii="Arial" w:hAnsi="Arial" w:cs="Arial"/>
          <w:sz w:val="24"/>
          <w:szCs w:val="24"/>
        </w:rPr>
        <w:t xml:space="preserve">órgano de administración </w:t>
      </w:r>
      <w:r>
        <w:rPr>
          <w:rFonts w:ascii="Arial" w:hAnsi="Arial" w:cs="Arial"/>
          <w:sz w:val="24"/>
          <w:szCs w:val="24"/>
        </w:rPr>
        <w:t xml:space="preserve">escolar durante </w:t>
      </w:r>
      <w:r w:rsidRPr="00463FFD">
        <w:rPr>
          <w:rFonts w:ascii="Arial" w:hAnsi="Arial" w:cs="Arial"/>
          <w:sz w:val="24"/>
          <w:szCs w:val="24"/>
        </w:rPr>
        <w:t>todo el proceso</w:t>
      </w:r>
      <w:r>
        <w:rPr>
          <w:rFonts w:ascii="Arial" w:hAnsi="Arial" w:cs="Arial"/>
          <w:sz w:val="24"/>
          <w:szCs w:val="24"/>
        </w:rPr>
        <w:t xml:space="preserve">. En este sentido, </w:t>
      </w:r>
      <w:proofErr w:type="spellStart"/>
      <w:r>
        <w:rPr>
          <w:rFonts w:ascii="Arial" w:hAnsi="Arial" w:cs="Arial"/>
          <w:sz w:val="24"/>
          <w:szCs w:val="24"/>
        </w:rPr>
        <w:t>Karagiorgi</w:t>
      </w:r>
      <w:proofErr w:type="spellEnd"/>
      <w:r>
        <w:rPr>
          <w:rFonts w:ascii="Arial" w:hAnsi="Arial" w:cs="Arial"/>
          <w:sz w:val="24"/>
          <w:szCs w:val="24"/>
        </w:rPr>
        <w:t xml:space="preserve"> (2005) señala que la innovación se produce </w:t>
      </w:r>
      <w:r w:rsidRPr="00463FFD">
        <w:rPr>
          <w:rFonts w:ascii="Arial" w:hAnsi="Arial" w:cs="Arial"/>
          <w:sz w:val="24"/>
          <w:szCs w:val="24"/>
        </w:rPr>
        <w:t xml:space="preserve">a través de la interacción y el compromiso a nivel escolar, </w:t>
      </w:r>
      <w:r>
        <w:rPr>
          <w:rFonts w:ascii="Arial" w:hAnsi="Arial" w:cs="Arial"/>
          <w:sz w:val="24"/>
          <w:szCs w:val="24"/>
        </w:rPr>
        <w:t>y no tanto</w:t>
      </w:r>
      <w:r w:rsidRPr="00463FFD">
        <w:rPr>
          <w:rFonts w:ascii="Arial" w:hAnsi="Arial" w:cs="Arial"/>
          <w:sz w:val="24"/>
          <w:szCs w:val="24"/>
        </w:rPr>
        <w:t xml:space="preserve"> </w:t>
      </w:r>
      <w:r>
        <w:rPr>
          <w:rFonts w:ascii="Arial" w:hAnsi="Arial" w:cs="Arial"/>
          <w:sz w:val="24"/>
          <w:szCs w:val="24"/>
        </w:rPr>
        <w:t xml:space="preserve">por la planificación tecnológica. Es decir, la innovación educativa </w:t>
      </w:r>
      <w:r w:rsidR="00463FFD" w:rsidRPr="00463FFD">
        <w:rPr>
          <w:rFonts w:ascii="Arial" w:hAnsi="Arial" w:cs="Arial"/>
          <w:sz w:val="24"/>
          <w:szCs w:val="24"/>
        </w:rPr>
        <w:t>se produc</w:t>
      </w:r>
      <w:r w:rsidR="001C01FC">
        <w:rPr>
          <w:rFonts w:ascii="Arial" w:hAnsi="Arial" w:cs="Arial"/>
          <w:sz w:val="24"/>
          <w:szCs w:val="24"/>
        </w:rPr>
        <w:t>e</w:t>
      </w:r>
      <w:r w:rsidR="00463FFD" w:rsidRPr="00463FFD">
        <w:rPr>
          <w:rFonts w:ascii="Arial" w:hAnsi="Arial" w:cs="Arial"/>
          <w:sz w:val="24"/>
          <w:szCs w:val="24"/>
        </w:rPr>
        <w:t xml:space="preserve"> como </w:t>
      </w:r>
      <w:r w:rsidR="005C44D9">
        <w:rPr>
          <w:rFonts w:ascii="Arial" w:hAnsi="Arial" w:cs="Arial"/>
          <w:sz w:val="24"/>
          <w:szCs w:val="24"/>
        </w:rPr>
        <w:t>respuesta crítico-</w:t>
      </w:r>
      <w:r w:rsidR="001C01FC">
        <w:rPr>
          <w:rFonts w:ascii="Arial" w:hAnsi="Arial" w:cs="Arial"/>
          <w:sz w:val="24"/>
          <w:szCs w:val="24"/>
        </w:rPr>
        <w:t>creativa que las escuelas y docentes realizan sobre las problemáticas de</w:t>
      </w:r>
      <w:r w:rsidR="001C01FC" w:rsidRPr="00463FFD">
        <w:rPr>
          <w:rFonts w:ascii="Arial" w:hAnsi="Arial" w:cs="Arial"/>
          <w:sz w:val="24"/>
          <w:szCs w:val="24"/>
        </w:rPr>
        <w:t xml:space="preserve"> su entorno</w:t>
      </w:r>
      <w:r w:rsidR="00CC64AC">
        <w:rPr>
          <w:rFonts w:ascii="Arial" w:hAnsi="Arial" w:cs="Arial"/>
          <w:sz w:val="24"/>
          <w:szCs w:val="24"/>
        </w:rPr>
        <w:t xml:space="preserve"> socio-cultural</w:t>
      </w:r>
      <w:r w:rsidR="001C01FC">
        <w:rPr>
          <w:rFonts w:ascii="Arial" w:hAnsi="Arial" w:cs="Arial"/>
          <w:sz w:val="24"/>
          <w:szCs w:val="24"/>
        </w:rPr>
        <w:t>.</w:t>
      </w:r>
    </w:p>
    <w:p w:rsidR="00044341" w:rsidRDefault="00671FA7" w:rsidP="007D3759">
      <w:pPr>
        <w:spacing w:line="360" w:lineRule="auto"/>
        <w:jc w:val="both"/>
        <w:rPr>
          <w:rFonts w:ascii="Arial" w:hAnsi="Arial" w:cs="Arial"/>
          <w:sz w:val="24"/>
          <w:szCs w:val="24"/>
        </w:rPr>
      </w:pPr>
      <w:r>
        <w:rPr>
          <w:rFonts w:ascii="Arial" w:hAnsi="Arial" w:cs="Arial"/>
          <w:sz w:val="24"/>
          <w:szCs w:val="24"/>
        </w:rPr>
        <w:t>Desde un paradigma</w:t>
      </w:r>
      <w:r w:rsidR="00CC64AC">
        <w:rPr>
          <w:rFonts w:ascii="Arial" w:hAnsi="Arial" w:cs="Arial"/>
          <w:sz w:val="24"/>
          <w:szCs w:val="24"/>
        </w:rPr>
        <w:t xml:space="preserve"> epistemológico</w:t>
      </w:r>
      <w:r>
        <w:rPr>
          <w:rFonts w:ascii="Arial" w:hAnsi="Arial" w:cs="Arial"/>
          <w:sz w:val="24"/>
          <w:szCs w:val="24"/>
        </w:rPr>
        <w:t xml:space="preserve"> socio-constructivista, </w:t>
      </w:r>
      <w:proofErr w:type="spellStart"/>
      <w:r>
        <w:rPr>
          <w:rFonts w:ascii="Arial" w:hAnsi="Arial" w:cs="Arial"/>
          <w:sz w:val="24"/>
          <w:szCs w:val="24"/>
        </w:rPr>
        <w:t>Coll</w:t>
      </w:r>
      <w:proofErr w:type="spellEnd"/>
      <w:r>
        <w:rPr>
          <w:rFonts w:ascii="Arial" w:hAnsi="Arial" w:cs="Arial"/>
          <w:sz w:val="24"/>
          <w:szCs w:val="24"/>
        </w:rPr>
        <w:t xml:space="preserve">, </w:t>
      </w:r>
      <w:proofErr w:type="spellStart"/>
      <w:r>
        <w:rPr>
          <w:rFonts w:ascii="Arial" w:hAnsi="Arial" w:cs="Arial"/>
          <w:sz w:val="24"/>
          <w:szCs w:val="24"/>
        </w:rPr>
        <w:t>Rochera</w:t>
      </w:r>
      <w:proofErr w:type="spellEnd"/>
      <w:r>
        <w:rPr>
          <w:rFonts w:ascii="Arial" w:hAnsi="Arial" w:cs="Arial"/>
          <w:sz w:val="24"/>
          <w:szCs w:val="24"/>
        </w:rPr>
        <w:t xml:space="preserve"> y </w:t>
      </w:r>
      <w:proofErr w:type="spellStart"/>
      <w:r>
        <w:rPr>
          <w:rFonts w:ascii="Arial" w:hAnsi="Arial" w:cs="Arial"/>
          <w:sz w:val="24"/>
          <w:szCs w:val="24"/>
        </w:rPr>
        <w:t>Colomina</w:t>
      </w:r>
      <w:proofErr w:type="spellEnd"/>
      <w:r>
        <w:rPr>
          <w:rFonts w:ascii="Arial" w:hAnsi="Arial" w:cs="Arial"/>
          <w:sz w:val="24"/>
          <w:szCs w:val="24"/>
        </w:rPr>
        <w:t xml:space="preserve"> (2010</w:t>
      </w:r>
      <w:r w:rsidR="007D3759">
        <w:rPr>
          <w:rFonts w:ascii="Arial" w:hAnsi="Arial" w:cs="Arial"/>
          <w:sz w:val="24"/>
          <w:szCs w:val="24"/>
        </w:rPr>
        <w:t xml:space="preserve">) </w:t>
      </w:r>
      <w:r w:rsidR="007D3759" w:rsidRPr="00671FA7">
        <w:rPr>
          <w:rFonts w:ascii="Arial" w:hAnsi="Arial" w:cs="Arial"/>
          <w:sz w:val="24"/>
          <w:szCs w:val="24"/>
        </w:rPr>
        <w:t xml:space="preserve">estudian el impacto de la mediación de las herramientas digitales y evalúan </w:t>
      </w:r>
      <w:r w:rsidR="002A2778">
        <w:rPr>
          <w:rFonts w:ascii="Arial" w:hAnsi="Arial" w:cs="Arial"/>
          <w:sz w:val="24"/>
          <w:szCs w:val="24"/>
        </w:rPr>
        <w:t xml:space="preserve">la </w:t>
      </w:r>
      <w:r w:rsidR="007D3759" w:rsidRPr="00671FA7">
        <w:rPr>
          <w:rFonts w:ascii="Arial" w:hAnsi="Arial" w:cs="Arial"/>
          <w:sz w:val="24"/>
          <w:szCs w:val="24"/>
        </w:rPr>
        <w:t xml:space="preserve">innovación que </w:t>
      </w:r>
      <w:r w:rsidR="002A2778">
        <w:rPr>
          <w:rFonts w:ascii="Arial" w:hAnsi="Arial" w:cs="Arial"/>
          <w:sz w:val="24"/>
          <w:szCs w:val="24"/>
        </w:rPr>
        <w:t>generan</w:t>
      </w:r>
      <w:r w:rsidR="007D3759" w:rsidRPr="00671FA7">
        <w:rPr>
          <w:rFonts w:ascii="Arial" w:hAnsi="Arial" w:cs="Arial"/>
          <w:sz w:val="24"/>
          <w:szCs w:val="24"/>
        </w:rPr>
        <w:t xml:space="preserve">. </w:t>
      </w:r>
      <w:r w:rsidR="00BC04D9">
        <w:rPr>
          <w:rFonts w:ascii="Arial" w:hAnsi="Arial" w:cs="Arial"/>
          <w:sz w:val="24"/>
          <w:szCs w:val="24"/>
        </w:rPr>
        <w:t>S</w:t>
      </w:r>
      <w:r w:rsidR="007D3759">
        <w:rPr>
          <w:rFonts w:ascii="Arial" w:hAnsi="Arial" w:cs="Arial"/>
          <w:sz w:val="24"/>
          <w:szCs w:val="24"/>
        </w:rPr>
        <w:t xml:space="preserve">u trabajo </w:t>
      </w:r>
      <w:r w:rsidR="00BC04D9">
        <w:rPr>
          <w:rFonts w:ascii="Arial" w:hAnsi="Arial" w:cs="Arial"/>
          <w:sz w:val="24"/>
          <w:szCs w:val="24"/>
        </w:rPr>
        <w:t>muestra</w:t>
      </w:r>
      <w:r w:rsidR="007D3759" w:rsidRPr="00671FA7">
        <w:rPr>
          <w:rFonts w:ascii="Arial" w:hAnsi="Arial" w:cs="Arial"/>
          <w:sz w:val="24"/>
          <w:szCs w:val="24"/>
        </w:rPr>
        <w:t xml:space="preserve"> que los </w:t>
      </w:r>
      <w:r w:rsidR="007D3759" w:rsidRPr="00671FA7">
        <w:rPr>
          <w:rFonts w:ascii="Arial" w:hAnsi="Arial" w:cs="Arial"/>
          <w:sz w:val="24"/>
          <w:szCs w:val="24"/>
        </w:rPr>
        <w:lastRenderedPageBreak/>
        <w:t xml:space="preserve">diferentes usos de las TIC se identifican con diferentes funciones </w:t>
      </w:r>
      <w:r w:rsidR="00BC04D9">
        <w:rPr>
          <w:rFonts w:ascii="Arial" w:hAnsi="Arial" w:cs="Arial"/>
          <w:sz w:val="24"/>
          <w:szCs w:val="24"/>
        </w:rPr>
        <w:t>pedagógicas de</w:t>
      </w:r>
      <w:r w:rsidR="007D3759">
        <w:rPr>
          <w:rFonts w:ascii="Arial" w:hAnsi="Arial" w:cs="Arial"/>
          <w:sz w:val="24"/>
          <w:szCs w:val="24"/>
        </w:rPr>
        <w:t xml:space="preserve"> la unidad didáctica, así como</w:t>
      </w:r>
      <w:r w:rsidR="007D3759" w:rsidRPr="00671FA7">
        <w:rPr>
          <w:rFonts w:ascii="Arial" w:hAnsi="Arial" w:cs="Arial"/>
          <w:sz w:val="24"/>
          <w:szCs w:val="24"/>
        </w:rPr>
        <w:t xml:space="preserve"> el nivel de desafíos p</w:t>
      </w:r>
      <w:r w:rsidR="007D3759">
        <w:rPr>
          <w:rFonts w:ascii="Arial" w:hAnsi="Arial" w:cs="Arial"/>
          <w:sz w:val="24"/>
          <w:szCs w:val="24"/>
        </w:rPr>
        <w:t xml:space="preserve">resentados. </w:t>
      </w:r>
      <w:r w:rsidR="00BC04D9">
        <w:rPr>
          <w:rFonts w:ascii="Arial" w:hAnsi="Arial" w:cs="Arial"/>
          <w:sz w:val="24"/>
          <w:szCs w:val="24"/>
        </w:rPr>
        <w:t>El estudio evidencia</w:t>
      </w:r>
      <w:r w:rsidR="007D3759">
        <w:rPr>
          <w:rFonts w:ascii="Arial" w:hAnsi="Arial" w:cs="Arial"/>
          <w:sz w:val="24"/>
          <w:szCs w:val="24"/>
        </w:rPr>
        <w:t xml:space="preserve"> </w:t>
      </w:r>
      <w:r w:rsidR="007D3759" w:rsidRPr="00671FA7">
        <w:rPr>
          <w:rFonts w:ascii="Arial" w:hAnsi="Arial" w:cs="Arial"/>
          <w:sz w:val="24"/>
          <w:szCs w:val="24"/>
        </w:rPr>
        <w:t>que las TIC</w:t>
      </w:r>
      <w:r w:rsidR="00BC04D9">
        <w:rPr>
          <w:rFonts w:ascii="Arial" w:hAnsi="Arial" w:cs="Arial"/>
          <w:sz w:val="24"/>
          <w:szCs w:val="24"/>
        </w:rPr>
        <w:t xml:space="preserve"> se utilizan más frecuentemente </w:t>
      </w:r>
      <w:r w:rsidR="007D3759" w:rsidRPr="00671FA7">
        <w:rPr>
          <w:rFonts w:ascii="Arial" w:hAnsi="Arial" w:cs="Arial"/>
          <w:sz w:val="24"/>
          <w:szCs w:val="24"/>
        </w:rPr>
        <w:t xml:space="preserve">en la mediación entre estudiantes y contenido y, en menor medida, en una relación </w:t>
      </w:r>
      <w:r w:rsidR="007D3759">
        <w:rPr>
          <w:rFonts w:ascii="Arial" w:hAnsi="Arial" w:cs="Arial"/>
          <w:sz w:val="24"/>
          <w:szCs w:val="24"/>
        </w:rPr>
        <w:t>triangulada entre estudiantes, contenidos y docentes</w:t>
      </w:r>
      <w:r w:rsidR="007D3759" w:rsidRPr="00671FA7">
        <w:rPr>
          <w:rFonts w:ascii="Arial" w:hAnsi="Arial" w:cs="Arial"/>
          <w:sz w:val="24"/>
          <w:szCs w:val="24"/>
        </w:rPr>
        <w:t xml:space="preserve">. </w:t>
      </w:r>
      <w:r w:rsidR="007032D3">
        <w:rPr>
          <w:rFonts w:ascii="Arial" w:hAnsi="Arial" w:cs="Arial"/>
          <w:sz w:val="24"/>
          <w:szCs w:val="24"/>
        </w:rPr>
        <w:t>Otros estudios de Carbonell (2016)</w:t>
      </w:r>
      <w:r w:rsidR="00BC04D9">
        <w:rPr>
          <w:rFonts w:ascii="Arial" w:hAnsi="Arial" w:cs="Arial"/>
          <w:sz w:val="24"/>
          <w:szCs w:val="24"/>
        </w:rPr>
        <w:t xml:space="preserve"> </w:t>
      </w:r>
      <w:r w:rsidR="007D3759" w:rsidRPr="00671FA7">
        <w:rPr>
          <w:rFonts w:ascii="Arial" w:hAnsi="Arial" w:cs="Arial"/>
          <w:sz w:val="24"/>
          <w:szCs w:val="24"/>
        </w:rPr>
        <w:t>apunta</w:t>
      </w:r>
      <w:r w:rsidR="00BC04D9">
        <w:rPr>
          <w:rFonts w:ascii="Arial" w:hAnsi="Arial" w:cs="Arial"/>
          <w:sz w:val="24"/>
          <w:szCs w:val="24"/>
        </w:rPr>
        <w:t>n que</w:t>
      </w:r>
      <w:r w:rsidR="007D3759" w:rsidRPr="00671FA7">
        <w:rPr>
          <w:rFonts w:ascii="Arial" w:hAnsi="Arial" w:cs="Arial"/>
          <w:sz w:val="24"/>
          <w:szCs w:val="24"/>
        </w:rPr>
        <w:t xml:space="preserve"> </w:t>
      </w:r>
      <w:r w:rsidR="00BC04D9" w:rsidRPr="00671FA7">
        <w:rPr>
          <w:rFonts w:ascii="Arial" w:hAnsi="Arial" w:cs="Arial"/>
          <w:sz w:val="24"/>
          <w:szCs w:val="24"/>
        </w:rPr>
        <w:t xml:space="preserve">las herramientas digitales </w:t>
      </w:r>
      <w:r w:rsidR="0061133A">
        <w:rPr>
          <w:rFonts w:ascii="Arial" w:hAnsi="Arial" w:cs="Arial"/>
          <w:sz w:val="24"/>
          <w:szCs w:val="24"/>
        </w:rPr>
        <w:t xml:space="preserve">como la radio, televisión, software, videojuegos, </w:t>
      </w:r>
      <w:proofErr w:type="spellStart"/>
      <w:r w:rsidR="00055DB2">
        <w:rPr>
          <w:rFonts w:ascii="Arial" w:hAnsi="Arial" w:cs="Arial"/>
          <w:sz w:val="24"/>
          <w:szCs w:val="24"/>
        </w:rPr>
        <w:t>apps</w:t>
      </w:r>
      <w:proofErr w:type="spellEnd"/>
      <w:r w:rsidR="00055DB2">
        <w:rPr>
          <w:rFonts w:ascii="Arial" w:hAnsi="Arial" w:cs="Arial"/>
          <w:sz w:val="24"/>
          <w:szCs w:val="24"/>
        </w:rPr>
        <w:t xml:space="preserve">, </w:t>
      </w:r>
      <w:r w:rsidR="0061133A">
        <w:rPr>
          <w:rFonts w:ascii="Arial" w:hAnsi="Arial" w:cs="Arial"/>
          <w:sz w:val="24"/>
          <w:szCs w:val="24"/>
        </w:rPr>
        <w:t xml:space="preserve">videoconferencias y enseñanza virtual </w:t>
      </w:r>
      <w:r w:rsidR="00BC04D9" w:rsidRPr="00671FA7">
        <w:rPr>
          <w:rFonts w:ascii="Arial" w:hAnsi="Arial" w:cs="Arial"/>
          <w:sz w:val="24"/>
          <w:szCs w:val="24"/>
        </w:rPr>
        <w:t xml:space="preserve">ofrecen nuevas posibilidades </w:t>
      </w:r>
      <w:r w:rsidR="00BC04D9">
        <w:rPr>
          <w:rFonts w:ascii="Arial" w:hAnsi="Arial" w:cs="Arial"/>
          <w:sz w:val="24"/>
          <w:szCs w:val="24"/>
        </w:rPr>
        <w:t xml:space="preserve">de innovación educativa para </w:t>
      </w:r>
      <w:r w:rsidR="0061133A">
        <w:rPr>
          <w:rFonts w:ascii="Arial" w:hAnsi="Arial" w:cs="Arial"/>
          <w:sz w:val="24"/>
          <w:szCs w:val="24"/>
        </w:rPr>
        <w:t>transformar</w:t>
      </w:r>
      <w:r w:rsidR="007D3759" w:rsidRPr="00671FA7">
        <w:rPr>
          <w:rFonts w:ascii="Arial" w:hAnsi="Arial" w:cs="Arial"/>
          <w:sz w:val="24"/>
          <w:szCs w:val="24"/>
        </w:rPr>
        <w:t xml:space="preserve"> las prácticas </w:t>
      </w:r>
      <w:r w:rsidR="00BC04D9">
        <w:rPr>
          <w:rFonts w:ascii="Arial" w:hAnsi="Arial" w:cs="Arial"/>
          <w:sz w:val="24"/>
          <w:szCs w:val="24"/>
        </w:rPr>
        <w:t>pedagógicas</w:t>
      </w:r>
      <w:r w:rsidR="007D3759" w:rsidRPr="00671FA7">
        <w:rPr>
          <w:rFonts w:ascii="Arial" w:hAnsi="Arial" w:cs="Arial"/>
          <w:sz w:val="24"/>
          <w:szCs w:val="24"/>
        </w:rPr>
        <w:t xml:space="preserve"> </w:t>
      </w:r>
      <w:r w:rsidR="007263FB">
        <w:rPr>
          <w:rFonts w:ascii="Arial" w:hAnsi="Arial" w:cs="Arial"/>
          <w:sz w:val="24"/>
          <w:szCs w:val="24"/>
        </w:rPr>
        <w:t>del entorno escolar</w:t>
      </w:r>
      <w:r w:rsidR="007032D3">
        <w:rPr>
          <w:rFonts w:ascii="Arial" w:hAnsi="Arial" w:cs="Arial"/>
          <w:sz w:val="24"/>
          <w:szCs w:val="24"/>
        </w:rPr>
        <w:t>.</w:t>
      </w:r>
    </w:p>
    <w:p w:rsidR="0035670E" w:rsidRDefault="0035670E" w:rsidP="007D3759">
      <w:pPr>
        <w:spacing w:line="360" w:lineRule="auto"/>
        <w:jc w:val="both"/>
        <w:rPr>
          <w:rFonts w:ascii="Arial" w:hAnsi="Arial" w:cs="Arial"/>
          <w:sz w:val="24"/>
          <w:szCs w:val="24"/>
        </w:rPr>
      </w:pPr>
    </w:p>
    <w:p w:rsidR="00FE0011" w:rsidRDefault="0082217B" w:rsidP="007D3759">
      <w:pPr>
        <w:spacing w:line="360" w:lineRule="auto"/>
        <w:jc w:val="both"/>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230.95pt">
            <v:imagedata r:id="rId9" o:title="figura 1 innovación educativa y uso de tic"/>
          </v:shape>
        </w:pict>
      </w:r>
    </w:p>
    <w:p w:rsidR="0098143B" w:rsidRPr="0098143B" w:rsidRDefault="0098143B" w:rsidP="0098143B">
      <w:pPr>
        <w:spacing w:line="360" w:lineRule="auto"/>
        <w:jc w:val="center"/>
        <w:rPr>
          <w:rFonts w:ascii="Arial" w:hAnsi="Arial" w:cs="Arial"/>
          <w:sz w:val="24"/>
          <w:szCs w:val="24"/>
        </w:rPr>
      </w:pPr>
      <w:r w:rsidRPr="0098143B">
        <w:rPr>
          <w:rFonts w:ascii="Arial" w:hAnsi="Arial" w:cs="Arial"/>
          <w:sz w:val="24"/>
          <w:szCs w:val="24"/>
        </w:rPr>
        <w:t>Figura 1. Innovación educativa y uso de TIC</w:t>
      </w:r>
      <w:r>
        <w:rPr>
          <w:rFonts w:ascii="Arial" w:hAnsi="Arial" w:cs="Arial"/>
          <w:sz w:val="24"/>
          <w:szCs w:val="24"/>
        </w:rPr>
        <w:t>. Fuente: elaboración propia.</w:t>
      </w:r>
    </w:p>
    <w:p w:rsidR="00A12AAD" w:rsidRDefault="00A12AAD" w:rsidP="007D3759">
      <w:pPr>
        <w:spacing w:line="360" w:lineRule="auto"/>
        <w:jc w:val="both"/>
      </w:pPr>
    </w:p>
    <w:p w:rsidR="00D82ED7" w:rsidRDefault="00055DB2" w:rsidP="00AD00DC">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Como puede observarse</w:t>
      </w:r>
      <w:r w:rsidR="00AD00DC">
        <w:rPr>
          <w:rFonts w:ascii="Arial" w:hAnsi="Arial" w:cs="Arial"/>
          <w:color w:val="000000" w:themeColor="text1"/>
          <w:sz w:val="24"/>
          <w:szCs w:val="24"/>
        </w:rPr>
        <w:t xml:space="preserve"> en la figura 1,</w:t>
      </w:r>
      <w:r w:rsidR="00D10EC4">
        <w:rPr>
          <w:rFonts w:ascii="Arial" w:hAnsi="Arial" w:cs="Arial"/>
          <w:color w:val="000000" w:themeColor="text1"/>
          <w:sz w:val="24"/>
          <w:szCs w:val="24"/>
        </w:rPr>
        <w:t xml:space="preserve"> la innovación educativa usa diversos recursos TIC para implementar diversas didácticas que ayudan a fortalecer los aprendizajes del alumnado. Algunos de los recursos TIC más novedosos son </w:t>
      </w:r>
      <w:proofErr w:type="gramStart"/>
      <w:r w:rsidR="00D10EC4">
        <w:rPr>
          <w:rFonts w:ascii="Arial" w:hAnsi="Arial" w:cs="Arial"/>
          <w:color w:val="000000" w:themeColor="text1"/>
          <w:sz w:val="24"/>
          <w:szCs w:val="24"/>
        </w:rPr>
        <w:t>los</w:t>
      </w:r>
      <w:proofErr w:type="gramEnd"/>
      <w:r w:rsidR="00D10EC4">
        <w:rPr>
          <w:rFonts w:ascii="Arial" w:hAnsi="Arial" w:cs="Arial"/>
          <w:color w:val="000000" w:themeColor="text1"/>
          <w:sz w:val="24"/>
          <w:szCs w:val="24"/>
        </w:rPr>
        <w:t xml:space="preserve"> </w:t>
      </w:r>
      <w:r w:rsidR="007945E6">
        <w:rPr>
          <w:rFonts w:ascii="Arial" w:hAnsi="Arial" w:cs="Arial"/>
          <w:color w:val="000000" w:themeColor="text1"/>
          <w:sz w:val="24"/>
          <w:szCs w:val="24"/>
        </w:rPr>
        <w:t xml:space="preserve">software, </w:t>
      </w:r>
      <w:proofErr w:type="spellStart"/>
      <w:r w:rsidR="007945E6">
        <w:rPr>
          <w:rFonts w:ascii="Arial" w:hAnsi="Arial" w:cs="Arial"/>
          <w:color w:val="000000" w:themeColor="text1"/>
          <w:sz w:val="24"/>
          <w:szCs w:val="24"/>
        </w:rPr>
        <w:t>apps</w:t>
      </w:r>
      <w:proofErr w:type="spellEnd"/>
      <w:r w:rsidR="00D10EC4">
        <w:rPr>
          <w:rFonts w:ascii="Arial" w:hAnsi="Arial" w:cs="Arial"/>
          <w:color w:val="000000" w:themeColor="text1"/>
          <w:sz w:val="24"/>
          <w:szCs w:val="24"/>
        </w:rPr>
        <w:t xml:space="preserve"> y videojuegos educativos de realidad aumentada. La</w:t>
      </w:r>
      <w:r w:rsidR="00D82ED7">
        <w:rPr>
          <w:rFonts w:ascii="Arial" w:hAnsi="Arial" w:cs="Arial"/>
          <w:color w:val="000000" w:themeColor="text1"/>
          <w:sz w:val="24"/>
          <w:szCs w:val="24"/>
        </w:rPr>
        <w:t xml:space="preserve"> robótica educativa y la</w:t>
      </w:r>
      <w:r w:rsidR="00D10EC4">
        <w:rPr>
          <w:rFonts w:ascii="Arial" w:hAnsi="Arial" w:cs="Arial"/>
          <w:color w:val="000000" w:themeColor="text1"/>
          <w:sz w:val="24"/>
          <w:szCs w:val="24"/>
        </w:rPr>
        <w:t>s impresoras 3D también están irrumpiendo con fuerza en los últimos años para instalarse en las escuelas y universidades (Torre-Cantero et al. 2015).</w:t>
      </w:r>
      <w:r w:rsidR="00364CE8">
        <w:rPr>
          <w:rFonts w:ascii="Arial" w:hAnsi="Arial" w:cs="Arial"/>
          <w:color w:val="000000" w:themeColor="text1"/>
          <w:sz w:val="24"/>
          <w:szCs w:val="24"/>
        </w:rPr>
        <w:t xml:space="preserve"> A las tradicionales MOOC se le</w:t>
      </w:r>
      <w:r w:rsidR="007945E6">
        <w:rPr>
          <w:rFonts w:ascii="Arial" w:hAnsi="Arial" w:cs="Arial"/>
          <w:color w:val="000000" w:themeColor="text1"/>
          <w:sz w:val="24"/>
          <w:szCs w:val="24"/>
        </w:rPr>
        <w:t>s</w:t>
      </w:r>
      <w:r w:rsidR="00364CE8">
        <w:rPr>
          <w:rFonts w:ascii="Arial" w:hAnsi="Arial" w:cs="Arial"/>
          <w:color w:val="000000" w:themeColor="text1"/>
          <w:sz w:val="24"/>
          <w:szCs w:val="24"/>
        </w:rPr>
        <w:t xml:space="preserve"> suma el M-</w:t>
      </w:r>
      <w:proofErr w:type="spellStart"/>
      <w:r w:rsidR="00364CE8">
        <w:rPr>
          <w:rFonts w:ascii="Arial" w:hAnsi="Arial" w:cs="Arial"/>
          <w:color w:val="000000" w:themeColor="text1"/>
          <w:sz w:val="24"/>
          <w:szCs w:val="24"/>
        </w:rPr>
        <w:t>Learning</w:t>
      </w:r>
      <w:proofErr w:type="spellEnd"/>
      <w:r w:rsidR="00364CE8">
        <w:rPr>
          <w:rFonts w:ascii="Arial" w:hAnsi="Arial" w:cs="Arial"/>
          <w:color w:val="000000" w:themeColor="text1"/>
          <w:sz w:val="24"/>
          <w:szCs w:val="24"/>
        </w:rPr>
        <w:t xml:space="preserve">, donde se utiliza </w:t>
      </w:r>
      <w:proofErr w:type="spellStart"/>
      <w:r w:rsidR="00364CE8">
        <w:rPr>
          <w:rFonts w:ascii="Arial" w:hAnsi="Arial" w:cs="Arial"/>
          <w:color w:val="000000" w:themeColor="text1"/>
          <w:sz w:val="24"/>
          <w:szCs w:val="24"/>
        </w:rPr>
        <w:t>tablets</w:t>
      </w:r>
      <w:proofErr w:type="spellEnd"/>
      <w:r w:rsidR="00364CE8">
        <w:rPr>
          <w:rFonts w:ascii="Arial" w:hAnsi="Arial" w:cs="Arial"/>
          <w:color w:val="000000" w:themeColor="text1"/>
          <w:sz w:val="24"/>
          <w:szCs w:val="24"/>
        </w:rPr>
        <w:t xml:space="preserve">, </w:t>
      </w:r>
      <w:proofErr w:type="spellStart"/>
      <w:r w:rsidR="00364CE8">
        <w:rPr>
          <w:rFonts w:ascii="Arial" w:hAnsi="Arial" w:cs="Arial"/>
          <w:color w:val="000000" w:themeColor="text1"/>
          <w:sz w:val="24"/>
          <w:szCs w:val="24"/>
        </w:rPr>
        <w:t>smartphones</w:t>
      </w:r>
      <w:proofErr w:type="spellEnd"/>
      <w:r w:rsidR="00364CE8">
        <w:rPr>
          <w:rFonts w:ascii="Arial" w:hAnsi="Arial" w:cs="Arial"/>
          <w:color w:val="000000" w:themeColor="text1"/>
          <w:sz w:val="24"/>
          <w:szCs w:val="24"/>
        </w:rPr>
        <w:t xml:space="preserve"> y otros lectores para facilitar el aprendizaje.</w:t>
      </w:r>
      <w:r w:rsidR="00D82ED7">
        <w:rPr>
          <w:rFonts w:ascii="Arial" w:hAnsi="Arial" w:cs="Arial"/>
          <w:color w:val="000000" w:themeColor="text1"/>
          <w:sz w:val="24"/>
          <w:szCs w:val="24"/>
        </w:rPr>
        <w:t xml:space="preserve"> </w:t>
      </w:r>
    </w:p>
    <w:p w:rsidR="00FE0011" w:rsidRPr="00D82ED7" w:rsidRDefault="00FE1734" w:rsidP="007D375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Entre</w:t>
      </w:r>
      <w:r w:rsidR="00D82ED7">
        <w:rPr>
          <w:rFonts w:ascii="Arial" w:hAnsi="Arial" w:cs="Arial"/>
          <w:color w:val="000000" w:themeColor="text1"/>
          <w:sz w:val="24"/>
          <w:szCs w:val="24"/>
        </w:rPr>
        <w:t xml:space="preserve"> las didácticas innov</w:t>
      </w:r>
      <w:r>
        <w:rPr>
          <w:rFonts w:ascii="Arial" w:hAnsi="Arial" w:cs="Arial"/>
          <w:color w:val="000000" w:themeColor="text1"/>
          <w:sz w:val="24"/>
          <w:szCs w:val="24"/>
        </w:rPr>
        <w:t>adoras que más utilizan las TIC</w:t>
      </w:r>
      <w:r w:rsidR="00D82ED7">
        <w:rPr>
          <w:rFonts w:ascii="Arial" w:hAnsi="Arial" w:cs="Arial"/>
          <w:color w:val="000000" w:themeColor="text1"/>
          <w:sz w:val="24"/>
          <w:szCs w:val="24"/>
        </w:rPr>
        <w:t xml:space="preserve"> se encuentra el aula invertida, el escape </w:t>
      </w:r>
      <w:proofErr w:type="spellStart"/>
      <w:r w:rsidR="00D82ED7">
        <w:rPr>
          <w:rFonts w:ascii="Arial" w:hAnsi="Arial" w:cs="Arial"/>
          <w:color w:val="000000" w:themeColor="text1"/>
          <w:sz w:val="24"/>
          <w:szCs w:val="24"/>
        </w:rPr>
        <w:t>room</w:t>
      </w:r>
      <w:proofErr w:type="spellEnd"/>
      <w:r w:rsidR="00D82ED7">
        <w:rPr>
          <w:rFonts w:ascii="Arial" w:hAnsi="Arial" w:cs="Arial"/>
          <w:color w:val="000000" w:themeColor="text1"/>
          <w:sz w:val="24"/>
          <w:szCs w:val="24"/>
        </w:rPr>
        <w:t>, la investigación-acción-creación y la gamificación. Según</w:t>
      </w:r>
      <w:r w:rsidR="00D82ED7" w:rsidRPr="00D82ED7">
        <w:rPr>
          <w:rFonts w:ascii="Arial" w:hAnsi="Arial" w:cs="Arial"/>
          <w:color w:val="000000" w:themeColor="text1"/>
          <w:sz w:val="24"/>
          <w:szCs w:val="24"/>
          <w:shd w:val="clear" w:color="auto" w:fill="FFFFFF"/>
        </w:rPr>
        <w:t xml:space="preserve"> </w:t>
      </w:r>
      <w:proofErr w:type="spellStart"/>
      <w:r w:rsidR="00D82ED7" w:rsidRPr="00AD00DC">
        <w:rPr>
          <w:rFonts w:ascii="Arial" w:hAnsi="Arial" w:cs="Arial"/>
          <w:color w:val="000000" w:themeColor="text1"/>
          <w:sz w:val="24"/>
          <w:szCs w:val="24"/>
          <w:shd w:val="clear" w:color="auto" w:fill="FFFFFF"/>
        </w:rPr>
        <w:t>Dicheva</w:t>
      </w:r>
      <w:proofErr w:type="spellEnd"/>
      <w:r w:rsidR="00D82ED7" w:rsidRPr="00AD00DC">
        <w:rPr>
          <w:rFonts w:ascii="Arial" w:hAnsi="Arial" w:cs="Arial"/>
          <w:color w:val="000000" w:themeColor="text1"/>
          <w:sz w:val="24"/>
          <w:szCs w:val="24"/>
          <w:shd w:val="clear" w:color="auto" w:fill="FFFFFF"/>
        </w:rPr>
        <w:t xml:space="preserve"> et al. (2015)</w:t>
      </w:r>
      <w:r w:rsidR="00D82ED7">
        <w:rPr>
          <w:rFonts w:ascii="Arial" w:hAnsi="Arial" w:cs="Arial"/>
          <w:color w:val="000000" w:themeColor="text1"/>
          <w:sz w:val="24"/>
          <w:szCs w:val="24"/>
          <w:shd w:val="clear" w:color="auto" w:fill="FFFFFF"/>
        </w:rPr>
        <w:t>,</w:t>
      </w:r>
      <w:r w:rsidR="00D82ED7">
        <w:rPr>
          <w:rFonts w:ascii="Arial" w:hAnsi="Arial" w:cs="Arial"/>
          <w:color w:val="000000" w:themeColor="text1"/>
          <w:sz w:val="24"/>
          <w:szCs w:val="24"/>
        </w:rPr>
        <w:t xml:space="preserve"> </w:t>
      </w:r>
      <w:r w:rsidR="00AD00DC" w:rsidRPr="00AD00DC">
        <w:rPr>
          <w:rFonts w:ascii="Arial" w:hAnsi="Arial" w:cs="Arial"/>
          <w:color w:val="000000" w:themeColor="text1"/>
          <w:sz w:val="24"/>
          <w:szCs w:val="24"/>
        </w:rPr>
        <w:t>la gamificación es una tendencia emergente en la educación que requiere un soporte tecnológico adecuado</w:t>
      </w:r>
      <w:r w:rsidR="00D82ED7">
        <w:rPr>
          <w:rFonts w:ascii="Arial" w:hAnsi="Arial" w:cs="Arial"/>
          <w:color w:val="000000" w:themeColor="text1"/>
          <w:sz w:val="24"/>
          <w:szCs w:val="24"/>
        </w:rPr>
        <w:t xml:space="preserve">, puesto que es </w:t>
      </w:r>
      <w:r w:rsidR="00A12AAD" w:rsidRPr="00AD00DC">
        <w:rPr>
          <w:rFonts w:ascii="Arial" w:hAnsi="Arial" w:cs="Arial"/>
          <w:color w:val="000000" w:themeColor="text1"/>
          <w:sz w:val="24"/>
          <w:szCs w:val="24"/>
          <w:shd w:val="clear" w:color="auto" w:fill="FFFFFF"/>
        </w:rPr>
        <w:t xml:space="preserve">una técnica </w:t>
      </w:r>
      <w:r w:rsidR="00D82ED7">
        <w:rPr>
          <w:rFonts w:ascii="Arial" w:hAnsi="Arial" w:cs="Arial"/>
          <w:color w:val="000000" w:themeColor="text1"/>
          <w:sz w:val="24"/>
          <w:szCs w:val="24"/>
          <w:shd w:val="clear" w:color="auto" w:fill="FFFFFF"/>
        </w:rPr>
        <w:t>didáctica</w:t>
      </w:r>
      <w:r w:rsidR="00A12AAD" w:rsidRPr="00AD00DC">
        <w:rPr>
          <w:rFonts w:ascii="Arial" w:hAnsi="Arial" w:cs="Arial"/>
          <w:color w:val="000000" w:themeColor="text1"/>
          <w:sz w:val="24"/>
          <w:szCs w:val="24"/>
          <w:shd w:val="clear" w:color="auto" w:fill="FFFFFF"/>
        </w:rPr>
        <w:t xml:space="preserve"> que </w:t>
      </w:r>
      <w:r w:rsidR="00AD00DC" w:rsidRPr="00AD00DC">
        <w:rPr>
          <w:rFonts w:ascii="Arial" w:hAnsi="Arial" w:cs="Arial"/>
          <w:color w:val="000000" w:themeColor="text1"/>
          <w:sz w:val="24"/>
          <w:szCs w:val="24"/>
          <w:shd w:val="clear" w:color="auto" w:fill="FFFFFF"/>
        </w:rPr>
        <w:t>utiliza la mecánica del juego para mejorar el aprendizaje</w:t>
      </w:r>
      <w:r w:rsidR="00666B27">
        <w:rPr>
          <w:rFonts w:ascii="Arial" w:hAnsi="Arial" w:cs="Arial"/>
          <w:color w:val="000000" w:themeColor="text1"/>
          <w:sz w:val="24"/>
          <w:szCs w:val="24"/>
          <w:shd w:val="clear" w:color="auto" w:fill="FFFFFF"/>
        </w:rPr>
        <w:t xml:space="preserve"> en otros ambientes</w:t>
      </w:r>
      <w:r w:rsidR="00AD00DC" w:rsidRPr="00AD00DC">
        <w:rPr>
          <w:rFonts w:ascii="Arial" w:hAnsi="Arial" w:cs="Arial"/>
          <w:color w:val="000000" w:themeColor="text1"/>
          <w:sz w:val="24"/>
          <w:szCs w:val="24"/>
          <w:shd w:val="clear" w:color="auto" w:fill="FFFFFF"/>
        </w:rPr>
        <w:t xml:space="preserve">. Esto implica conocer el </w:t>
      </w:r>
      <w:r w:rsidR="00AD00DC" w:rsidRPr="00AD00DC">
        <w:rPr>
          <w:rFonts w:ascii="Arial" w:hAnsi="Arial" w:cs="Arial"/>
          <w:color w:val="000000" w:themeColor="text1"/>
          <w:sz w:val="24"/>
          <w:szCs w:val="24"/>
        </w:rPr>
        <w:t xml:space="preserve">contexto de aplicación de la gamificación (tipo de aplicación, nivel educativo y materia académica), y prestar </w:t>
      </w:r>
      <w:r w:rsidR="00AD00DC">
        <w:rPr>
          <w:rFonts w:ascii="Arial" w:hAnsi="Arial" w:cs="Arial"/>
          <w:color w:val="000000" w:themeColor="text1"/>
          <w:sz w:val="24"/>
          <w:szCs w:val="24"/>
        </w:rPr>
        <w:t xml:space="preserve">especial </w:t>
      </w:r>
      <w:r w:rsidR="00AD00DC" w:rsidRPr="00AD00DC">
        <w:rPr>
          <w:rFonts w:ascii="Arial" w:hAnsi="Arial" w:cs="Arial"/>
          <w:color w:val="000000" w:themeColor="text1"/>
          <w:sz w:val="24"/>
          <w:szCs w:val="24"/>
        </w:rPr>
        <w:t xml:space="preserve">atención a su implementación y evaluación. </w:t>
      </w:r>
      <w:r w:rsidR="00D82ED7">
        <w:rPr>
          <w:rFonts w:ascii="Arial" w:hAnsi="Arial" w:cs="Arial"/>
          <w:color w:val="000000" w:themeColor="text1"/>
          <w:sz w:val="24"/>
          <w:szCs w:val="24"/>
        </w:rPr>
        <w:t xml:space="preserve">La combinación de estas y otras </w:t>
      </w:r>
      <w:r w:rsidR="00666B27">
        <w:rPr>
          <w:rFonts w:ascii="Arial" w:hAnsi="Arial" w:cs="Arial"/>
          <w:color w:val="000000" w:themeColor="text1"/>
          <w:sz w:val="24"/>
          <w:szCs w:val="24"/>
        </w:rPr>
        <w:t xml:space="preserve">muchas </w:t>
      </w:r>
      <w:r w:rsidR="00D82ED7">
        <w:rPr>
          <w:rFonts w:ascii="Arial" w:hAnsi="Arial" w:cs="Arial"/>
          <w:color w:val="000000" w:themeColor="text1"/>
          <w:sz w:val="24"/>
          <w:szCs w:val="24"/>
        </w:rPr>
        <w:t>innovaciones educativas favorece el aprendizaje autónomo, práctico-experimental, emocional, adaptativo, colectivo y de servicio de los estudiantes.</w:t>
      </w:r>
    </w:p>
    <w:p w:rsidR="00B67B43" w:rsidRDefault="005C44D9" w:rsidP="000F1E8B">
      <w:pPr>
        <w:spacing w:line="360" w:lineRule="auto"/>
        <w:jc w:val="both"/>
        <w:rPr>
          <w:rFonts w:ascii="Arial" w:hAnsi="Arial" w:cs="Arial"/>
          <w:sz w:val="24"/>
          <w:szCs w:val="24"/>
        </w:rPr>
      </w:pPr>
      <w:r>
        <w:rPr>
          <w:rFonts w:ascii="Arial" w:hAnsi="Arial" w:cs="Arial"/>
          <w:sz w:val="24"/>
          <w:szCs w:val="24"/>
        </w:rPr>
        <w:t>Al analizar</w:t>
      </w:r>
      <w:r w:rsidR="00D82ED7">
        <w:rPr>
          <w:rFonts w:ascii="Arial" w:hAnsi="Arial" w:cs="Arial"/>
          <w:sz w:val="24"/>
          <w:szCs w:val="24"/>
        </w:rPr>
        <w:t xml:space="preserve"> la estrecha vinculación que existe entre los recursos, didácticas y formas de aprendizaje, muchas teorías</w:t>
      </w:r>
      <w:r>
        <w:rPr>
          <w:rFonts w:ascii="Arial" w:hAnsi="Arial" w:cs="Arial"/>
          <w:sz w:val="24"/>
          <w:szCs w:val="24"/>
        </w:rPr>
        <w:t xml:space="preserve"> de la filosofía de la innovación educativa</w:t>
      </w:r>
      <w:r w:rsidR="00D82ED7">
        <w:rPr>
          <w:rFonts w:ascii="Arial" w:hAnsi="Arial" w:cs="Arial"/>
          <w:sz w:val="24"/>
          <w:szCs w:val="24"/>
        </w:rPr>
        <w:t xml:space="preserve"> realizan </w:t>
      </w:r>
      <w:r>
        <w:rPr>
          <w:rFonts w:ascii="Arial" w:hAnsi="Arial" w:cs="Arial"/>
          <w:sz w:val="24"/>
          <w:szCs w:val="24"/>
        </w:rPr>
        <w:t xml:space="preserve">críticas al ambiente escolar instaurado en las instituciones. La falta de dinamismo y los procesos repetitivos </w:t>
      </w:r>
      <w:r w:rsidR="00597B8A">
        <w:rPr>
          <w:rFonts w:ascii="Arial" w:hAnsi="Arial" w:cs="Arial"/>
          <w:sz w:val="24"/>
          <w:szCs w:val="24"/>
        </w:rPr>
        <w:t>que se dan en la</w:t>
      </w:r>
      <w:r>
        <w:rPr>
          <w:rFonts w:ascii="Arial" w:hAnsi="Arial" w:cs="Arial"/>
          <w:sz w:val="24"/>
          <w:szCs w:val="24"/>
        </w:rPr>
        <w:t xml:space="preserve"> educación formal escolarizada demuestra la interdependencia entre las cuestiones socio-económica y </w:t>
      </w:r>
      <w:r w:rsidR="00463B4C">
        <w:rPr>
          <w:rFonts w:ascii="Arial" w:hAnsi="Arial" w:cs="Arial"/>
          <w:sz w:val="24"/>
          <w:szCs w:val="24"/>
        </w:rPr>
        <w:t>la cultura docente</w:t>
      </w:r>
      <w:r>
        <w:rPr>
          <w:rFonts w:ascii="Arial" w:hAnsi="Arial" w:cs="Arial"/>
          <w:sz w:val="24"/>
          <w:szCs w:val="24"/>
        </w:rPr>
        <w:t xml:space="preserve"> </w:t>
      </w:r>
      <w:r w:rsidR="00463B4C">
        <w:rPr>
          <w:rFonts w:ascii="Arial" w:hAnsi="Arial" w:cs="Arial"/>
          <w:sz w:val="24"/>
          <w:szCs w:val="24"/>
        </w:rPr>
        <w:t>históricamente establecida</w:t>
      </w:r>
      <w:r>
        <w:rPr>
          <w:rFonts w:ascii="Arial" w:hAnsi="Arial" w:cs="Arial"/>
          <w:sz w:val="24"/>
          <w:szCs w:val="24"/>
        </w:rPr>
        <w:t xml:space="preserve"> (</w:t>
      </w:r>
      <w:proofErr w:type="spellStart"/>
      <w:r>
        <w:rPr>
          <w:rFonts w:ascii="Arial" w:hAnsi="Arial" w:cs="Arial"/>
          <w:sz w:val="24"/>
          <w:szCs w:val="24"/>
        </w:rPr>
        <w:t>Farias</w:t>
      </w:r>
      <w:proofErr w:type="spellEnd"/>
      <w:r>
        <w:rPr>
          <w:rFonts w:ascii="Arial" w:hAnsi="Arial" w:cs="Arial"/>
          <w:sz w:val="24"/>
          <w:szCs w:val="24"/>
        </w:rPr>
        <w:t>, 2006).</w:t>
      </w:r>
      <w:r w:rsidR="00B67B43">
        <w:rPr>
          <w:rFonts w:ascii="Arial" w:hAnsi="Arial" w:cs="Arial"/>
          <w:sz w:val="24"/>
          <w:szCs w:val="24"/>
        </w:rPr>
        <w:t xml:space="preserve"> Al concebir las escuelas</w:t>
      </w:r>
      <w:r w:rsidR="00B47816">
        <w:rPr>
          <w:rFonts w:ascii="Arial" w:hAnsi="Arial" w:cs="Arial"/>
          <w:sz w:val="24"/>
          <w:szCs w:val="24"/>
        </w:rPr>
        <w:t>, colegios</w:t>
      </w:r>
      <w:r w:rsidR="00B67B43">
        <w:rPr>
          <w:rFonts w:ascii="Arial" w:hAnsi="Arial" w:cs="Arial"/>
          <w:sz w:val="24"/>
          <w:szCs w:val="24"/>
        </w:rPr>
        <w:t xml:space="preserve"> y universidades co</w:t>
      </w:r>
      <w:r w:rsidR="00B47816">
        <w:rPr>
          <w:rFonts w:ascii="Arial" w:hAnsi="Arial" w:cs="Arial"/>
          <w:sz w:val="24"/>
          <w:szCs w:val="24"/>
        </w:rPr>
        <w:t>mo escenarios socio-culturales -</w:t>
      </w:r>
      <w:r w:rsidR="00B67B43">
        <w:rPr>
          <w:rFonts w:ascii="Arial" w:hAnsi="Arial" w:cs="Arial"/>
          <w:sz w:val="24"/>
          <w:szCs w:val="24"/>
        </w:rPr>
        <w:t xml:space="preserve">que sufren </w:t>
      </w:r>
      <w:r w:rsidR="00B67B43" w:rsidRPr="000F1E8B">
        <w:rPr>
          <w:rFonts w:ascii="Arial" w:hAnsi="Arial" w:cs="Arial"/>
          <w:sz w:val="24"/>
          <w:szCs w:val="24"/>
        </w:rPr>
        <w:t>la interferencia de cambios políticos y fluctuaciones económicas</w:t>
      </w:r>
      <w:r w:rsidR="00B47816">
        <w:rPr>
          <w:rFonts w:ascii="Arial" w:hAnsi="Arial" w:cs="Arial"/>
          <w:sz w:val="24"/>
          <w:szCs w:val="24"/>
        </w:rPr>
        <w:t>-</w:t>
      </w:r>
      <w:r w:rsidR="00B67B43">
        <w:rPr>
          <w:rFonts w:ascii="Arial" w:hAnsi="Arial" w:cs="Arial"/>
          <w:sz w:val="24"/>
          <w:szCs w:val="24"/>
        </w:rPr>
        <w:t xml:space="preserve">, se </w:t>
      </w:r>
      <w:r w:rsidR="00D82ED7">
        <w:rPr>
          <w:rFonts w:ascii="Arial" w:hAnsi="Arial" w:cs="Arial"/>
          <w:sz w:val="24"/>
          <w:szCs w:val="24"/>
        </w:rPr>
        <w:t>percibe</w:t>
      </w:r>
      <w:r w:rsidR="00B67B43">
        <w:rPr>
          <w:rFonts w:ascii="Arial" w:hAnsi="Arial" w:cs="Arial"/>
          <w:sz w:val="24"/>
          <w:szCs w:val="24"/>
        </w:rPr>
        <w:t xml:space="preserve"> que la normatividad cerrada y </w:t>
      </w:r>
      <w:r w:rsidR="00B47816">
        <w:rPr>
          <w:rFonts w:ascii="Arial" w:hAnsi="Arial" w:cs="Arial"/>
          <w:sz w:val="24"/>
          <w:szCs w:val="24"/>
        </w:rPr>
        <w:t xml:space="preserve">las </w:t>
      </w:r>
      <w:r w:rsidR="00B67B43">
        <w:rPr>
          <w:rFonts w:ascii="Arial" w:hAnsi="Arial" w:cs="Arial"/>
          <w:sz w:val="24"/>
          <w:szCs w:val="24"/>
        </w:rPr>
        <w:t>rutinas estandarizadas paralizan las posibilidades de transformación e innovación estructural y organizacional de los actores escolares.</w:t>
      </w:r>
    </w:p>
    <w:p w:rsidR="00B67B43" w:rsidRPr="009F01E5" w:rsidRDefault="00B67B43" w:rsidP="00B67B43">
      <w:pPr>
        <w:spacing w:line="360" w:lineRule="auto"/>
        <w:jc w:val="both"/>
        <w:rPr>
          <w:rFonts w:ascii="Arial" w:hAnsi="Arial" w:cs="Arial"/>
          <w:sz w:val="24"/>
          <w:szCs w:val="24"/>
        </w:rPr>
      </w:pPr>
      <w:r>
        <w:rPr>
          <w:rFonts w:ascii="Arial" w:hAnsi="Arial" w:cs="Arial"/>
          <w:sz w:val="24"/>
          <w:szCs w:val="24"/>
        </w:rPr>
        <w:t xml:space="preserve">Desde el campo de la sociología de la educación, </w:t>
      </w:r>
      <w:proofErr w:type="spellStart"/>
      <w:r>
        <w:rPr>
          <w:rFonts w:ascii="Arial" w:hAnsi="Arial" w:cs="Arial"/>
          <w:sz w:val="24"/>
          <w:szCs w:val="24"/>
        </w:rPr>
        <w:t>Illich</w:t>
      </w:r>
      <w:proofErr w:type="spellEnd"/>
      <w:r>
        <w:rPr>
          <w:rFonts w:ascii="Arial" w:hAnsi="Arial" w:cs="Arial"/>
          <w:sz w:val="24"/>
          <w:szCs w:val="24"/>
        </w:rPr>
        <w:t xml:space="preserve"> (1976), </w:t>
      </w:r>
      <w:proofErr w:type="spellStart"/>
      <w:r>
        <w:rPr>
          <w:rFonts w:ascii="Arial" w:hAnsi="Arial" w:cs="Arial"/>
          <w:sz w:val="24"/>
          <w:szCs w:val="24"/>
        </w:rPr>
        <w:t>Althusser</w:t>
      </w:r>
      <w:proofErr w:type="spellEnd"/>
      <w:r>
        <w:rPr>
          <w:rFonts w:ascii="Arial" w:hAnsi="Arial" w:cs="Arial"/>
          <w:sz w:val="24"/>
          <w:szCs w:val="24"/>
        </w:rPr>
        <w:t xml:space="preserve"> (2007), Bo</w:t>
      </w:r>
      <w:r w:rsidR="009E279E">
        <w:rPr>
          <w:rFonts w:ascii="Arial" w:hAnsi="Arial" w:cs="Arial"/>
          <w:sz w:val="24"/>
          <w:szCs w:val="24"/>
        </w:rPr>
        <w:t>u</w:t>
      </w:r>
      <w:r>
        <w:rPr>
          <w:rFonts w:ascii="Arial" w:hAnsi="Arial" w:cs="Arial"/>
          <w:sz w:val="24"/>
          <w:szCs w:val="24"/>
        </w:rPr>
        <w:t xml:space="preserve">rdieu y </w:t>
      </w:r>
      <w:proofErr w:type="spellStart"/>
      <w:r>
        <w:rPr>
          <w:rFonts w:ascii="Arial" w:hAnsi="Arial" w:cs="Arial"/>
          <w:sz w:val="24"/>
          <w:szCs w:val="24"/>
        </w:rPr>
        <w:t>Passeron</w:t>
      </w:r>
      <w:proofErr w:type="spellEnd"/>
      <w:r>
        <w:rPr>
          <w:rFonts w:ascii="Arial" w:hAnsi="Arial" w:cs="Arial"/>
          <w:sz w:val="24"/>
          <w:szCs w:val="24"/>
        </w:rPr>
        <w:t xml:space="preserve"> (1977) critican que las escuelas son instituciones con múltiples falencias estructurales y organizativas que perduran y persisten en el tiempo. Resulta</w:t>
      </w:r>
      <w:r w:rsidRPr="000F1E8B">
        <w:rPr>
          <w:rFonts w:ascii="Arial" w:hAnsi="Arial" w:cs="Arial"/>
          <w:sz w:val="24"/>
          <w:szCs w:val="24"/>
        </w:rPr>
        <w:t xml:space="preserve"> innegable que </w:t>
      </w:r>
      <w:r>
        <w:rPr>
          <w:rFonts w:ascii="Arial" w:hAnsi="Arial" w:cs="Arial"/>
          <w:sz w:val="24"/>
          <w:szCs w:val="24"/>
        </w:rPr>
        <w:t>los contextos</w:t>
      </w:r>
      <w:r w:rsidRPr="000F1E8B">
        <w:rPr>
          <w:rFonts w:ascii="Arial" w:hAnsi="Arial" w:cs="Arial"/>
          <w:sz w:val="24"/>
          <w:szCs w:val="24"/>
        </w:rPr>
        <w:t xml:space="preserve"> </w:t>
      </w:r>
      <w:r>
        <w:rPr>
          <w:rFonts w:ascii="Arial" w:hAnsi="Arial" w:cs="Arial"/>
          <w:sz w:val="24"/>
          <w:szCs w:val="24"/>
        </w:rPr>
        <w:t>escolares y universitarios</w:t>
      </w:r>
      <w:r w:rsidRPr="000F1E8B">
        <w:rPr>
          <w:rFonts w:ascii="Arial" w:hAnsi="Arial" w:cs="Arial"/>
          <w:sz w:val="24"/>
          <w:szCs w:val="24"/>
        </w:rPr>
        <w:t xml:space="preserve"> </w:t>
      </w:r>
      <w:r w:rsidR="00B604E0">
        <w:rPr>
          <w:rFonts w:ascii="Arial" w:hAnsi="Arial" w:cs="Arial"/>
          <w:sz w:val="24"/>
          <w:szCs w:val="24"/>
        </w:rPr>
        <w:t>actuales las obligan a actualizarse</w:t>
      </w:r>
      <w:r w:rsidR="00B604E0" w:rsidRPr="000F1E8B">
        <w:rPr>
          <w:rFonts w:ascii="Arial" w:hAnsi="Arial" w:cs="Arial"/>
          <w:sz w:val="24"/>
          <w:szCs w:val="24"/>
        </w:rPr>
        <w:t xml:space="preserve"> </w:t>
      </w:r>
      <w:r w:rsidR="00B604E0">
        <w:rPr>
          <w:rFonts w:ascii="Arial" w:hAnsi="Arial" w:cs="Arial"/>
          <w:sz w:val="24"/>
          <w:szCs w:val="24"/>
        </w:rPr>
        <w:t xml:space="preserve">para </w:t>
      </w:r>
      <w:r w:rsidRPr="000F1E8B">
        <w:rPr>
          <w:rFonts w:ascii="Arial" w:hAnsi="Arial" w:cs="Arial"/>
          <w:sz w:val="24"/>
          <w:szCs w:val="24"/>
        </w:rPr>
        <w:t>enfrenta</w:t>
      </w:r>
      <w:r w:rsidR="00B604E0">
        <w:rPr>
          <w:rFonts w:ascii="Arial" w:hAnsi="Arial" w:cs="Arial"/>
          <w:sz w:val="24"/>
          <w:szCs w:val="24"/>
        </w:rPr>
        <w:t>r las</w:t>
      </w:r>
      <w:r>
        <w:rPr>
          <w:rFonts w:ascii="Arial" w:hAnsi="Arial" w:cs="Arial"/>
          <w:sz w:val="24"/>
          <w:szCs w:val="24"/>
        </w:rPr>
        <w:t xml:space="preserve"> múltiples</w:t>
      </w:r>
      <w:r w:rsidRPr="000F1E8B">
        <w:rPr>
          <w:rFonts w:ascii="Arial" w:hAnsi="Arial" w:cs="Arial"/>
          <w:sz w:val="24"/>
          <w:szCs w:val="24"/>
        </w:rPr>
        <w:t xml:space="preserve"> dem</w:t>
      </w:r>
      <w:r>
        <w:rPr>
          <w:rFonts w:ascii="Arial" w:hAnsi="Arial" w:cs="Arial"/>
          <w:sz w:val="24"/>
          <w:szCs w:val="24"/>
        </w:rPr>
        <w:t xml:space="preserve">andas </w:t>
      </w:r>
      <w:r w:rsidR="00B604E0">
        <w:rPr>
          <w:rFonts w:ascii="Arial" w:hAnsi="Arial" w:cs="Arial"/>
          <w:sz w:val="24"/>
          <w:szCs w:val="24"/>
        </w:rPr>
        <w:t>y desafíos que surgen</w:t>
      </w:r>
      <w:r>
        <w:rPr>
          <w:rFonts w:ascii="Arial" w:hAnsi="Arial" w:cs="Arial"/>
          <w:sz w:val="24"/>
          <w:szCs w:val="24"/>
        </w:rPr>
        <w:t>. Pero la innovación educativa conlleva espacios de integración de conocimientos y tecnologías para promover la aparición de nuevas formas de organización escolar y buenas prácticas educativas</w:t>
      </w:r>
      <w:r w:rsidR="00B604E0">
        <w:rPr>
          <w:rFonts w:ascii="Arial" w:hAnsi="Arial" w:cs="Arial"/>
          <w:sz w:val="24"/>
          <w:szCs w:val="24"/>
        </w:rPr>
        <w:t>,</w:t>
      </w:r>
      <w:r>
        <w:rPr>
          <w:rFonts w:ascii="Arial" w:hAnsi="Arial" w:cs="Arial"/>
          <w:sz w:val="24"/>
          <w:szCs w:val="24"/>
        </w:rPr>
        <w:t xml:space="preserve"> cuya  praxis pedagógica conlleve un aprendizaje significativo.</w:t>
      </w:r>
      <w:r w:rsidR="007168AA">
        <w:rPr>
          <w:rFonts w:ascii="Arial" w:hAnsi="Arial" w:cs="Arial"/>
          <w:sz w:val="24"/>
          <w:szCs w:val="24"/>
        </w:rPr>
        <w:t xml:space="preserve"> A su vez, la introducción de</w:t>
      </w:r>
      <w:r w:rsidR="00A911D9">
        <w:rPr>
          <w:rFonts w:ascii="Arial" w:hAnsi="Arial" w:cs="Arial"/>
          <w:sz w:val="24"/>
          <w:szCs w:val="24"/>
        </w:rPr>
        <w:t xml:space="preserve"> TIC </w:t>
      </w:r>
      <w:r w:rsidR="007168AA">
        <w:rPr>
          <w:rFonts w:ascii="Arial" w:hAnsi="Arial" w:cs="Arial"/>
          <w:sz w:val="24"/>
          <w:szCs w:val="24"/>
        </w:rPr>
        <w:t xml:space="preserve">en el ámbito escolar también representa nuevos desafíos educativos, puesto que </w:t>
      </w:r>
      <w:r w:rsidR="007168AA">
        <w:rPr>
          <w:rFonts w:ascii="Arial" w:hAnsi="Arial" w:cs="Arial"/>
          <w:sz w:val="24"/>
          <w:szCs w:val="24"/>
        </w:rPr>
        <w:lastRenderedPageBreak/>
        <w:t xml:space="preserve">estas herramientas permiten otras formas de </w:t>
      </w:r>
      <w:r w:rsidR="00492698">
        <w:rPr>
          <w:rFonts w:ascii="Arial" w:hAnsi="Arial" w:cs="Arial"/>
          <w:sz w:val="24"/>
          <w:szCs w:val="24"/>
        </w:rPr>
        <w:t xml:space="preserve">violencia, como es el </w:t>
      </w:r>
      <w:proofErr w:type="spellStart"/>
      <w:r w:rsidR="00492698" w:rsidRPr="00492698">
        <w:rPr>
          <w:rFonts w:ascii="Arial" w:hAnsi="Arial" w:cs="Arial"/>
          <w:i/>
          <w:sz w:val="24"/>
          <w:szCs w:val="24"/>
        </w:rPr>
        <w:t>cyberbullyi</w:t>
      </w:r>
      <w:r w:rsidR="007168AA" w:rsidRPr="00492698">
        <w:rPr>
          <w:rFonts w:ascii="Arial" w:hAnsi="Arial" w:cs="Arial"/>
          <w:i/>
          <w:sz w:val="24"/>
          <w:szCs w:val="24"/>
        </w:rPr>
        <w:t>ng</w:t>
      </w:r>
      <w:proofErr w:type="spellEnd"/>
      <w:r w:rsidR="009F01E5">
        <w:rPr>
          <w:rFonts w:ascii="Arial" w:hAnsi="Arial" w:cs="Arial"/>
          <w:sz w:val="24"/>
          <w:szCs w:val="24"/>
        </w:rPr>
        <w:t xml:space="preserve"> (</w:t>
      </w:r>
      <w:proofErr w:type="spellStart"/>
      <w:r w:rsidR="009F01E5">
        <w:rPr>
          <w:rFonts w:ascii="Arial" w:hAnsi="Arial" w:cs="Arial"/>
          <w:sz w:val="24"/>
          <w:szCs w:val="24"/>
        </w:rPr>
        <w:t>Kowalski</w:t>
      </w:r>
      <w:proofErr w:type="spellEnd"/>
      <w:r w:rsidR="009F01E5">
        <w:rPr>
          <w:rFonts w:ascii="Arial" w:hAnsi="Arial" w:cs="Arial"/>
          <w:sz w:val="24"/>
          <w:szCs w:val="24"/>
        </w:rPr>
        <w:t xml:space="preserve">, </w:t>
      </w:r>
      <w:proofErr w:type="spellStart"/>
      <w:r w:rsidR="009F01E5">
        <w:rPr>
          <w:rFonts w:ascii="Arial" w:hAnsi="Arial" w:cs="Arial"/>
          <w:sz w:val="24"/>
          <w:szCs w:val="24"/>
        </w:rPr>
        <w:t>Limber</w:t>
      </w:r>
      <w:proofErr w:type="spellEnd"/>
      <w:r w:rsidR="009F01E5">
        <w:rPr>
          <w:rFonts w:ascii="Arial" w:hAnsi="Arial" w:cs="Arial"/>
          <w:sz w:val="24"/>
          <w:szCs w:val="24"/>
        </w:rPr>
        <w:t xml:space="preserve"> y</w:t>
      </w:r>
      <w:r w:rsidR="009F01E5" w:rsidRPr="009F01E5">
        <w:rPr>
          <w:rFonts w:ascii="Arial" w:hAnsi="Arial" w:cs="Arial"/>
          <w:sz w:val="24"/>
          <w:szCs w:val="24"/>
        </w:rPr>
        <w:t xml:space="preserve"> </w:t>
      </w:r>
      <w:proofErr w:type="spellStart"/>
      <w:r w:rsidR="009F01E5" w:rsidRPr="009F01E5">
        <w:rPr>
          <w:rFonts w:ascii="Arial" w:hAnsi="Arial" w:cs="Arial"/>
          <w:sz w:val="24"/>
          <w:szCs w:val="24"/>
        </w:rPr>
        <w:t>Agatston</w:t>
      </w:r>
      <w:proofErr w:type="spellEnd"/>
      <w:r w:rsidR="009F01E5" w:rsidRPr="009F01E5">
        <w:rPr>
          <w:rFonts w:ascii="Arial" w:hAnsi="Arial" w:cs="Arial"/>
          <w:sz w:val="24"/>
          <w:szCs w:val="24"/>
        </w:rPr>
        <w:t>, 2012</w:t>
      </w:r>
      <w:r w:rsidR="009F01E5">
        <w:rPr>
          <w:rFonts w:ascii="Arial" w:hAnsi="Arial" w:cs="Arial"/>
          <w:sz w:val="24"/>
          <w:szCs w:val="24"/>
        </w:rPr>
        <w:t>).</w:t>
      </w:r>
    </w:p>
    <w:p w:rsidR="00782F5F" w:rsidRPr="007168AA" w:rsidRDefault="007168AA" w:rsidP="007D3759">
      <w:pPr>
        <w:spacing w:line="360" w:lineRule="auto"/>
        <w:jc w:val="both"/>
        <w:rPr>
          <w:rFonts w:ascii="Arial" w:hAnsi="Arial" w:cs="Arial"/>
          <w:sz w:val="24"/>
          <w:szCs w:val="24"/>
        </w:rPr>
      </w:pPr>
      <w:r>
        <w:rPr>
          <w:rFonts w:ascii="Arial" w:hAnsi="Arial" w:cs="Arial"/>
          <w:sz w:val="24"/>
          <w:szCs w:val="24"/>
        </w:rPr>
        <w:t xml:space="preserve">No cabe duda que la violencia dentro de los contextos escolares, </w:t>
      </w:r>
      <w:r w:rsidR="00C826F2">
        <w:rPr>
          <w:rFonts w:ascii="Arial" w:hAnsi="Arial" w:cs="Arial"/>
          <w:sz w:val="24"/>
          <w:szCs w:val="24"/>
        </w:rPr>
        <w:t xml:space="preserve">sumada a </w:t>
      </w:r>
      <w:r>
        <w:rPr>
          <w:rFonts w:ascii="Arial" w:hAnsi="Arial" w:cs="Arial"/>
          <w:sz w:val="24"/>
          <w:szCs w:val="24"/>
        </w:rPr>
        <w:t>la masificación de las aulas, la falta de formación continua de los docentes, la sobrevaloración de los contenidos curriculares en detrimento del aprendizaje significativo, las tasas de analfabetismo, el fracaso y aban</w:t>
      </w:r>
      <w:r w:rsidR="00C826F2">
        <w:rPr>
          <w:rFonts w:ascii="Arial" w:hAnsi="Arial" w:cs="Arial"/>
          <w:sz w:val="24"/>
          <w:szCs w:val="24"/>
        </w:rPr>
        <w:t xml:space="preserve">dono escolar, conlleva repensar, urgentemente, </w:t>
      </w:r>
      <w:r>
        <w:rPr>
          <w:rFonts w:ascii="Arial" w:hAnsi="Arial" w:cs="Arial"/>
          <w:sz w:val="24"/>
          <w:szCs w:val="24"/>
        </w:rPr>
        <w:t>la innovación educativa de manera compleja</w:t>
      </w:r>
      <w:r w:rsidR="00492698">
        <w:rPr>
          <w:rFonts w:ascii="Arial" w:hAnsi="Arial" w:cs="Arial"/>
          <w:sz w:val="24"/>
          <w:szCs w:val="24"/>
        </w:rPr>
        <w:t xml:space="preserve"> y multidimensional</w:t>
      </w:r>
      <w:r>
        <w:rPr>
          <w:rFonts w:ascii="Arial" w:hAnsi="Arial" w:cs="Arial"/>
          <w:sz w:val="24"/>
          <w:szCs w:val="24"/>
        </w:rPr>
        <w:t xml:space="preserve"> (Almeida, 2017). </w:t>
      </w:r>
      <w:r w:rsidR="00F5241F">
        <w:rPr>
          <w:rFonts w:ascii="Arial" w:hAnsi="Arial" w:cs="Arial"/>
          <w:sz w:val="24"/>
          <w:szCs w:val="24"/>
        </w:rPr>
        <w:t xml:space="preserve">Por eso es fundamental promover estudios </w:t>
      </w:r>
      <w:r>
        <w:rPr>
          <w:rFonts w:ascii="Arial" w:hAnsi="Arial" w:cs="Arial"/>
          <w:sz w:val="24"/>
          <w:szCs w:val="24"/>
        </w:rPr>
        <w:t xml:space="preserve">críticos y </w:t>
      </w:r>
      <w:r w:rsidR="00F5241F">
        <w:rPr>
          <w:rFonts w:ascii="Arial" w:hAnsi="Arial" w:cs="Arial"/>
          <w:sz w:val="24"/>
          <w:szCs w:val="24"/>
        </w:rPr>
        <w:t xml:space="preserve">reflexivos en </w:t>
      </w:r>
      <w:r>
        <w:rPr>
          <w:rFonts w:ascii="Arial" w:hAnsi="Arial" w:cs="Arial"/>
          <w:sz w:val="24"/>
          <w:szCs w:val="24"/>
        </w:rPr>
        <w:t xml:space="preserve">el campo filosófico </w:t>
      </w:r>
      <w:r w:rsidR="00F5241F">
        <w:rPr>
          <w:rFonts w:ascii="Arial" w:hAnsi="Arial" w:cs="Arial"/>
          <w:sz w:val="24"/>
          <w:szCs w:val="24"/>
        </w:rPr>
        <w:t>de la</w:t>
      </w:r>
      <w:r w:rsidR="00710BE9">
        <w:rPr>
          <w:rFonts w:ascii="Arial" w:hAnsi="Arial" w:cs="Arial"/>
          <w:sz w:val="24"/>
          <w:szCs w:val="24"/>
        </w:rPr>
        <w:t xml:space="preserve"> innovación educativa</w:t>
      </w:r>
      <w:r w:rsidR="00F5241F">
        <w:rPr>
          <w:rFonts w:ascii="Arial" w:hAnsi="Arial" w:cs="Arial"/>
          <w:sz w:val="24"/>
          <w:szCs w:val="24"/>
        </w:rPr>
        <w:t xml:space="preserve">, con el fin de </w:t>
      </w:r>
      <w:r w:rsidR="00710BE9">
        <w:rPr>
          <w:rFonts w:ascii="Arial" w:hAnsi="Arial" w:cs="Arial"/>
          <w:sz w:val="24"/>
          <w:szCs w:val="24"/>
        </w:rPr>
        <w:t xml:space="preserve">diseñar, planificar, adoptar, implementar, difundir y evaluar estrategias </w:t>
      </w:r>
      <w:r w:rsidR="00ED2394" w:rsidRPr="00F5241F">
        <w:rPr>
          <w:rFonts w:ascii="Arial" w:hAnsi="Arial" w:cs="Arial"/>
          <w:color w:val="000000" w:themeColor="text1"/>
          <w:sz w:val="24"/>
          <w:szCs w:val="24"/>
        </w:rPr>
        <w:t xml:space="preserve">de innovación educativas que respondan a los grandes desafíos del siglo XXI. Las escuelas, colegios y universidades deben repensarse y </w:t>
      </w:r>
      <w:r>
        <w:rPr>
          <w:rFonts w:ascii="Arial" w:hAnsi="Arial" w:cs="Arial"/>
          <w:color w:val="000000" w:themeColor="text1"/>
          <w:sz w:val="24"/>
          <w:szCs w:val="24"/>
        </w:rPr>
        <w:t>reinventar</w:t>
      </w:r>
      <w:r w:rsidR="00ED2394" w:rsidRPr="00F5241F">
        <w:rPr>
          <w:rFonts w:ascii="Arial" w:hAnsi="Arial" w:cs="Arial"/>
          <w:color w:val="000000" w:themeColor="text1"/>
          <w:sz w:val="24"/>
          <w:szCs w:val="24"/>
        </w:rPr>
        <w:t xml:space="preserve"> modelos pedagógicos </w:t>
      </w:r>
      <w:r>
        <w:rPr>
          <w:rFonts w:ascii="Arial" w:hAnsi="Arial" w:cs="Arial"/>
          <w:color w:val="000000" w:themeColor="text1"/>
          <w:sz w:val="24"/>
          <w:szCs w:val="24"/>
        </w:rPr>
        <w:t>que integren las TIC como</w:t>
      </w:r>
      <w:r w:rsidR="00ED2394" w:rsidRPr="00F5241F">
        <w:rPr>
          <w:rFonts w:ascii="Arial" w:hAnsi="Arial" w:cs="Arial"/>
          <w:color w:val="000000" w:themeColor="text1"/>
          <w:sz w:val="24"/>
          <w:szCs w:val="24"/>
        </w:rPr>
        <w:t xml:space="preserve"> </w:t>
      </w:r>
      <w:r w:rsidR="00693427">
        <w:rPr>
          <w:rFonts w:ascii="Arial" w:hAnsi="Arial" w:cs="Arial"/>
          <w:color w:val="000000" w:themeColor="text1"/>
          <w:sz w:val="24"/>
          <w:szCs w:val="24"/>
        </w:rPr>
        <w:t>recursos didáctico</w:t>
      </w:r>
      <w:r w:rsidR="00C826F2">
        <w:rPr>
          <w:rFonts w:ascii="Arial" w:hAnsi="Arial" w:cs="Arial"/>
          <w:color w:val="000000" w:themeColor="text1"/>
          <w:sz w:val="24"/>
          <w:szCs w:val="24"/>
        </w:rPr>
        <w:t>s que permita</w:t>
      </w:r>
      <w:r>
        <w:rPr>
          <w:rFonts w:ascii="Arial" w:hAnsi="Arial" w:cs="Arial"/>
          <w:color w:val="000000" w:themeColor="text1"/>
          <w:sz w:val="24"/>
          <w:szCs w:val="24"/>
        </w:rPr>
        <w:t>n desarrollar</w:t>
      </w:r>
      <w:r w:rsidR="00ED2394" w:rsidRPr="00F5241F">
        <w:rPr>
          <w:rFonts w:ascii="Arial" w:hAnsi="Arial" w:cs="Arial"/>
          <w:color w:val="000000" w:themeColor="text1"/>
          <w:sz w:val="24"/>
          <w:szCs w:val="24"/>
        </w:rPr>
        <w:t xml:space="preserve"> las competenci</w:t>
      </w:r>
      <w:r>
        <w:rPr>
          <w:rFonts w:ascii="Arial" w:hAnsi="Arial" w:cs="Arial"/>
          <w:color w:val="000000" w:themeColor="text1"/>
          <w:sz w:val="24"/>
          <w:szCs w:val="24"/>
        </w:rPr>
        <w:t>as digitales de los estudiantes.</w:t>
      </w:r>
    </w:p>
    <w:p w:rsidR="00FD3025" w:rsidRPr="00782F5F" w:rsidRDefault="00FD3025" w:rsidP="007D3759">
      <w:pPr>
        <w:spacing w:line="360" w:lineRule="auto"/>
        <w:jc w:val="both"/>
        <w:rPr>
          <w:rFonts w:ascii="Arial" w:hAnsi="Arial" w:cs="Arial"/>
          <w:sz w:val="24"/>
          <w:szCs w:val="24"/>
        </w:rPr>
      </w:pPr>
    </w:p>
    <w:p w:rsidR="00BB6D20" w:rsidRPr="00BB6D20" w:rsidRDefault="00334E0D" w:rsidP="001B3F59">
      <w:pPr>
        <w:spacing w:line="360" w:lineRule="auto"/>
        <w:jc w:val="both"/>
        <w:rPr>
          <w:rFonts w:ascii="Arial" w:hAnsi="Arial" w:cs="Arial"/>
          <w:b/>
          <w:sz w:val="24"/>
          <w:szCs w:val="24"/>
        </w:rPr>
      </w:pPr>
      <w:r>
        <w:rPr>
          <w:rFonts w:ascii="Arial" w:hAnsi="Arial" w:cs="Arial"/>
          <w:b/>
          <w:sz w:val="24"/>
          <w:szCs w:val="24"/>
        </w:rPr>
        <w:t>TIC para el desarrollo de competencias digitales</w:t>
      </w:r>
      <w:r w:rsidR="00FD3025" w:rsidRPr="00FD3025">
        <w:rPr>
          <w:rFonts w:ascii="Arial" w:hAnsi="Arial" w:cs="Arial"/>
          <w:b/>
          <w:sz w:val="24"/>
          <w:szCs w:val="24"/>
        </w:rPr>
        <w:t xml:space="preserve"> </w:t>
      </w:r>
    </w:p>
    <w:p w:rsidR="00BB6D20" w:rsidRDefault="00766B39" w:rsidP="00BB6D20">
      <w:pPr>
        <w:spacing w:line="360" w:lineRule="auto"/>
        <w:jc w:val="both"/>
        <w:rPr>
          <w:rFonts w:ascii="Arial" w:hAnsi="Arial" w:cs="Arial"/>
          <w:sz w:val="24"/>
          <w:szCs w:val="24"/>
        </w:rPr>
      </w:pPr>
      <w:r>
        <w:rPr>
          <w:rFonts w:ascii="Arial" w:hAnsi="Arial" w:cs="Arial"/>
          <w:sz w:val="24"/>
          <w:szCs w:val="24"/>
        </w:rPr>
        <w:t xml:space="preserve">En los últimos años, se ha incrementado </w:t>
      </w:r>
      <w:r w:rsidR="00347AFE">
        <w:rPr>
          <w:rFonts w:ascii="Arial" w:hAnsi="Arial" w:cs="Arial"/>
          <w:sz w:val="24"/>
          <w:szCs w:val="24"/>
        </w:rPr>
        <w:t xml:space="preserve">exponencialmente </w:t>
      </w:r>
      <w:r>
        <w:rPr>
          <w:rFonts w:ascii="Arial" w:hAnsi="Arial" w:cs="Arial"/>
          <w:sz w:val="24"/>
          <w:szCs w:val="24"/>
        </w:rPr>
        <w:t>el uso de TIC para fomentar el desarrollo de competencias digitales en escuelas</w:t>
      </w:r>
      <w:r w:rsidR="00347AFE">
        <w:rPr>
          <w:rFonts w:ascii="Arial" w:hAnsi="Arial" w:cs="Arial"/>
          <w:sz w:val="24"/>
          <w:szCs w:val="24"/>
        </w:rPr>
        <w:t>, colegios</w:t>
      </w:r>
      <w:r>
        <w:rPr>
          <w:rFonts w:ascii="Arial" w:hAnsi="Arial" w:cs="Arial"/>
          <w:sz w:val="24"/>
          <w:szCs w:val="24"/>
        </w:rPr>
        <w:t xml:space="preserve"> y universidades. </w:t>
      </w:r>
      <w:r w:rsidR="00347AFE">
        <w:rPr>
          <w:rFonts w:ascii="Arial" w:hAnsi="Arial" w:cs="Arial"/>
          <w:sz w:val="24"/>
          <w:szCs w:val="24"/>
        </w:rPr>
        <w:t>Esta</w:t>
      </w:r>
      <w:r w:rsidR="00BB6D20" w:rsidRPr="00BB6D20">
        <w:rPr>
          <w:rFonts w:ascii="Arial" w:hAnsi="Arial" w:cs="Arial"/>
          <w:sz w:val="24"/>
          <w:szCs w:val="24"/>
        </w:rPr>
        <w:t xml:space="preserve"> revolución digital dio lugar a la confrontación entre la</w:t>
      </w:r>
      <w:r w:rsidR="00347AFE">
        <w:rPr>
          <w:rFonts w:ascii="Arial" w:hAnsi="Arial" w:cs="Arial"/>
          <w:sz w:val="24"/>
          <w:szCs w:val="24"/>
        </w:rPr>
        <w:t>s</w:t>
      </w:r>
      <w:r w:rsidR="00BB6D20" w:rsidRPr="00BB6D20">
        <w:rPr>
          <w:rFonts w:ascii="Arial" w:hAnsi="Arial" w:cs="Arial"/>
          <w:sz w:val="24"/>
          <w:szCs w:val="24"/>
        </w:rPr>
        <w:t xml:space="preserve"> nueva</w:t>
      </w:r>
      <w:r w:rsidR="00347AFE">
        <w:rPr>
          <w:rFonts w:ascii="Arial" w:hAnsi="Arial" w:cs="Arial"/>
          <w:sz w:val="24"/>
          <w:szCs w:val="24"/>
        </w:rPr>
        <w:t>s</w:t>
      </w:r>
      <w:r w:rsidR="00BB6D20" w:rsidRPr="00BB6D20">
        <w:rPr>
          <w:rFonts w:ascii="Arial" w:hAnsi="Arial" w:cs="Arial"/>
          <w:sz w:val="24"/>
          <w:szCs w:val="24"/>
        </w:rPr>
        <w:t xml:space="preserve"> genera</w:t>
      </w:r>
      <w:r w:rsidR="00347AFE">
        <w:rPr>
          <w:rFonts w:ascii="Arial" w:hAnsi="Arial" w:cs="Arial"/>
          <w:sz w:val="24"/>
          <w:szCs w:val="24"/>
        </w:rPr>
        <w:t>ciones</w:t>
      </w:r>
      <w:r w:rsidR="00BB6D20">
        <w:rPr>
          <w:rFonts w:ascii="Arial" w:hAnsi="Arial" w:cs="Arial"/>
          <w:sz w:val="24"/>
          <w:szCs w:val="24"/>
        </w:rPr>
        <w:t xml:space="preserve"> y las más antiguas. Por esta razón, </w:t>
      </w:r>
      <w:proofErr w:type="spellStart"/>
      <w:r w:rsidR="00BB6D20" w:rsidRPr="00BB6D20">
        <w:rPr>
          <w:rFonts w:ascii="Arial" w:hAnsi="Arial" w:cs="Arial"/>
          <w:sz w:val="24"/>
          <w:szCs w:val="24"/>
        </w:rPr>
        <w:t>Prensky</w:t>
      </w:r>
      <w:proofErr w:type="spellEnd"/>
      <w:r w:rsidR="00BB6D20" w:rsidRPr="00BB6D20">
        <w:rPr>
          <w:rFonts w:ascii="Arial" w:hAnsi="Arial" w:cs="Arial"/>
          <w:sz w:val="24"/>
          <w:szCs w:val="24"/>
        </w:rPr>
        <w:t xml:space="preserve"> (2001) </w:t>
      </w:r>
      <w:r w:rsidR="0009294E">
        <w:rPr>
          <w:rFonts w:ascii="Arial" w:hAnsi="Arial" w:cs="Arial"/>
          <w:sz w:val="24"/>
          <w:szCs w:val="24"/>
        </w:rPr>
        <w:t>definió</w:t>
      </w:r>
      <w:r w:rsidR="00BB6D20" w:rsidRPr="00BB6D20">
        <w:rPr>
          <w:rFonts w:ascii="Arial" w:hAnsi="Arial" w:cs="Arial"/>
          <w:sz w:val="24"/>
          <w:szCs w:val="24"/>
        </w:rPr>
        <w:t xml:space="preserve">, respectivamente, </w:t>
      </w:r>
      <w:r w:rsidR="0009294E">
        <w:rPr>
          <w:rFonts w:ascii="Arial" w:hAnsi="Arial" w:cs="Arial"/>
          <w:sz w:val="24"/>
          <w:szCs w:val="24"/>
        </w:rPr>
        <w:t xml:space="preserve">a </w:t>
      </w:r>
      <w:r w:rsidR="00BB6D20" w:rsidRPr="00BB6D20">
        <w:rPr>
          <w:rFonts w:ascii="Arial" w:hAnsi="Arial" w:cs="Arial"/>
          <w:sz w:val="24"/>
          <w:szCs w:val="24"/>
        </w:rPr>
        <w:t>nativos digi</w:t>
      </w:r>
      <w:r w:rsidR="00BB6D20">
        <w:rPr>
          <w:rFonts w:ascii="Arial" w:hAnsi="Arial" w:cs="Arial"/>
          <w:sz w:val="24"/>
          <w:szCs w:val="24"/>
        </w:rPr>
        <w:t>tales e inmigrantes digitales: “</w:t>
      </w:r>
      <w:r w:rsidR="00BB6D20" w:rsidRPr="00BB6D20">
        <w:rPr>
          <w:rFonts w:ascii="Arial" w:hAnsi="Arial" w:cs="Arial"/>
          <w:sz w:val="24"/>
          <w:szCs w:val="24"/>
        </w:rPr>
        <w:t>el mayor problema que enfrenta la educación hoy en día es que nuestros instructores de inmigrantes digitales, que hablan un idioma desactualizado (el de la era pre-digital), luchan por enseñar a una población que habla un idioma completamente nuevo</w:t>
      </w:r>
      <w:r w:rsidR="00BB6D20">
        <w:rPr>
          <w:rFonts w:ascii="Arial" w:hAnsi="Arial" w:cs="Arial"/>
          <w:sz w:val="24"/>
          <w:szCs w:val="24"/>
        </w:rPr>
        <w:t xml:space="preserve">” </w:t>
      </w:r>
      <w:r w:rsidR="00BB6D20" w:rsidRPr="00BB6D20">
        <w:rPr>
          <w:rFonts w:ascii="Arial" w:hAnsi="Arial" w:cs="Arial"/>
          <w:sz w:val="24"/>
          <w:szCs w:val="24"/>
        </w:rPr>
        <w:t xml:space="preserve">(p. 2). </w:t>
      </w:r>
      <w:r w:rsidR="00BB6D20">
        <w:rPr>
          <w:rFonts w:ascii="Arial" w:hAnsi="Arial" w:cs="Arial"/>
          <w:sz w:val="24"/>
          <w:szCs w:val="24"/>
        </w:rPr>
        <w:t>Nacida en los años de 1980</w:t>
      </w:r>
      <w:r w:rsidR="0009294E">
        <w:rPr>
          <w:rFonts w:ascii="Arial" w:hAnsi="Arial" w:cs="Arial"/>
          <w:sz w:val="24"/>
          <w:szCs w:val="24"/>
        </w:rPr>
        <w:t xml:space="preserve"> o posteriores</w:t>
      </w:r>
      <w:r w:rsidR="00BB6D20">
        <w:rPr>
          <w:rFonts w:ascii="Arial" w:hAnsi="Arial" w:cs="Arial"/>
          <w:sz w:val="24"/>
          <w:szCs w:val="24"/>
        </w:rPr>
        <w:t xml:space="preserve">, la generación de nativos digitales se caracteriza por haber </w:t>
      </w:r>
      <w:r w:rsidR="00BB6D20" w:rsidRPr="00BB6D20">
        <w:rPr>
          <w:rFonts w:ascii="Arial" w:hAnsi="Arial" w:cs="Arial"/>
          <w:sz w:val="24"/>
          <w:szCs w:val="24"/>
        </w:rPr>
        <w:t>pasado miles de horas en computadoras, jugando videojuegos, escuchando música en medios digitales, usando teléfono</w:t>
      </w:r>
      <w:r w:rsidR="00BB6D20">
        <w:rPr>
          <w:rFonts w:ascii="Arial" w:hAnsi="Arial" w:cs="Arial"/>
          <w:sz w:val="24"/>
          <w:szCs w:val="24"/>
        </w:rPr>
        <w:t>s</w:t>
      </w:r>
      <w:r w:rsidR="00BB6D20" w:rsidRPr="00BB6D20">
        <w:rPr>
          <w:rFonts w:ascii="Arial" w:hAnsi="Arial" w:cs="Arial"/>
          <w:sz w:val="24"/>
          <w:szCs w:val="24"/>
        </w:rPr>
        <w:t xml:space="preserve"> celular</w:t>
      </w:r>
      <w:r w:rsidR="00BB6D20">
        <w:rPr>
          <w:rFonts w:ascii="Arial" w:hAnsi="Arial" w:cs="Arial"/>
          <w:sz w:val="24"/>
          <w:szCs w:val="24"/>
        </w:rPr>
        <w:t>es, viendo</w:t>
      </w:r>
      <w:r w:rsidR="00BB6D20" w:rsidRPr="00BB6D20">
        <w:rPr>
          <w:rFonts w:ascii="Arial" w:hAnsi="Arial" w:cs="Arial"/>
          <w:sz w:val="24"/>
          <w:szCs w:val="24"/>
        </w:rPr>
        <w:t xml:space="preserve"> televisión intera</w:t>
      </w:r>
      <w:r w:rsidR="00BB6D20">
        <w:rPr>
          <w:rFonts w:ascii="Arial" w:hAnsi="Arial" w:cs="Arial"/>
          <w:sz w:val="24"/>
          <w:szCs w:val="24"/>
        </w:rPr>
        <w:t xml:space="preserve">ctiva y navegando </w:t>
      </w:r>
      <w:r w:rsidR="0009294E">
        <w:rPr>
          <w:rFonts w:ascii="Arial" w:hAnsi="Arial" w:cs="Arial"/>
          <w:sz w:val="24"/>
          <w:szCs w:val="24"/>
        </w:rPr>
        <w:t>por</w:t>
      </w:r>
      <w:r w:rsidR="00BB6D20">
        <w:rPr>
          <w:rFonts w:ascii="Arial" w:hAnsi="Arial" w:cs="Arial"/>
          <w:sz w:val="24"/>
          <w:szCs w:val="24"/>
        </w:rPr>
        <w:t xml:space="preserve"> Internet.</w:t>
      </w:r>
    </w:p>
    <w:p w:rsidR="00BE64B6" w:rsidRDefault="00BB6D20" w:rsidP="00BE64B6">
      <w:pPr>
        <w:spacing w:line="360" w:lineRule="auto"/>
        <w:jc w:val="both"/>
        <w:rPr>
          <w:rFonts w:ascii="Arial" w:hAnsi="Arial" w:cs="Arial"/>
          <w:sz w:val="24"/>
          <w:szCs w:val="24"/>
        </w:rPr>
      </w:pPr>
      <w:r>
        <w:rPr>
          <w:rFonts w:ascii="Arial" w:hAnsi="Arial" w:cs="Arial"/>
          <w:sz w:val="24"/>
          <w:szCs w:val="24"/>
        </w:rPr>
        <w:t xml:space="preserve">Según argumentan </w:t>
      </w:r>
      <w:proofErr w:type="spellStart"/>
      <w:r>
        <w:rPr>
          <w:rFonts w:ascii="Arial" w:hAnsi="Arial" w:cs="Arial"/>
          <w:sz w:val="24"/>
          <w:szCs w:val="24"/>
        </w:rPr>
        <w:t>Prensky</w:t>
      </w:r>
      <w:proofErr w:type="spellEnd"/>
      <w:r>
        <w:rPr>
          <w:rFonts w:ascii="Arial" w:hAnsi="Arial" w:cs="Arial"/>
          <w:sz w:val="24"/>
          <w:szCs w:val="24"/>
        </w:rPr>
        <w:t xml:space="preserve"> y Berry (2001), los nativos digitales “</w:t>
      </w:r>
      <w:r w:rsidRPr="00BB6D20">
        <w:rPr>
          <w:rFonts w:ascii="Arial" w:hAnsi="Arial" w:cs="Arial"/>
          <w:sz w:val="24"/>
          <w:szCs w:val="24"/>
        </w:rPr>
        <w:t>prefieren actividades que empleen habilidades visuales-espaciales multidimensionales, mapas mentales, plegado mental de papel, descubrimiento inductivo, despliegue atencional y respuesta más rápida a es</w:t>
      </w:r>
      <w:r>
        <w:rPr>
          <w:rFonts w:ascii="Arial" w:hAnsi="Arial" w:cs="Arial"/>
          <w:sz w:val="24"/>
          <w:szCs w:val="24"/>
        </w:rPr>
        <w:t>tímulos esperados e inesperados”</w:t>
      </w:r>
      <w:r w:rsidRPr="00BB6D20">
        <w:rPr>
          <w:rFonts w:ascii="Arial" w:hAnsi="Arial" w:cs="Arial"/>
          <w:sz w:val="24"/>
          <w:szCs w:val="24"/>
        </w:rPr>
        <w:t xml:space="preserve"> (p. 4). </w:t>
      </w:r>
      <w:r w:rsidR="002F717B">
        <w:rPr>
          <w:rFonts w:ascii="Arial" w:hAnsi="Arial" w:cs="Arial"/>
          <w:sz w:val="24"/>
          <w:szCs w:val="24"/>
        </w:rPr>
        <w:lastRenderedPageBreak/>
        <w:t xml:space="preserve">En este contexto, </w:t>
      </w:r>
      <w:proofErr w:type="spellStart"/>
      <w:r w:rsidR="00693427" w:rsidRPr="00693427">
        <w:rPr>
          <w:rFonts w:ascii="Arial" w:hAnsi="Arial" w:cs="Arial"/>
          <w:sz w:val="24"/>
          <w:szCs w:val="24"/>
        </w:rPr>
        <w:t>Helsper</w:t>
      </w:r>
      <w:proofErr w:type="spellEnd"/>
      <w:r w:rsidR="00693427" w:rsidRPr="00693427">
        <w:rPr>
          <w:rFonts w:ascii="Arial" w:hAnsi="Arial" w:cs="Arial"/>
          <w:sz w:val="24"/>
          <w:szCs w:val="24"/>
        </w:rPr>
        <w:t xml:space="preserve"> y </w:t>
      </w:r>
      <w:proofErr w:type="spellStart"/>
      <w:r w:rsidR="00693427" w:rsidRPr="00693427">
        <w:rPr>
          <w:rFonts w:ascii="Arial" w:hAnsi="Arial" w:cs="Arial"/>
          <w:sz w:val="24"/>
          <w:szCs w:val="24"/>
        </w:rPr>
        <w:t>Eynon</w:t>
      </w:r>
      <w:proofErr w:type="spellEnd"/>
      <w:r w:rsidR="00693427" w:rsidRPr="00693427">
        <w:rPr>
          <w:rFonts w:ascii="Arial" w:hAnsi="Arial" w:cs="Arial"/>
          <w:sz w:val="24"/>
          <w:szCs w:val="24"/>
        </w:rPr>
        <w:t xml:space="preserve"> (2010) sostienen que la brecha digital </w:t>
      </w:r>
      <w:r w:rsidR="00C34779">
        <w:rPr>
          <w:rFonts w:ascii="Arial" w:hAnsi="Arial" w:cs="Arial"/>
          <w:sz w:val="24"/>
          <w:szCs w:val="24"/>
        </w:rPr>
        <w:t>que existe entre las diferentes</w:t>
      </w:r>
      <w:r w:rsidR="00693427" w:rsidRPr="00693427">
        <w:rPr>
          <w:rFonts w:ascii="Arial" w:hAnsi="Arial" w:cs="Arial"/>
          <w:sz w:val="24"/>
          <w:szCs w:val="24"/>
        </w:rPr>
        <w:t xml:space="preserve"> generaciones se </w:t>
      </w:r>
      <w:r w:rsidR="002F717B">
        <w:rPr>
          <w:rFonts w:ascii="Arial" w:hAnsi="Arial" w:cs="Arial"/>
          <w:sz w:val="24"/>
          <w:szCs w:val="24"/>
        </w:rPr>
        <w:t>está reduciendo paulati</w:t>
      </w:r>
      <w:r w:rsidR="00C34779">
        <w:rPr>
          <w:rFonts w:ascii="Arial" w:hAnsi="Arial" w:cs="Arial"/>
          <w:sz w:val="24"/>
          <w:szCs w:val="24"/>
        </w:rPr>
        <w:t>namente</w:t>
      </w:r>
      <w:r w:rsidR="004E09B2">
        <w:rPr>
          <w:rFonts w:ascii="Arial" w:hAnsi="Arial" w:cs="Arial"/>
          <w:sz w:val="24"/>
          <w:szCs w:val="24"/>
        </w:rPr>
        <w:t xml:space="preserve"> en los últimos años</w:t>
      </w:r>
      <w:r w:rsidR="00C34779">
        <w:rPr>
          <w:rFonts w:ascii="Arial" w:hAnsi="Arial" w:cs="Arial"/>
          <w:sz w:val="24"/>
          <w:szCs w:val="24"/>
        </w:rPr>
        <w:t xml:space="preserve">. También postulan que existe una </w:t>
      </w:r>
      <w:r w:rsidR="00693427" w:rsidRPr="00693427">
        <w:rPr>
          <w:rFonts w:ascii="Arial" w:hAnsi="Arial" w:cs="Arial"/>
          <w:sz w:val="24"/>
          <w:szCs w:val="24"/>
        </w:rPr>
        <w:t xml:space="preserve">especie de transmutación intergeneracional, </w:t>
      </w:r>
      <w:r w:rsidR="00C34779">
        <w:rPr>
          <w:rFonts w:ascii="Arial" w:hAnsi="Arial" w:cs="Arial"/>
          <w:sz w:val="24"/>
          <w:szCs w:val="24"/>
        </w:rPr>
        <w:t xml:space="preserve">puesto que muchos adultos </w:t>
      </w:r>
      <w:r w:rsidR="00C34779" w:rsidRPr="00693427">
        <w:rPr>
          <w:rFonts w:ascii="Arial" w:hAnsi="Arial" w:cs="Arial"/>
          <w:sz w:val="24"/>
          <w:szCs w:val="24"/>
        </w:rPr>
        <w:t xml:space="preserve">están adquiriendo una serie de habilidades </w:t>
      </w:r>
      <w:r w:rsidR="00C34779">
        <w:rPr>
          <w:rFonts w:ascii="Arial" w:hAnsi="Arial" w:cs="Arial"/>
          <w:sz w:val="24"/>
          <w:szCs w:val="24"/>
        </w:rPr>
        <w:t xml:space="preserve">en tecnología de la información que les equipara a los llamados 'nativos digitales’. </w:t>
      </w:r>
      <w:r w:rsidR="00BE64B6">
        <w:rPr>
          <w:rFonts w:ascii="Arial" w:hAnsi="Arial" w:cs="Arial"/>
          <w:sz w:val="24"/>
          <w:szCs w:val="24"/>
        </w:rPr>
        <w:t xml:space="preserve">De forma similar, Brown y </w:t>
      </w:r>
      <w:proofErr w:type="spellStart"/>
      <w:r w:rsidR="00BE64B6">
        <w:rPr>
          <w:rFonts w:ascii="Arial" w:hAnsi="Arial" w:cs="Arial"/>
          <w:sz w:val="24"/>
          <w:szCs w:val="24"/>
        </w:rPr>
        <w:t>Czerniewicz</w:t>
      </w:r>
      <w:proofErr w:type="spellEnd"/>
      <w:r w:rsidR="00BE64B6">
        <w:rPr>
          <w:rFonts w:ascii="Arial" w:hAnsi="Arial" w:cs="Arial"/>
          <w:sz w:val="24"/>
          <w:szCs w:val="24"/>
        </w:rPr>
        <w:t xml:space="preserve"> (2010) plantean</w:t>
      </w:r>
      <w:r w:rsidR="00BE64B6" w:rsidRPr="001B3F59">
        <w:rPr>
          <w:rFonts w:ascii="Arial" w:hAnsi="Arial" w:cs="Arial"/>
          <w:sz w:val="24"/>
          <w:szCs w:val="24"/>
        </w:rPr>
        <w:t xml:space="preserve"> </w:t>
      </w:r>
      <w:r w:rsidR="00BE64B6">
        <w:rPr>
          <w:rFonts w:ascii="Arial" w:hAnsi="Arial" w:cs="Arial"/>
          <w:sz w:val="24"/>
          <w:szCs w:val="24"/>
        </w:rPr>
        <w:t>que la familiaridad y experiencia intergeneracional en el uso de TIC podría favorecer una democracia digital</w:t>
      </w:r>
      <w:r w:rsidR="004E09B2">
        <w:rPr>
          <w:rFonts w:ascii="Arial" w:hAnsi="Arial" w:cs="Arial"/>
          <w:sz w:val="24"/>
          <w:szCs w:val="24"/>
        </w:rPr>
        <w:t xml:space="preserve"> a gran escala.</w:t>
      </w:r>
    </w:p>
    <w:p w:rsidR="00ED1E9F" w:rsidRDefault="00BE64B6" w:rsidP="002F717B">
      <w:pPr>
        <w:spacing w:line="360" w:lineRule="auto"/>
        <w:jc w:val="both"/>
        <w:rPr>
          <w:rFonts w:ascii="Arial" w:hAnsi="Arial" w:cs="Arial"/>
          <w:sz w:val="24"/>
          <w:szCs w:val="24"/>
        </w:rPr>
      </w:pPr>
      <w:r>
        <w:rPr>
          <w:rFonts w:ascii="Arial" w:hAnsi="Arial" w:cs="Arial"/>
          <w:sz w:val="24"/>
          <w:szCs w:val="24"/>
        </w:rPr>
        <w:t>Las evidencias de esta</w:t>
      </w:r>
      <w:r w:rsidR="001B3F59">
        <w:rPr>
          <w:rFonts w:ascii="Arial" w:hAnsi="Arial" w:cs="Arial"/>
          <w:sz w:val="24"/>
          <w:szCs w:val="24"/>
        </w:rPr>
        <w:t xml:space="preserve"> adaptación </w:t>
      </w:r>
      <w:r w:rsidR="00ED1E9F">
        <w:rPr>
          <w:rFonts w:ascii="Arial" w:hAnsi="Arial" w:cs="Arial"/>
          <w:sz w:val="24"/>
          <w:szCs w:val="24"/>
        </w:rPr>
        <w:t>sugieren</w:t>
      </w:r>
      <w:r w:rsidR="001B3F59">
        <w:rPr>
          <w:rFonts w:ascii="Arial" w:hAnsi="Arial" w:cs="Arial"/>
          <w:sz w:val="24"/>
          <w:szCs w:val="24"/>
        </w:rPr>
        <w:t xml:space="preserve"> que la edad es un factor importante, pero no determinante, en cuanto se trata de explicar la brecha intergeneracional de competencias digitales.</w:t>
      </w:r>
      <w:r w:rsidR="002F717B">
        <w:rPr>
          <w:rFonts w:ascii="Arial" w:hAnsi="Arial" w:cs="Arial"/>
          <w:sz w:val="24"/>
          <w:szCs w:val="24"/>
        </w:rPr>
        <w:t xml:space="preserve"> Por lo tanto, cabe preguntarse: </w:t>
      </w:r>
      <w:r w:rsidR="002F717B" w:rsidRPr="00BB6D20">
        <w:rPr>
          <w:rFonts w:ascii="Arial" w:hAnsi="Arial" w:cs="Arial"/>
          <w:sz w:val="24"/>
          <w:szCs w:val="24"/>
        </w:rPr>
        <w:t>¿</w:t>
      </w:r>
      <w:r w:rsidR="002F717B">
        <w:rPr>
          <w:rFonts w:ascii="Arial" w:hAnsi="Arial" w:cs="Arial"/>
          <w:sz w:val="24"/>
          <w:szCs w:val="24"/>
        </w:rPr>
        <w:t>muestran las</w:t>
      </w:r>
      <w:r w:rsidR="002F717B" w:rsidRPr="00BB6D20">
        <w:rPr>
          <w:rFonts w:ascii="Arial" w:hAnsi="Arial" w:cs="Arial"/>
          <w:sz w:val="24"/>
          <w:szCs w:val="24"/>
        </w:rPr>
        <w:t xml:space="preserve"> nuevas generaciones </w:t>
      </w:r>
      <w:r w:rsidR="002F717B">
        <w:rPr>
          <w:rFonts w:ascii="Arial" w:hAnsi="Arial" w:cs="Arial"/>
          <w:sz w:val="24"/>
          <w:szCs w:val="24"/>
        </w:rPr>
        <w:t xml:space="preserve">de nativos digitales </w:t>
      </w:r>
      <w:r w:rsidR="002F717B" w:rsidRPr="00BB6D20">
        <w:rPr>
          <w:rFonts w:ascii="Arial" w:hAnsi="Arial" w:cs="Arial"/>
          <w:sz w:val="24"/>
          <w:szCs w:val="24"/>
        </w:rPr>
        <w:t xml:space="preserve">habilidades especiales como resultado </w:t>
      </w:r>
      <w:r w:rsidR="00E912A2">
        <w:rPr>
          <w:rFonts w:ascii="Arial" w:hAnsi="Arial" w:cs="Arial"/>
          <w:sz w:val="24"/>
          <w:szCs w:val="24"/>
        </w:rPr>
        <w:t>de su rápida adaptación a la cultura tecnológica</w:t>
      </w:r>
      <w:r w:rsidR="002F717B" w:rsidRPr="00BB6D20">
        <w:rPr>
          <w:rFonts w:ascii="Arial" w:hAnsi="Arial" w:cs="Arial"/>
          <w:sz w:val="24"/>
          <w:szCs w:val="24"/>
        </w:rPr>
        <w:t xml:space="preserve"> </w:t>
      </w:r>
      <w:r w:rsidR="00E912A2">
        <w:rPr>
          <w:rFonts w:ascii="Arial" w:hAnsi="Arial" w:cs="Arial"/>
          <w:sz w:val="24"/>
          <w:szCs w:val="24"/>
        </w:rPr>
        <w:t>actual</w:t>
      </w:r>
      <w:r w:rsidR="002F717B" w:rsidRPr="00BB6D20">
        <w:rPr>
          <w:rFonts w:ascii="Arial" w:hAnsi="Arial" w:cs="Arial"/>
          <w:sz w:val="24"/>
          <w:szCs w:val="24"/>
        </w:rPr>
        <w:t xml:space="preserve">, en contraste con los </w:t>
      </w:r>
      <w:r w:rsidR="002F717B">
        <w:rPr>
          <w:rFonts w:ascii="Arial" w:hAnsi="Arial" w:cs="Arial"/>
          <w:sz w:val="24"/>
          <w:szCs w:val="24"/>
        </w:rPr>
        <w:t xml:space="preserve">otros </w:t>
      </w:r>
      <w:r w:rsidR="002F717B" w:rsidRPr="00BB6D20">
        <w:rPr>
          <w:rFonts w:ascii="Arial" w:hAnsi="Arial" w:cs="Arial"/>
          <w:sz w:val="24"/>
          <w:szCs w:val="24"/>
        </w:rPr>
        <w:t xml:space="preserve">adultos? </w:t>
      </w:r>
      <w:r w:rsidR="00C5174F">
        <w:rPr>
          <w:rFonts w:ascii="Arial" w:hAnsi="Arial" w:cs="Arial"/>
          <w:sz w:val="24"/>
          <w:szCs w:val="24"/>
        </w:rPr>
        <w:t xml:space="preserve">Li y Ranieri (2010) responden que </w:t>
      </w:r>
      <w:r w:rsidR="00C5174F" w:rsidRPr="00693427">
        <w:rPr>
          <w:rFonts w:ascii="Arial" w:hAnsi="Arial" w:cs="Arial"/>
          <w:sz w:val="24"/>
          <w:szCs w:val="24"/>
        </w:rPr>
        <w:t xml:space="preserve">se ha proporcionado poca evidencia empírica </w:t>
      </w:r>
      <w:r w:rsidR="00C5174F">
        <w:rPr>
          <w:rFonts w:ascii="Arial" w:hAnsi="Arial" w:cs="Arial"/>
          <w:sz w:val="24"/>
          <w:szCs w:val="24"/>
        </w:rPr>
        <w:t xml:space="preserve">en el debate académico </w:t>
      </w:r>
      <w:r w:rsidR="00C5174F" w:rsidRPr="00693427">
        <w:rPr>
          <w:rFonts w:ascii="Arial" w:hAnsi="Arial" w:cs="Arial"/>
          <w:sz w:val="24"/>
          <w:szCs w:val="24"/>
        </w:rPr>
        <w:t>para examinar la competencia d</w:t>
      </w:r>
      <w:r w:rsidR="00C5174F">
        <w:rPr>
          <w:rFonts w:ascii="Arial" w:hAnsi="Arial" w:cs="Arial"/>
          <w:sz w:val="24"/>
          <w:szCs w:val="24"/>
        </w:rPr>
        <w:t xml:space="preserve">igital de los nativos digitales. Por eso se cuestionan </w:t>
      </w:r>
      <w:r w:rsidR="00C5174F" w:rsidRPr="00693427">
        <w:rPr>
          <w:rFonts w:ascii="Arial" w:hAnsi="Arial" w:cs="Arial"/>
          <w:sz w:val="24"/>
          <w:szCs w:val="24"/>
        </w:rPr>
        <w:t>el grado de competencia</w:t>
      </w:r>
      <w:r w:rsidR="00C5174F">
        <w:rPr>
          <w:rFonts w:ascii="Arial" w:hAnsi="Arial" w:cs="Arial"/>
          <w:sz w:val="24"/>
          <w:szCs w:val="24"/>
        </w:rPr>
        <w:t>s</w:t>
      </w:r>
      <w:r w:rsidR="00C5174F" w:rsidRPr="00693427">
        <w:rPr>
          <w:rFonts w:ascii="Arial" w:hAnsi="Arial" w:cs="Arial"/>
          <w:sz w:val="24"/>
          <w:szCs w:val="24"/>
        </w:rPr>
        <w:t xml:space="preserve"> que tienen los jóvenes en el domini</w:t>
      </w:r>
      <w:r w:rsidR="00C5174F">
        <w:rPr>
          <w:rFonts w:ascii="Arial" w:hAnsi="Arial" w:cs="Arial"/>
          <w:sz w:val="24"/>
          <w:szCs w:val="24"/>
        </w:rPr>
        <w:t>o de herramientas digitales: “</w:t>
      </w:r>
      <w:r w:rsidR="00C5174F" w:rsidRPr="00693427">
        <w:rPr>
          <w:rFonts w:ascii="Arial" w:hAnsi="Arial" w:cs="Arial"/>
          <w:sz w:val="24"/>
          <w:szCs w:val="24"/>
        </w:rPr>
        <w:t xml:space="preserve">¿son los nativos digitales realmente competentes en el uso de tales herramientas en sus </w:t>
      </w:r>
      <w:r w:rsidR="00C5174F">
        <w:rPr>
          <w:rFonts w:ascii="Arial" w:hAnsi="Arial" w:cs="Arial"/>
          <w:sz w:val="24"/>
          <w:szCs w:val="24"/>
        </w:rPr>
        <w:t>circunstancias de aprendizaje?” (p. 1031)</w:t>
      </w:r>
      <w:r w:rsidR="00C5174F" w:rsidRPr="00693427">
        <w:rPr>
          <w:rFonts w:ascii="Arial" w:hAnsi="Arial" w:cs="Arial"/>
          <w:sz w:val="24"/>
          <w:szCs w:val="24"/>
        </w:rPr>
        <w:t>.</w:t>
      </w:r>
      <w:r w:rsidR="00C5174F">
        <w:rPr>
          <w:rFonts w:ascii="Arial" w:hAnsi="Arial" w:cs="Arial"/>
          <w:sz w:val="24"/>
          <w:szCs w:val="24"/>
        </w:rPr>
        <w:t xml:space="preserve"> Con es</w:t>
      </w:r>
      <w:r>
        <w:rPr>
          <w:rFonts w:ascii="Arial" w:hAnsi="Arial" w:cs="Arial"/>
          <w:sz w:val="24"/>
          <w:szCs w:val="24"/>
        </w:rPr>
        <w:t>t</w:t>
      </w:r>
      <w:r w:rsidR="00C5174F">
        <w:rPr>
          <w:rFonts w:ascii="Arial" w:hAnsi="Arial" w:cs="Arial"/>
          <w:sz w:val="24"/>
          <w:szCs w:val="24"/>
        </w:rPr>
        <w:t>a pregunta</w:t>
      </w:r>
      <w:r>
        <w:rPr>
          <w:rFonts w:ascii="Arial" w:hAnsi="Arial" w:cs="Arial"/>
          <w:sz w:val="24"/>
          <w:szCs w:val="24"/>
        </w:rPr>
        <w:t xml:space="preserve">, </w:t>
      </w:r>
      <w:r w:rsidR="00ED1E9F">
        <w:rPr>
          <w:rFonts w:ascii="Arial" w:hAnsi="Arial" w:cs="Arial"/>
          <w:sz w:val="24"/>
          <w:szCs w:val="24"/>
        </w:rPr>
        <w:t>advierten</w:t>
      </w:r>
      <w:r>
        <w:rPr>
          <w:rFonts w:ascii="Arial" w:hAnsi="Arial" w:cs="Arial"/>
          <w:sz w:val="24"/>
          <w:szCs w:val="24"/>
        </w:rPr>
        <w:t xml:space="preserve"> </w:t>
      </w:r>
      <w:r w:rsidR="00ED1E9F">
        <w:rPr>
          <w:rFonts w:ascii="Arial" w:hAnsi="Arial" w:cs="Arial"/>
          <w:sz w:val="24"/>
          <w:szCs w:val="24"/>
        </w:rPr>
        <w:t>que</w:t>
      </w:r>
      <w:r>
        <w:rPr>
          <w:rFonts w:ascii="Arial" w:hAnsi="Arial" w:cs="Arial"/>
          <w:sz w:val="24"/>
          <w:szCs w:val="24"/>
        </w:rPr>
        <w:t xml:space="preserve"> muchos estudios publicados por educad</w:t>
      </w:r>
      <w:r w:rsidR="00ED1E9F">
        <w:rPr>
          <w:rFonts w:ascii="Arial" w:hAnsi="Arial" w:cs="Arial"/>
          <w:sz w:val="24"/>
          <w:szCs w:val="24"/>
        </w:rPr>
        <w:t>ores e investigadores exponen</w:t>
      </w:r>
      <w:r>
        <w:rPr>
          <w:rFonts w:ascii="Arial" w:hAnsi="Arial" w:cs="Arial"/>
          <w:sz w:val="24"/>
          <w:szCs w:val="24"/>
        </w:rPr>
        <w:t xml:space="preserve"> modelos pedagógicos </w:t>
      </w:r>
      <w:r w:rsidR="00ED1E9F">
        <w:rPr>
          <w:rFonts w:ascii="Arial" w:hAnsi="Arial" w:cs="Arial"/>
          <w:sz w:val="24"/>
          <w:szCs w:val="24"/>
        </w:rPr>
        <w:t xml:space="preserve">innovadores </w:t>
      </w:r>
      <w:r>
        <w:rPr>
          <w:rFonts w:ascii="Arial" w:hAnsi="Arial" w:cs="Arial"/>
          <w:sz w:val="24"/>
          <w:szCs w:val="24"/>
        </w:rPr>
        <w:t xml:space="preserve">que integran las competencias digitales, </w:t>
      </w:r>
      <w:r w:rsidR="00ED1E9F">
        <w:rPr>
          <w:rFonts w:ascii="Arial" w:hAnsi="Arial" w:cs="Arial"/>
          <w:sz w:val="24"/>
          <w:szCs w:val="24"/>
        </w:rPr>
        <w:t>a pesar de no presentar datos suficientes que de luz al debate académico.</w:t>
      </w:r>
    </w:p>
    <w:p w:rsidR="00111A00" w:rsidRDefault="00111A00" w:rsidP="002F717B">
      <w:pPr>
        <w:spacing w:line="360" w:lineRule="auto"/>
        <w:jc w:val="both"/>
        <w:rPr>
          <w:rFonts w:ascii="Arial" w:hAnsi="Arial" w:cs="Arial"/>
          <w:sz w:val="24"/>
          <w:szCs w:val="24"/>
        </w:rPr>
      </w:pPr>
      <w:r>
        <w:rPr>
          <w:rFonts w:ascii="Arial" w:hAnsi="Arial" w:cs="Arial"/>
          <w:sz w:val="24"/>
          <w:szCs w:val="24"/>
        </w:rPr>
        <w:t xml:space="preserve">Posteriormente, </w:t>
      </w:r>
      <w:r w:rsidR="002F717B" w:rsidRPr="00BB6D20">
        <w:rPr>
          <w:rFonts w:ascii="Arial" w:hAnsi="Arial" w:cs="Arial"/>
          <w:sz w:val="24"/>
          <w:szCs w:val="24"/>
        </w:rPr>
        <w:t>Li y Ranieri (2010) definen la competencia digital co</w:t>
      </w:r>
      <w:r w:rsidR="00E912A2">
        <w:rPr>
          <w:rFonts w:ascii="Arial" w:hAnsi="Arial" w:cs="Arial"/>
          <w:sz w:val="24"/>
          <w:szCs w:val="24"/>
        </w:rPr>
        <w:t xml:space="preserve">mo </w:t>
      </w:r>
      <w:r>
        <w:rPr>
          <w:rFonts w:ascii="Arial" w:hAnsi="Arial" w:cs="Arial"/>
          <w:sz w:val="24"/>
          <w:szCs w:val="24"/>
        </w:rPr>
        <w:t>la “</w:t>
      </w:r>
      <w:r w:rsidR="002F717B" w:rsidRPr="00BB6D20">
        <w:rPr>
          <w:rFonts w:ascii="Arial" w:hAnsi="Arial" w:cs="Arial"/>
          <w:sz w:val="24"/>
          <w:szCs w:val="24"/>
        </w:rPr>
        <w:t>capacidad para explorar y enfrentar nuevas situaciones tecnológicas de manera flexible, para analizar, seleccionar y evaluar c</w:t>
      </w:r>
      <w:r w:rsidR="00E912A2">
        <w:rPr>
          <w:rFonts w:ascii="Arial" w:hAnsi="Arial" w:cs="Arial"/>
          <w:sz w:val="24"/>
          <w:szCs w:val="24"/>
        </w:rPr>
        <w:t>ríticamente datos e información” (p. 1032).</w:t>
      </w:r>
      <w:r w:rsidR="002B42E3">
        <w:rPr>
          <w:rFonts w:ascii="Arial" w:hAnsi="Arial" w:cs="Arial"/>
          <w:sz w:val="24"/>
          <w:szCs w:val="24"/>
        </w:rPr>
        <w:t xml:space="preserve"> Su trabajo sintetiza que la adquisición de competencias digitales requiere el desarrollo de una dimensión tecnológica enfocada en explorar y enfrentar de modo flexible los problemas y contextos tecnológicos emergentes.</w:t>
      </w:r>
      <w:r w:rsidR="00B83426">
        <w:rPr>
          <w:rFonts w:ascii="Arial" w:hAnsi="Arial" w:cs="Arial"/>
          <w:sz w:val="24"/>
          <w:szCs w:val="24"/>
        </w:rPr>
        <w:t xml:space="preserve"> También es necesario desplegar la dimensión cognitiva, con el fin de aprender a leer, seleccionar, interpretar y evaluar la información según su relevancia y fiabilidad. La dimensión ética es igualmente importante para interactuar con otras personas de forma responsable y constructiva, utilizando las TIC disponibles. </w:t>
      </w:r>
      <w:r w:rsidR="006C3DB3">
        <w:rPr>
          <w:rFonts w:ascii="Arial" w:hAnsi="Arial" w:cs="Arial"/>
          <w:sz w:val="24"/>
          <w:szCs w:val="24"/>
        </w:rPr>
        <w:t>La figura 2 muestra como e</w:t>
      </w:r>
      <w:r w:rsidR="00B83426">
        <w:rPr>
          <w:rFonts w:ascii="Arial" w:hAnsi="Arial" w:cs="Arial"/>
          <w:sz w:val="24"/>
          <w:szCs w:val="24"/>
        </w:rPr>
        <w:t>stas tres dimensiones deben integrar</w:t>
      </w:r>
      <w:r w:rsidR="006C3DB3">
        <w:rPr>
          <w:rFonts w:ascii="Arial" w:hAnsi="Arial" w:cs="Arial"/>
          <w:sz w:val="24"/>
          <w:szCs w:val="24"/>
        </w:rPr>
        <w:t>se</w:t>
      </w:r>
      <w:r w:rsidR="00B83426">
        <w:rPr>
          <w:rFonts w:ascii="Arial" w:hAnsi="Arial" w:cs="Arial"/>
          <w:sz w:val="24"/>
          <w:szCs w:val="24"/>
        </w:rPr>
        <w:t xml:space="preserve"> para </w:t>
      </w:r>
      <w:r w:rsidR="00B83426" w:rsidRPr="00BE64B6">
        <w:rPr>
          <w:rFonts w:ascii="Arial" w:hAnsi="Arial" w:cs="Arial"/>
          <w:sz w:val="24"/>
          <w:szCs w:val="24"/>
        </w:rPr>
        <w:t xml:space="preserve">comprender </w:t>
      </w:r>
      <w:r w:rsidR="00B83426">
        <w:rPr>
          <w:rFonts w:ascii="Arial" w:hAnsi="Arial" w:cs="Arial"/>
          <w:sz w:val="24"/>
          <w:szCs w:val="24"/>
        </w:rPr>
        <w:t xml:space="preserve">mejor </w:t>
      </w:r>
      <w:r w:rsidR="00B83426" w:rsidRPr="00BE64B6">
        <w:rPr>
          <w:rFonts w:ascii="Arial" w:hAnsi="Arial" w:cs="Arial"/>
          <w:sz w:val="24"/>
          <w:szCs w:val="24"/>
        </w:rPr>
        <w:lastRenderedPageBreak/>
        <w:t xml:space="preserve">el potencial que ofrecen las </w:t>
      </w:r>
      <w:r w:rsidR="00B83426">
        <w:rPr>
          <w:rFonts w:ascii="Arial" w:hAnsi="Arial" w:cs="Arial"/>
          <w:sz w:val="24"/>
          <w:szCs w:val="24"/>
        </w:rPr>
        <w:t>TIC</w:t>
      </w:r>
      <w:r w:rsidR="00B83426" w:rsidRPr="00BE64B6">
        <w:rPr>
          <w:rFonts w:ascii="Arial" w:hAnsi="Arial" w:cs="Arial"/>
          <w:sz w:val="24"/>
          <w:szCs w:val="24"/>
        </w:rPr>
        <w:t xml:space="preserve"> </w:t>
      </w:r>
      <w:r w:rsidR="00B83426">
        <w:rPr>
          <w:rFonts w:ascii="Arial" w:hAnsi="Arial" w:cs="Arial"/>
          <w:sz w:val="24"/>
          <w:szCs w:val="24"/>
        </w:rPr>
        <w:t>para</w:t>
      </w:r>
      <w:r w:rsidR="00B83426" w:rsidRPr="00BE64B6">
        <w:rPr>
          <w:rFonts w:ascii="Arial" w:hAnsi="Arial" w:cs="Arial"/>
          <w:sz w:val="24"/>
          <w:szCs w:val="24"/>
        </w:rPr>
        <w:t xml:space="preserve"> </w:t>
      </w:r>
      <w:r w:rsidR="00B83426">
        <w:rPr>
          <w:rFonts w:ascii="Arial" w:hAnsi="Arial" w:cs="Arial"/>
          <w:sz w:val="24"/>
          <w:szCs w:val="24"/>
        </w:rPr>
        <w:t>que las personas compartan información y construyan</w:t>
      </w:r>
      <w:r w:rsidR="00B83426" w:rsidRPr="00BE64B6">
        <w:rPr>
          <w:rFonts w:ascii="Arial" w:hAnsi="Arial" w:cs="Arial"/>
          <w:sz w:val="24"/>
          <w:szCs w:val="24"/>
        </w:rPr>
        <w:t xml:space="preserve"> nuevos con</w:t>
      </w:r>
      <w:r w:rsidR="00B83426">
        <w:rPr>
          <w:rFonts w:ascii="Arial" w:hAnsi="Arial" w:cs="Arial"/>
          <w:sz w:val="24"/>
          <w:szCs w:val="24"/>
        </w:rPr>
        <w:t>ocimientos de forma colaborativa.</w:t>
      </w:r>
    </w:p>
    <w:p w:rsidR="002B42E3" w:rsidRDefault="0082217B" w:rsidP="0035670E">
      <w:pPr>
        <w:spacing w:line="360" w:lineRule="auto"/>
        <w:jc w:val="center"/>
        <w:rPr>
          <w:rFonts w:ascii="Arial" w:hAnsi="Arial" w:cs="Arial"/>
          <w:sz w:val="24"/>
          <w:szCs w:val="24"/>
        </w:rPr>
      </w:pPr>
      <w:r>
        <w:rPr>
          <w:rFonts w:ascii="Arial" w:hAnsi="Arial" w:cs="Arial"/>
          <w:sz w:val="24"/>
          <w:szCs w:val="24"/>
        </w:rPr>
        <w:pict>
          <v:shape id="_x0000_i1026" type="#_x0000_t75" style="width:304.85pt;height:300.6pt">
            <v:imagedata r:id="rId10" o:title="figura 2 dimensiones competencia digital"/>
          </v:shape>
        </w:pict>
      </w:r>
    </w:p>
    <w:p w:rsidR="00B83426" w:rsidRDefault="00111A00" w:rsidP="00BE64B6">
      <w:pPr>
        <w:spacing w:line="360" w:lineRule="auto"/>
        <w:jc w:val="both"/>
        <w:rPr>
          <w:rFonts w:ascii="Arial" w:hAnsi="Arial" w:cs="Arial"/>
          <w:sz w:val="24"/>
          <w:szCs w:val="24"/>
        </w:rPr>
      </w:pPr>
      <w:r>
        <w:rPr>
          <w:rFonts w:ascii="Arial" w:hAnsi="Arial" w:cs="Arial"/>
          <w:sz w:val="24"/>
          <w:szCs w:val="24"/>
        </w:rPr>
        <w:t xml:space="preserve">Figura 2. Dimensiones </w:t>
      </w:r>
      <w:r w:rsidR="002B42E3">
        <w:rPr>
          <w:rFonts w:ascii="Arial" w:hAnsi="Arial" w:cs="Arial"/>
          <w:sz w:val="24"/>
          <w:szCs w:val="24"/>
        </w:rPr>
        <w:t>para adquirir</w:t>
      </w:r>
      <w:r>
        <w:rPr>
          <w:rFonts w:ascii="Arial" w:hAnsi="Arial" w:cs="Arial"/>
          <w:sz w:val="24"/>
          <w:szCs w:val="24"/>
        </w:rPr>
        <w:t xml:space="preserve"> competencias digitales</w:t>
      </w:r>
      <w:r w:rsidR="002B42E3">
        <w:rPr>
          <w:rFonts w:ascii="Arial" w:hAnsi="Arial" w:cs="Arial"/>
          <w:sz w:val="24"/>
          <w:szCs w:val="24"/>
        </w:rPr>
        <w:t xml:space="preserve">. </w:t>
      </w:r>
      <w:r w:rsidR="00B83426">
        <w:rPr>
          <w:rFonts w:ascii="Arial" w:hAnsi="Arial" w:cs="Arial"/>
          <w:sz w:val="24"/>
          <w:szCs w:val="24"/>
        </w:rPr>
        <w:t>Fuente: Elaboración propia</w:t>
      </w:r>
      <w:r w:rsidR="00982E40">
        <w:rPr>
          <w:rFonts w:ascii="Arial" w:hAnsi="Arial" w:cs="Arial"/>
          <w:sz w:val="24"/>
          <w:szCs w:val="24"/>
        </w:rPr>
        <w:t xml:space="preserve"> a partir de </w:t>
      </w:r>
      <w:r w:rsidR="00982E40" w:rsidRPr="00BB6D20">
        <w:rPr>
          <w:rFonts w:ascii="Arial" w:hAnsi="Arial" w:cs="Arial"/>
          <w:sz w:val="24"/>
          <w:szCs w:val="24"/>
        </w:rPr>
        <w:t>Li y Ranieri (2010)</w:t>
      </w:r>
      <w:r w:rsidR="00982E40">
        <w:rPr>
          <w:rFonts w:ascii="Arial" w:hAnsi="Arial" w:cs="Arial"/>
          <w:sz w:val="24"/>
          <w:szCs w:val="24"/>
        </w:rPr>
        <w:t>.</w:t>
      </w:r>
    </w:p>
    <w:p w:rsidR="000B68A2" w:rsidRDefault="000B68A2" w:rsidP="007D3759">
      <w:pPr>
        <w:spacing w:line="360" w:lineRule="auto"/>
        <w:jc w:val="both"/>
        <w:rPr>
          <w:rFonts w:ascii="Arial" w:hAnsi="Arial" w:cs="Arial"/>
          <w:sz w:val="24"/>
          <w:szCs w:val="24"/>
        </w:rPr>
      </w:pPr>
    </w:p>
    <w:p w:rsidR="00622E79" w:rsidRDefault="006C3DB3" w:rsidP="007D3759">
      <w:pPr>
        <w:spacing w:line="360" w:lineRule="auto"/>
        <w:jc w:val="both"/>
        <w:rPr>
          <w:rFonts w:ascii="Arial" w:hAnsi="Arial" w:cs="Arial"/>
          <w:sz w:val="24"/>
          <w:szCs w:val="24"/>
        </w:rPr>
      </w:pPr>
      <w:r>
        <w:rPr>
          <w:rFonts w:ascii="Arial" w:hAnsi="Arial" w:cs="Arial"/>
          <w:sz w:val="24"/>
          <w:szCs w:val="24"/>
        </w:rPr>
        <w:t xml:space="preserve">Al analizar la figura 2, se observa </w:t>
      </w:r>
      <w:r w:rsidR="00622E79">
        <w:rPr>
          <w:rFonts w:ascii="Arial" w:hAnsi="Arial" w:cs="Arial"/>
          <w:sz w:val="24"/>
          <w:szCs w:val="24"/>
        </w:rPr>
        <w:t xml:space="preserve">que </w:t>
      </w:r>
      <w:r w:rsidR="00111A00" w:rsidRPr="00111A00">
        <w:rPr>
          <w:rFonts w:ascii="Arial" w:hAnsi="Arial" w:cs="Arial"/>
          <w:sz w:val="24"/>
          <w:szCs w:val="24"/>
        </w:rPr>
        <w:t xml:space="preserve">la competencia digital </w:t>
      </w:r>
      <w:r w:rsidR="00622E79">
        <w:rPr>
          <w:rFonts w:ascii="Arial" w:hAnsi="Arial" w:cs="Arial"/>
          <w:sz w:val="24"/>
          <w:szCs w:val="24"/>
        </w:rPr>
        <w:t>requiere la integración de</w:t>
      </w:r>
      <w:r w:rsidR="00111A00" w:rsidRPr="00111A00">
        <w:rPr>
          <w:rFonts w:ascii="Arial" w:hAnsi="Arial" w:cs="Arial"/>
          <w:sz w:val="24"/>
          <w:szCs w:val="24"/>
        </w:rPr>
        <w:t xml:space="preserve"> las dimensiones </w:t>
      </w:r>
      <w:r w:rsidR="00622E79">
        <w:rPr>
          <w:rFonts w:ascii="Arial" w:hAnsi="Arial" w:cs="Arial"/>
          <w:sz w:val="24"/>
          <w:szCs w:val="24"/>
        </w:rPr>
        <w:t>tecnológicas, cognitiva y ética</w:t>
      </w:r>
      <w:r w:rsidR="00111A00" w:rsidRPr="00111A00">
        <w:rPr>
          <w:rFonts w:ascii="Arial" w:hAnsi="Arial" w:cs="Arial"/>
          <w:sz w:val="24"/>
          <w:szCs w:val="24"/>
        </w:rPr>
        <w:t xml:space="preserve">. </w:t>
      </w:r>
      <w:r w:rsidR="00622E79">
        <w:rPr>
          <w:rFonts w:ascii="Arial" w:hAnsi="Arial" w:cs="Arial"/>
          <w:sz w:val="24"/>
          <w:szCs w:val="24"/>
        </w:rPr>
        <w:t>Desde un</w:t>
      </w:r>
      <w:r w:rsidR="00111A00" w:rsidRPr="00111A00">
        <w:rPr>
          <w:rFonts w:ascii="Arial" w:hAnsi="Arial" w:cs="Arial"/>
          <w:sz w:val="24"/>
          <w:szCs w:val="24"/>
        </w:rPr>
        <w:t xml:space="preserve"> enfoque </w:t>
      </w:r>
      <w:r w:rsidR="00622E79">
        <w:rPr>
          <w:rFonts w:ascii="Arial" w:hAnsi="Arial" w:cs="Arial"/>
          <w:sz w:val="24"/>
          <w:szCs w:val="24"/>
        </w:rPr>
        <w:t>de formación continua de los docentes</w:t>
      </w:r>
      <w:r w:rsidR="00111A00" w:rsidRPr="00111A00">
        <w:rPr>
          <w:rFonts w:ascii="Arial" w:hAnsi="Arial" w:cs="Arial"/>
          <w:sz w:val="24"/>
          <w:szCs w:val="24"/>
        </w:rPr>
        <w:t>,</w:t>
      </w:r>
      <w:r w:rsidR="00622E79">
        <w:rPr>
          <w:rFonts w:ascii="Arial" w:hAnsi="Arial" w:cs="Arial"/>
          <w:sz w:val="24"/>
          <w:szCs w:val="24"/>
        </w:rPr>
        <w:t xml:space="preserve"> </w:t>
      </w:r>
      <w:r w:rsidR="00CF7594">
        <w:rPr>
          <w:rFonts w:ascii="Arial" w:hAnsi="Arial" w:cs="Arial"/>
          <w:sz w:val="24"/>
          <w:szCs w:val="24"/>
        </w:rPr>
        <w:t xml:space="preserve">Rodríguez (2015) postula que </w:t>
      </w:r>
      <w:r w:rsidR="00622E79">
        <w:rPr>
          <w:rFonts w:ascii="Arial" w:hAnsi="Arial" w:cs="Arial"/>
          <w:sz w:val="24"/>
          <w:szCs w:val="24"/>
        </w:rPr>
        <w:t xml:space="preserve">la competencia digital </w:t>
      </w:r>
      <w:r w:rsidR="00CF7594">
        <w:rPr>
          <w:rFonts w:ascii="Arial" w:hAnsi="Arial" w:cs="Arial"/>
          <w:sz w:val="24"/>
          <w:szCs w:val="24"/>
        </w:rPr>
        <w:t>es</w:t>
      </w:r>
      <w:r w:rsidR="00622E79">
        <w:rPr>
          <w:rFonts w:ascii="Arial" w:hAnsi="Arial" w:cs="Arial"/>
          <w:sz w:val="24"/>
          <w:szCs w:val="24"/>
        </w:rPr>
        <w:t xml:space="preserve"> </w:t>
      </w:r>
      <w:r w:rsidR="00E02359">
        <w:rPr>
          <w:rFonts w:ascii="Arial" w:hAnsi="Arial" w:cs="Arial"/>
          <w:sz w:val="24"/>
          <w:szCs w:val="24"/>
        </w:rPr>
        <w:t>primordial</w:t>
      </w:r>
      <w:r w:rsidR="00CF7594">
        <w:rPr>
          <w:rFonts w:ascii="Arial" w:hAnsi="Arial" w:cs="Arial"/>
          <w:sz w:val="24"/>
          <w:szCs w:val="24"/>
        </w:rPr>
        <w:t xml:space="preserve"> para lograr la innovación educativa en la sociedad del conocimiento.</w:t>
      </w:r>
      <w:r w:rsidR="00537F77">
        <w:rPr>
          <w:rFonts w:ascii="Arial" w:hAnsi="Arial" w:cs="Arial"/>
          <w:sz w:val="24"/>
          <w:szCs w:val="24"/>
        </w:rPr>
        <w:t xml:space="preserve"> También aduce que </w:t>
      </w:r>
      <w:r w:rsidR="00262C80">
        <w:rPr>
          <w:rFonts w:ascii="Arial" w:hAnsi="Arial" w:cs="Arial"/>
          <w:sz w:val="24"/>
          <w:szCs w:val="24"/>
        </w:rPr>
        <w:t xml:space="preserve">la competencia digital debe ser entendida como una noción que requiere una </w:t>
      </w:r>
      <w:proofErr w:type="spellStart"/>
      <w:r w:rsidR="00262C80">
        <w:rPr>
          <w:rFonts w:ascii="Arial" w:hAnsi="Arial" w:cs="Arial"/>
          <w:sz w:val="24"/>
          <w:szCs w:val="24"/>
        </w:rPr>
        <w:t>multi</w:t>
      </w:r>
      <w:proofErr w:type="spellEnd"/>
      <w:r w:rsidR="00262C80">
        <w:rPr>
          <w:rFonts w:ascii="Arial" w:hAnsi="Arial" w:cs="Arial"/>
          <w:sz w:val="24"/>
          <w:szCs w:val="24"/>
        </w:rPr>
        <w:t xml:space="preserve">-alfabetización audiovisual, tecnológica e informacional. Por lo tanto, un docente con competencias digitales </w:t>
      </w:r>
      <w:r w:rsidR="00E02359">
        <w:rPr>
          <w:rFonts w:ascii="Arial" w:hAnsi="Arial" w:cs="Arial"/>
          <w:sz w:val="24"/>
          <w:szCs w:val="24"/>
        </w:rPr>
        <w:t>será</w:t>
      </w:r>
      <w:r w:rsidR="00262C80">
        <w:rPr>
          <w:rFonts w:ascii="Arial" w:hAnsi="Arial" w:cs="Arial"/>
          <w:sz w:val="24"/>
          <w:szCs w:val="24"/>
        </w:rPr>
        <w:t xml:space="preserve"> capaz de buscar, analizar, gestionar y transformar la información en conocimiento de manera crítica, para compartirla de un modo ético y responsable.</w:t>
      </w:r>
    </w:p>
    <w:p w:rsidR="00262C80" w:rsidRDefault="00262C80" w:rsidP="007D3759">
      <w:pPr>
        <w:spacing w:line="360" w:lineRule="auto"/>
        <w:jc w:val="both"/>
        <w:rPr>
          <w:rFonts w:ascii="Arial" w:hAnsi="Arial" w:cs="Arial"/>
          <w:sz w:val="24"/>
          <w:szCs w:val="24"/>
        </w:rPr>
      </w:pPr>
      <w:r>
        <w:rPr>
          <w:rFonts w:ascii="Arial" w:hAnsi="Arial" w:cs="Arial"/>
          <w:sz w:val="24"/>
          <w:szCs w:val="24"/>
        </w:rPr>
        <w:t xml:space="preserve">Estas competencias digitales también requieren una rápida adaptabilidad a múltiples entornos virtuales, contextos educativos y modalidades de aprendizaje. </w:t>
      </w:r>
      <w:r>
        <w:rPr>
          <w:rFonts w:ascii="Arial" w:hAnsi="Arial" w:cs="Arial"/>
          <w:sz w:val="24"/>
          <w:szCs w:val="24"/>
        </w:rPr>
        <w:lastRenderedPageBreak/>
        <w:t>Un buen ejemplo es la doble iden</w:t>
      </w:r>
      <w:r w:rsidR="00157EE4">
        <w:rPr>
          <w:rFonts w:ascii="Arial" w:hAnsi="Arial" w:cs="Arial"/>
          <w:sz w:val="24"/>
          <w:szCs w:val="24"/>
        </w:rPr>
        <w:t xml:space="preserve">tidad que se desarrolla en el </w:t>
      </w:r>
      <w:proofErr w:type="spellStart"/>
      <w:r w:rsidR="00157EE4">
        <w:rPr>
          <w:rFonts w:ascii="Arial" w:hAnsi="Arial" w:cs="Arial"/>
          <w:sz w:val="24"/>
          <w:szCs w:val="24"/>
        </w:rPr>
        <w:t>ci</w:t>
      </w:r>
      <w:r>
        <w:rPr>
          <w:rFonts w:ascii="Arial" w:hAnsi="Arial" w:cs="Arial"/>
          <w:sz w:val="24"/>
          <w:szCs w:val="24"/>
        </w:rPr>
        <w:t>ber</w:t>
      </w:r>
      <w:proofErr w:type="spellEnd"/>
      <w:r>
        <w:rPr>
          <w:rFonts w:ascii="Arial" w:hAnsi="Arial" w:cs="Arial"/>
          <w:sz w:val="24"/>
          <w:szCs w:val="24"/>
        </w:rPr>
        <w:t xml:space="preserve">-espacio-tiempo. Según afirma </w:t>
      </w:r>
      <w:proofErr w:type="spellStart"/>
      <w:r>
        <w:rPr>
          <w:rFonts w:ascii="Arial" w:hAnsi="Arial" w:cs="Arial"/>
          <w:sz w:val="24"/>
          <w:szCs w:val="24"/>
        </w:rPr>
        <w:t>Barnett</w:t>
      </w:r>
      <w:proofErr w:type="spellEnd"/>
      <w:r>
        <w:rPr>
          <w:rFonts w:ascii="Arial" w:hAnsi="Arial" w:cs="Arial"/>
          <w:sz w:val="24"/>
          <w:szCs w:val="24"/>
        </w:rPr>
        <w:t xml:space="preserve"> (2009), los mundos virtuales coexisten con el mundo real, </w:t>
      </w:r>
      <w:r w:rsidR="00C55FBB">
        <w:rPr>
          <w:rFonts w:ascii="Arial" w:hAnsi="Arial" w:cs="Arial"/>
          <w:sz w:val="24"/>
          <w:szCs w:val="24"/>
        </w:rPr>
        <w:t>empujando</w:t>
      </w:r>
      <w:r>
        <w:rPr>
          <w:rFonts w:ascii="Arial" w:hAnsi="Arial" w:cs="Arial"/>
          <w:sz w:val="24"/>
          <w:szCs w:val="24"/>
        </w:rPr>
        <w:t xml:space="preserve"> a la ciudadanía </w:t>
      </w:r>
      <w:r w:rsidR="00C55FBB">
        <w:rPr>
          <w:rFonts w:ascii="Arial" w:hAnsi="Arial" w:cs="Arial"/>
          <w:sz w:val="24"/>
          <w:szCs w:val="24"/>
        </w:rPr>
        <w:t xml:space="preserve">en general, y a los adolescentes en particular, </w:t>
      </w:r>
      <w:r>
        <w:rPr>
          <w:rFonts w:ascii="Arial" w:hAnsi="Arial" w:cs="Arial"/>
          <w:sz w:val="24"/>
          <w:szCs w:val="24"/>
        </w:rPr>
        <w:t>a tener una identidad virtual en múltiples redes sociales (</w:t>
      </w:r>
      <w:proofErr w:type="spellStart"/>
      <w:r>
        <w:rPr>
          <w:rFonts w:ascii="Arial" w:hAnsi="Arial" w:cs="Arial"/>
          <w:sz w:val="24"/>
          <w:szCs w:val="24"/>
        </w:rPr>
        <w:t>facebook</w:t>
      </w:r>
      <w:proofErr w:type="spellEnd"/>
      <w:r>
        <w:rPr>
          <w:rFonts w:ascii="Arial" w:hAnsi="Arial" w:cs="Arial"/>
          <w:sz w:val="24"/>
          <w:szCs w:val="24"/>
        </w:rPr>
        <w:t xml:space="preserve">, </w:t>
      </w:r>
      <w:proofErr w:type="spellStart"/>
      <w:r>
        <w:rPr>
          <w:rFonts w:ascii="Arial" w:hAnsi="Arial" w:cs="Arial"/>
          <w:sz w:val="24"/>
          <w:szCs w:val="24"/>
        </w:rPr>
        <w:t>twitter</w:t>
      </w:r>
      <w:proofErr w:type="spellEnd"/>
      <w:r>
        <w:rPr>
          <w:rFonts w:ascii="Arial" w:hAnsi="Arial" w:cs="Arial"/>
          <w:sz w:val="24"/>
          <w:szCs w:val="24"/>
        </w:rPr>
        <w:t xml:space="preserve">, </w:t>
      </w:r>
      <w:proofErr w:type="spellStart"/>
      <w:r>
        <w:rPr>
          <w:rFonts w:ascii="Arial" w:hAnsi="Arial" w:cs="Arial"/>
          <w:sz w:val="24"/>
          <w:szCs w:val="24"/>
        </w:rPr>
        <w:t>instagram</w:t>
      </w:r>
      <w:proofErr w:type="spellEnd"/>
      <w:r>
        <w:rPr>
          <w:rFonts w:ascii="Arial" w:hAnsi="Arial" w:cs="Arial"/>
          <w:sz w:val="24"/>
          <w:szCs w:val="24"/>
        </w:rPr>
        <w:t xml:space="preserve">, </w:t>
      </w:r>
      <w:proofErr w:type="spellStart"/>
      <w:r>
        <w:rPr>
          <w:rFonts w:ascii="Arial" w:hAnsi="Arial" w:cs="Arial"/>
          <w:sz w:val="24"/>
          <w:szCs w:val="24"/>
        </w:rPr>
        <w:t>pinterest</w:t>
      </w:r>
      <w:proofErr w:type="spellEnd"/>
      <w:r>
        <w:rPr>
          <w:rFonts w:ascii="Arial" w:hAnsi="Arial" w:cs="Arial"/>
          <w:sz w:val="24"/>
          <w:szCs w:val="24"/>
        </w:rPr>
        <w:t>, MySpace, etc.).</w:t>
      </w:r>
      <w:r w:rsidR="00C55FBB">
        <w:rPr>
          <w:rFonts w:ascii="Arial" w:hAnsi="Arial" w:cs="Arial"/>
          <w:sz w:val="24"/>
          <w:szCs w:val="24"/>
        </w:rPr>
        <w:t xml:space="preserve"> </w:t>
      </w:r>
      <w:r w:rsidR="00A12DFD">
        <w:rPr>
          <w:rFonts w:ascii="Arial" w:hAnsi="Arial" w:cs="Arial"/>
          <w:sz w:val="24"/>
          <w:szCs w:val="24"/>
        </w:rPr>
        <w:t xml:space="preserve">Este autor </w:t>
      </w:r>
      <w:r w:rsidR="00962B98">
        <w:rPr>
          <w:rFonts w:ascii="Arial" w:hAnsi="Arial" w:cs="Arial"/>
          <w:sz w:val="24"/>
          <w:szCs w:val="24"/>
        </w:rPr>
        <w:t>considera</w:t>
      </w:r>
      <w:r w:rsidR="00A12DFD">
        <w:rPr>
          <w:rFonts w:ascii="Arial" w:hAnsi="Arial" w:cs="Arial"/>
          <w:sz w:val="24"/>
          <w:szCs w:val="24"/>
        </w:rPr>
        <w:t xml:space="preserve"> que las generaciones más jóvenes entienden la tecnología </w:t>
      </w:r>
      <w:r w:rsidR="00856257">
        <w:rPr>
          <w:rFonts w:ascii="Arial" w:hAnsi="Arial" w:cs="Arial"/>
          <w:sz w:val="24"/>
          <w:szCs w:val="24"/>
        </w:rPr>
        <w:t>como una fusión de lo orgánico con lo inorgánico, de lo material con lo inmaterial, de lo corporal con lo incorpóreo.</w:t>
      </w:r>
      <w:r w:rsidR="00C254DC">
        <w:rPr>
          <w:rFonts w:ascii="Arial" w:hAnsi="Arial" w:cs="Arial"/>
          <w:sz w:val="24"/>
          <w:szCs w:val="24"/>
        </w:rPr>
        <w:t xml:space="preserve"> Esta situación real-virtual</w:t>
      </w:r>
      <w:r w:rsidR="00B74089">
        <w:rPr>
          <w:rFonts w:ascii="Arial" w:hAnsi="Arial" w:cs="Arial"/>
          <w:sz w:val="24"/>
          <w:szCs w:val="24"/>
        </w:rPr>
        <w:t xml:space="preserve"> permite desvanecer la complejidad de una línea fronteriza y la metamorfosis de la propia identidad humana.</w:t>
      </w:r>
    </w:p>
    <w:p w:rsidR="00B74089" w:rsidRDefault="00C254DC" w:rsidP="00A12DFD">
      <w:pPr>
        <w:spacing w:line="360" w:lineRule="auto"/>
        <w:jc w:val="both"/>
        <w:rPr>
          <w:rFonts w:ascii="Arial" w:hAnsi="Arial" w:cs="Arial"/>
          <w:sz w:val="24"/>
          <w:szCs w:val="24"/>
        </w:rPr>
      </w:pPr>
      <w:r>
        <w:rPr>
          <w:rFonts w:ascii="Arial" w:hAnsi="Arial" w:cs="Arial"/>
          <w:sz w:val="24"/>
          <w:szCs w:val="24"/>
        </w:rPr>
        <w:t>Sin duda, e</w:t>
      </w:r>
      <w:r w:rsidR="00B74089">
        <w:rPr>
          <w:rFonts w:ascii="Arial" w:hAnsi="Arial" w:cs="Arial"/>
          <w:sz w:val="24"/>
          <w:szCs w:val="24"/>
        </w:rPr>
        <w:t>sta experiencia ontológica es muy difícil de c</w:t>
      </w:r>
      <w:r w:rsidR="00EB781E">
        <w:rPr>
          <w:rFonts w:ascii="Arial" w:hAnsi="Arial" w:cs="Arial"/>
          <w:sz w:val="24"/>
          <w:szCs w:val="24"/>
        </w:rPr>
        <w:t>ategorizar, caracterizar o</w:t>
      </w:r>
      <w:r w:rsidR="00B74089">
        <w:rPr>
          <w:rFonts w:ascii="Arial" w:hAnsi="Arial" w:cs="Arial"/>
          <w:sz w:val="24"/>
          <w:szCs w:val="24"/>
        </w:rPr>
        <w:t xml:space="preserve"> definir, puesto que la complejidad que vincula al sujeto con el objeto de investigación está en constante cambio</w:t>
      </w:r>
      <w:r w:rsidR="00EB781E">
        <w:rPr>
          <w:rFonts w:ascii="Arial" w:hAnsi="Arial" w:cs="Arial"/>
          <w:sz w:val="24"/>
          <w:szCs w:val="24"/>
        </w:rPr>
        <w:t xml:space="preserve"> y reestructuración energética, material e informacional</w:t>
      </w:r>
      <w:r w:rsidR="00B74089">
        <w:rPr>
          <w:rFonts w:ascii="Arial" w:hAnsi="Arial" w:cs="Arial"/>
          <w:sz w:val="24"/>
          <w:szCs w:val="24"/>
        </w:rPr>
        <w:t xml:space="preserve">. </w:t>
      </w:r>
      <w:proofErr w:type="spellStart"/>
      <w:r w:rsidR="00B74089">
        <w:rPr>
          <w:rFonts w:ascii="Arial" w:hAnsi="Arial" w:cs="Arial"/>
          <w:sz w:val="24"/>
          <w:szCs w:val="24"/>
        </w:rPr>
        <w:t>Barnett</w:t>
      </w:r>
      <w:proofErr w:type="spellEnd"/>
      <w:r w:rsidR="00B74089">
        <w:rPr>
          <w:rFonts w:ascii="Arial" w:hAnsi="Arial" w:cs="Arial"/>
          <w:sz w:val="24"/>
          <w:szCs w:val="24"/>
        </w:rPr>
        <w:t xml:space="preserve"> (2009) sugiere “</w:t>
      </w:r>
      <w:r w:rsidR="00A12DFD" w:rsidRPr="00A12DFD">
        <w:rPr>
          <w:rFonts w:ascii="Arial" w:hAnsi="Arial" w:cs="Arial"/>
          <w:sz w:val="24"/>
          <w:szCs w:val="24"/>
        </w:rPr>
        <w:t xml:space="preserve">que estas nuevas herramientas han dado a los adolescentes un poder sin precedentes para ensamblar, desensamblar y </w:t>
      </w:r>
      <w:proofErr w:type="spellStart"/>
      <w:r w:rsidR="00A12DFD" w:rsidRPr="00A12DFD">
        <w:rPr>
          <w:rFonts w:ascii="Arial" w:hAnsi="Arial" w:cs="Arial"/>
          <w:sz w:val="24"/>
          <w:szCs w:val="24"/>
        </w:rPr>
        <w:t>reensamblar</w:t>
      </w:r>
      <w:proofErr w:type="spellEnd"/>
      <w:r w:rsidR="00A12DFD" w:rsidRPr="00A12DFD">
        <w:rPr>
          <w:rFonts w:ascii="Arial" w:hAnsi="Arial" w:cs="Arial"/>
          <w:sz w:val="24"/>
          <w:szCs w:val="24"/>
        </w:rPr>
        <w:t xml:space="preserve"> sus identidades en formas que requieren nuevas formas de ver y conocer por parte de los investigad</w:t>
      </w:r>
      <w:r w:rsidR="00B74089">
        <w:rPr>
          <w:rFonts w:ascii="Arial" w:hAnsi="Arial" w:cs="Arial"/>
          <w:sz w:val="24"/>
          <w:szCs w:val="24"/>
        </w:rPr>
        <w:t>ores y profesionales” (</w:t>
      </w:r>
      <w:r w:rsidR="00A12DFD" w:rsidRPr="00A12DFD">
        <w:rPr>
          <w:rFonts w:ascii="Arial" w:hAnsi="Arial" w:cs="Arial"/>
          <w:sz w:val="24"/>
          <w:szCs w:val="24"/>
        </w:rPr>
        <w:t xml:space="preserve">p. 203). </w:t>
      </w:r>
      <w:r w:rsidR="00841299">
        <w:rPr>
          <w:rFonts w:ascii="Arial" w:hAnsi="Arial" w:cs="Arial"/>
          <w:sz w:val="24"/>
          <w:szCs w:val="24"/>
        </w:rPr>
        <w:t>Por supuesto, esta competencia digital de integrar una doble identidad mediante el uso de TIC ha transformado las formas de relacionarse, tanto en la sociedad como en las escuelas</w:t>
      </w:r>
      <w:r w:rsidR="00DE17CF">
        <w:rPr>
          <w:rFonts w:ascii="Arial" w:hAnsi="Arial" w:cs="Arial"/>
          <w:sz w:val="24"/>
          <w:szCs w:val="24"/>
        </w:rPr>
        <w:t>, colegios</w:t>
      </w:r>
      <w:r w:rsidR="00841299">
        <w:rPr>
          <w:rFonts w:ascii="Arial" w:hAnsi="Arial" w:cs="Arial"/>
          <w:sz w:val="24"/>
          <w:szCs w:val="24"/>
        </w:rPr>
        <w:t xml:space="preserve"> y universidades.</w:t>
      </w:r>
    </w:p>
    <w:p w:rsidR="00565B23" w:rsidRDefault="00565B23" w:rsidP="00A12DFD">
      <w:pPr>
        <w:spacing w:line="360" w:lineRule="auto"/>
        <w:jc w:val="both"/>
        <w:rPr>
          <w:rFonts w:ascii="Arial" w:hAnsi="Arial" w:cs="Arial"/>
          <w:sz w:val="24"/>
          <w:szCs w:val="24"/>
        </w:rPr>
      </w:pPr>
      <w:r>
        <w:rPr>
          <w:rFonts w:ascii="Arial" w:hAnsi="Arial" w:cs="Arial"/>
          <w:sz w:val="24"/>
          <w:szCs w:val="24"/>
        </w:rPr>
        <w:t xml:space="preserve">En este sentido, </w:t>
      </w:r>
      <w:proofErr w:type="spellStart"/>
      <w:r>
        <w:rPr>
          <w:rFonts w:ascii="Arial" w:hAnsi="Arial" w:cs="Arial"/>
          <w:sz w:val="24"/>
          <w:szCs w:val="24"/>
        </w:rPr>
        <w:t>Area</w:t>
      </w:r>
      <w:proofErr w:type="spellEnd"/>
      <w:r>
        <w:rPr>
          <w:rFonts w:ascii="Arial" w:hAnsi="Arial" w:cs="Arial"/>
          <w:sz w:val="24"/>
          <w:szCs w:val="24"/>
        </w:rPr>
        <w:t xml:space="preserve"> (2008) </w:t>
      </w:r>
      <w:r w:rsidR="00A24491">
        <w:rPr>
          <w:rFonts w:ascii="Arial" w:hAnsi="Arial" w:cs="Arial"/>
          <w:sz w:val="24"/>
          <w:szCs w:val="24"/>
        </w:rPr>
        <w:t xml:space="preserve">aborda la innovación pedagógica </w:t>
      </w:r>
      <w:r w:rsidR="00BD2F56">
        <w:rPr>
          <w:rFonts w:ascii="Arial" w:hAnsi="Arial" w:cs="Arial"/>
          <w:sz w:val="24"/>
          <w:szCs w:val="24"/>
        </w:rPr>
        <w:t xml:space="preserve">con TIC y el desarrollo de las competencias informacionales y digitales, arguyendo que el problema de las escuelas europeas no es la falta de </w:t>
      </w:r>
      <w:r w:rsidR="00CF258E">
        <w:rPr>
          <w:rFonts w:ascii="Arial" w:hAnsi="Arial" w:cs="Arial"/>
          <w:sz w:val="24"/>
          <w:szCs w:val="24"/>
        </w:rPr>
        <w:t>infraestructura de equipamiento tecnológico o informático,</w:t>
      </w:r>
      <w:r w:rsidR="00BD2F56">
        <w:rPr>
          <w:rFonts w:ascii="Arial" w:hAnsi="Arial" w:cs="Arial"/>
          <w:sz w:val="24"/>
          <w:szCs w:val="24"/>
        </w:rPr>
        <w:t xml:space="preserve"> sino </w:t>
      </w:r>
      <w:r w:rsidR="00CF258E">
        <w:rPr>
          <w:rFonts w:ascii="Arial" w:hAnsi="Arial" w:cs="Arial"/>
          <w:sz w:val="24"/>
          <w:szCs w:val="24"/>
        </w:rPr>
        <w:t xml:space="preserve">el modelo pedagógico desarrollado por el profesorado con TIC en las aulas. Al </w:t>
      </w:r>
      <w:r w:rsidR="001E6290">
        <w:rPr>
          <w:rFonts w:ascii="Arial" w:hAnsi="Arial" w:cs="Arial"/>
          <w:sz w:val="24"/>
          <w:szCs w:val="24"/>
        </w:rPr>
        <w:t xml:space="preserve">cuestionarse filosóficamente </w:t>
      </w:r>
      <w:r w:rsidR="00CF258E">
        <w:rPr>
          <w:rFonts w:ascii="Arial" w:hAnsi="Arial" w:cs="Arial"/>
          <w:sz w:val="24"/>
          <w:szCs w:val="24"/>
        </w:rPr>
        <w:t xml:space="preserve">las medidas TIC que emplean los docentes para generar innovación educativa, </w:t>
      </w:r>
      <w:r w:rsidR="001E6290">
        <w:rPr>
          <w:rFonts w:ascii="Arial" w:hAnsi="Arial" w:cs="Arial"/>
          <w:sz w:val="24"/>
          <w:szCs w:val="24"/>
        </w:rPr>
        <w:t>evidencia</w:t>
      </w:r>
      <w:r w:rsidR="00CF258E">
        <w:rPr>
          <w:rFonts w:ascii="Arial" w:hAnsi="Arial" w:cs="Arial"/>
          <w:sz w:val="24"/>
          <w:szCs w:val="24"/>
        </w:rPr>
        <w:t xml:space="preserve"> que muchas escuelas cuentan con múltiples recursos, como </w:t>
      </w:r>
      <w:proofErr w:type="spellStart"/>
      <w:r w:rsidR="00CF258E">
        <w:rPr>
          <w:rFonts w:ascii="Arial" w:hAnsi="Arial" w:cs="Arial"/>
          <w:sz w:val="24"/>
          <w:szCs w:val="24"/>
        </w:rPr>
        <w:t>tablets</w:t>
      </w:r>
      <w:proofErr w:type="spellEnd"/>
      <w:r w:rsidR="00CF258E">
        <w:rPr>
          <w:rFonts w:ascii="Arial" w:hAnsi="Arial" w:cs="Arial"/>
          <w:sz w:val="24"/>
          <w:szCs w:val="24"/>
        </w:rPr>
        <w:t xml:space="preserve">, computadoras, </w:t>
      </w:r>
      <w:r w:rsidR="001E6290">
        <w:rPr>
          <w:rFonts w:ascii="Arial" w:hAnsi="Arial" w:cs="Arial"/>
          <w:sz w:val="24"/>
          <w:szCs w:val="24"/>
        </w:rPr>
        <w:t xml:space="preserve">WIFI, </w:t>
      </w:r>
      <w:r w:rsidR="00CF258E">
        <w:rPr>
          <w:rFonts w:ascii="Arial" w:hAnsi="Arial" w:cs="Arial"/>
          <w:sz w:val="24"/>
          <w:szCs w:val="24"/>
        </w:rPr>
        <w:t xml:space="preserve">internet, pizarras digitales, </w:t>
      </w:r>
      <w:proofErr w:type="spellStart"/>
      <w:r w:rsidR="00CF258E">
        <w:rPr>
          <w:rFonts w:ascii="Arial" w:hAnsi="Arial" w:cs="Arial"/>
          <w:sz w:val="24"/>
          <w:szCs w:val="24"/>
        </w:rPr>
        <w:t>smartphones</w:t>
      </w:r>
      <w:proofErr w:type="spellEnd"/>
      <w:r w:rsidR="00CF258E">
        <w:rPr>
          <w:rFonts w:ascii="Arial" w:hAnsi="Arial" w:cs="Arial"/>
          <w:sz w:val="24"/>
          <w:szCs w:val="24"/>
        </w:rPr>
        <w:t xml:space="preserve">, etc. Sin embargo, la falta de formación continua de los docentes les impide desplegar estrategias didácticas que utilicen las TIC en función de las necesidades socio-culturales de los estudiantes. </w:t>
      </w:r>
    </w:p>
    <w:p w:rsidR="00FE0011" w:rsidRPr="0074508E" w:rsidRDefault="00161E06" w:rsidP="007D3759">
      <w:pPr>
        <w:spacing w:line="360" w:lineRule="auto"/>
        <w:jc w:val="both"/>
        <w:rPr>
          <w:rFonts w:ascii="Arial" w:hAnsi="Arial" w:cs="Arial"/>
          <w:sz w:val="24"/>
          <w:szCs w:val="24"/>
        </w:rPr>
      </w:pPr>
      <w:r>
        <w:rPr>
          <w:rFonts w:ascii="Arial" w:hAnsi="Arial" w:cs="Arial"/>
          <w:sz w:val="24"/>
          <w:szCs w:val="24"/>
        </w:rPr>
        <w:t xml:space="preserve">Por esta razón, </w:t>
      </w:r>
      <w:r w:rsidR="000F1D82">
        <w:rPr>
          <w:rFonts w:ascii="Arial" w:hAnsi="Arial" w:cs="Arial"/>
          <w:sz w:val="24"/>
          <w:szCs w:val="24"/>
        </w:rPr>
        <w:t xml:space="preserve">es necesario </w:t>
      </w:r>
      <w:proofErr w:type="spellStart"/>
      <w:r w:rsidR="000F1D82">
        <w:rPr>
          <w:rFonts w:ascii="Arial" w:hAnsi="Arial" w:cs="Arial"/>
          <w:sz w:val="24"/>
          <w:szCs w:val="24"/>
        </w:rPr>
        <w:t>reconceptualizar</w:t>
      </w:r>
      <w:proofErr w:type="spellEnd"/>
      <w:r w:rsidR="000F1D82">
        <w:rPr>
          <w:rFonts w:ascii="Arial" w:hAnsi="Arial" w:cs="Arial"/>
          <w:sz w:val="24"/>
          <w:szCs w:val="24"/>
        </w:rPr>
        <w:t xml:space="preserve"> </w:t>
      </w:r>
      <w:r w:rsidR="0062562C">
        <w:rPr>
          <w:rFonts w:ascii="Arial" w:hAnsi="Arial" w:cs="Arial"/>
          <w:sz w:val="24"/>
          <w:szCs w:val="24"/>
        </w:rPr>
        <w:t xml:space="preserve">y repensar </w:t>
      </w:r>
      <w:r w:rsidR="001E6290">
        <w:rPr>
          <w:rFonts w:ascii="Arial" w:hAnsi="Arial" w:cs="Arial"/>
          <w:sz w:val="24"/>
          <w:szCs w:val="24"/>
        </w:rPr>
        <w:t xml:space="preserve">filosóficamente </w:t>
      </w:r>
      <w:r w:rsidR="0062562C">
        <w:rPr>
          <w:rFonts w:ascii="Arial" w:hAnsi="Arial" w:cs="Arial"/>
          <w:sz w:val="24"/>
          <w:szCs w:val="24"/>
        </w:rPr>
        <w:t xml:space="preserve">los procesos de </w:t>
      </w:r>
      <w:r w:rsidR="000F1D82">
        <w:rPr>
          <w:rFonts w:ascii="Arial" w:hAnsi="Arial" w:cs="Arial"/>
          <w:sz w:val="24"/>
          <w:szCs w:val="24"/>
        </w:rPr>
        <w:t xml:space="preserve">innovación educativa </w:t>
      </w:r>
      <w:r w:rsidR="0062562C">
        <w:rPr>
          <w:rFonts w:ascii="Arial" w:hAnsi="Arial" w:cs="Arial"/>
          <w:sz w:val="24"/>
          <w:szCs w:val="24"/>
        </w:rPr>
        <w:t>dentro de</w:t>
      </w:r>
      <w:r w:rsidR="000F1D82">
        <w:rPr>
          <w:rFonts w:ascii="Arial" w:hAnsi="Arial" w:cs="Arial"/>
          <w:sz w:val="24"/>
          <w:szCs w:val="24"/>
        </w:rPr>
        <w:t xml:space="preserve"> un</w:t>
      </w:r>
      <w:r w:rsidR="0062562C">
        <w:rPr>
          <w:rFonts w:ascii="Arial" w:hAnsi="Arial" w:cs="Arial"/>
          <w:sz w:val="24"/>
          <w:szCs w:val="24"/>
        </w:rPr>
        <w:t>a</w:t>
      </w:r>
      <w:r w:rsidR="000F1D82">
        <w:rPr>
          <w:rFonts w:ascii="Arial" w:hAnsi="Arial" w:cs="Arial"/>
          <w:sz w:val="24"/>
          <w:szCs w:val="24"/>
        </w:rPr>
        <w:t xml:space="preserve"> </w:t>
      </w:r>
      <w:r w:rsidR="0062562C">
        <w:rPr>
          <w:rFonts w:ascii="Arial" w:hAnsi="Arial" w:cs="Arial"/>
          <w:sz w:val="24"/>
          <w:szCs w:val="24"/>
        </w:rPr>
        <w:t>estructura más amplia</w:t>
      </w:r>
      <w:r w:rsidR="000F1D82">
        <w:rPr>
          <w:rFonts w:ascii="Arial" w:hAnsi="Arial" w:cs="Arial"/>
          <w:sz w:val="24"/>
          <w:szCs w:val="24"/>
        </w:rPr>
        <w:t xml:space="preserve"> de investigación</w:t>
      </w:r>
      <w:r w:rsidR="009B3714">
        <w:rPr>
          <w:rFonts w:ascii="Arial" w:hAnsi="Arial" w:cs="Arial"/>
          <w:sz w:val="24"/>
          <w:szCs w:val="24"/>
        </w:rPr>
        <w:t>, desarrollo e innovación (</w:t>
      </w:r>
      <w:proofErr w:type="spellStart"/>
      <w:r w:rsidR="009B3714">
        <w:rPr>
          <w:rFonts w:ascii="Arial" w:hAnsi="Arial" w:cs="Arial"/>
          <w:sz w:val="24"/>
          <w:szCs w:val="24"/>
        </w:rPr>
        <w:t>I+D+i</w:t>
      </w:r>
      <w:proofErr w:type="spellEnd"/>
      <w:r w:rsidR="001E6290">
        <w:rPr>
          <w:rFonts w:ascii="Arial" w:hAnsi="Arial" w:cs="Arial"/>
          <w:sz w:val="24"/>
          <w:szCs w:val="24"/>
        </w:rPr>
        <w:t xml:space="preserve">). Estas reflexiones filosóficas deben </w:t>
      </w:r>
      <w:r w:rsidR="000F1D82">
        <w:rPr>
          <w:rFonts w:ascii="Arial" w:hAnsi="Arial" w:cs="Arial"/>
          <w:sz w:val="24"/>
          <w:szCs w:val="24"/>
        </w:rPr>
        <w:lastRenderedPageBreak/>
        <w:t>fortalecer</w:t>
      </w:r>
      <w:r w:rsidR="00FA266D">
        <w:rPr>
          <w:rFonts w:ascii="Arial" w:hAnsi="Arial" w:cs="Arial"/>
          <w:sz w:val="24"/>
          <w:szCs w:val="24"/>
        </w:rPr>
        <w:t xml:space="preserve"> y consolidar</w:t>
      </w:r>
      <w:r w:rsidR="000F1D82">
        <w:rPr>
          <w:rFonts w:ascii="Arial" w:hAnsi="Arial" w:cs="Arial"/>
          <w:sz w:val="24"/>
          <w:szCs w:val="24"/>
        </w:rPr>
        <w:t xml:space="preserve"> las competencias digitales, tanto en los docentes como en los estudiantes. </w:t>
      </w:r>
      <w:r w:rsidR="001E6290">
        <w:rPr>
          <w:rFonts w:ascii="Arial" w:hAnsi="Arial" w:cs="Arial"/>
          <w:sz w:val="24"/>
          <w:szCs w:val="24"/>
        </w:rPr>
        <w:t>El objetivo es que e</w:t>
      </w:r>
      <w:r w:rsidR="000F1D82">
        <w:rPr>
          <w:rFonts w:ascii="Arial" w:hAnsi="Arial" w:cs="Arial"/>
          <w:sz w:val="24"/>
          <w:szCs w:val="24"/>
        </w:rPr>
        <w:t>sta tri</w:t>
      </w:r>
      <w:r w:rsidR="001E6290">
        <w:rPr>
          <w:rFonts w:ascii="Arial" w:hAnsi="Arial" w:cs="Arial"/>
          <w:sz w:val="24"/>
          <w:szCs w:val="24"/>
        </w:rPr>
        <w:t>ada permita</w:t>
      </w:r>
      <w:r w:rsidR="000F1D82">
        <w:rPr>
          <w:rFonts w:ascii="Arial" w:hAnsi="Arial" w:cs="Arial"/>
          <w:sz w:val="24"/>
          <w:szCs w:val="24"/>
        </w:rPr>
        <w:t xml:space="preserve"> un diálogo teórico, metodológico y epistemológico que </w:t>
      </w:r>
      <w:r w:rsidR="0074508E">
        <w:rPr>
          <w:rFonts w:ascii="Arial" w:hAnsi="Arial" w:cs="Arial"/>
          <w:sz w:val="24"/>
          <w:szCs w:val="24"/>
        </w:rPr>
        <w:t>integr</w:t>
      </w:r>
      <w:r w:rsidR="001E6290">
        <w:rPr>
          <w:rFonts w:ascii="Arial" w:hAnsi="Arial" w:cs="Arial"/>
          <w:sz w:val="24"/>
          <w:szCs w:val="24"/>
        </w:rPr>
        <w:t>e</w:t>
      </w:r>
      <w:r w:rsidR="0074508E">
        <w:rPr>
          <w:rFonts w:ascii="Arial" w:hAnsi="Arial" w:cs="Arial"/>
          <w:sz w:val="24"/>
          <w:szCs w:val="24"/>
        </w:rPr>
        <w:t xml:space="preserve"> de forma sinérgica los procesos, elementos y fenómenos interdependientes que inter-retro-actúan de manera constante en el contexto socio-cultural de escuelas</w:t>
      </w:r>
      <w:r w:rsidR="001E6290">
        <w:rPr>
          <w:rFonts w:ascii="Arial" w:hAnsi="Arial" w:cs="Arial"/>
          <w:sz w:val="24"/>
          <w:szCs w:val="24"/>
        </w:rPr>
        <w:t>, colegios</w:t>
      </w:r>
      <w:r w:rsidR="0074508E">
        <w:rPr>
          <w:rFonts w:ascii="Arial" w:hAnsi="Arial" w:cs="Arial"/>
          <w:sz w:val="24"/>
          <w:szCs w:val="24"/>
        </w:rPr>
        <w:t xml:space="preserve"> y universidades.</w:t>
      </w:r>
    </w:p>
    <w:p w:rsidR="00793DD0" w:rsidRDefault="00793DD0" w:rsidP="007D3759">
      <w:pPr>
        <w:spacing w:line="360" w:lineRule="auto"/>
        <w:jc w:val="both"/>
        <w:rPr>
          <w:rFonts w:ascii="Arial" w:hAnsi="Arial" w:cs="Arial"/>
          <w:b/>
          <w:sz w:val="24"/>
          <w:szCs w:val="24"/>
        </w:rPr>
      </w:pPr>
    </w:p>
    <w:p w:rsidR="00392CCF" w:rsidRPr="00CC42C0" w:rsidRDefault="00392CCF" w:rsidP="007D3759">
      <w:pPr>
        <w:spacing w:line="360" w:lineRule="auto"/>
        <w:jc w:val="both"/>
        <w:rPr>
          <w:rFonts w:ascii="Arial" w:hAnsi="Arial" w:cs="Arial"/>
          <w:b/>
          <w:sz w:val="24"/>
          <w:szCs w:val="24"/>
        </w:rPr>
      </w:pPr>
      <w:r w:rsidRPr="00CC42C0">
        <w:rPr>
          <w:rFonts w:ascii="Arial" w:hAnsi="Arial" w:cs="Arial"/>
          <w:b/>
          <w:sz w:val="24"/>
          <w:szCs w:val="24"/>
        </w:rPr>
        <w:t>I</w:t>
      </w:r>
      <w:r w:rsidR="00793DD0">
        <w:rPr>
          <w:rFonts w:ascii="Arial" w:hAnsi="Arial" w:cs="Arial"/>
          <w:b/>
          <w:sz w:val="24"/>
          <w:szCs w:val="24"/>
        </w:rPr>
        <w:t xml:space="preserve">nvestigación, Desarrollo e Innovación </w:t>
      </w:r>
      <w:r w:rsidR="0008780A">
        <w:rPr>
          <w:rFonts w:ascii="Arial" w:hAnsi="Arial" w:cs="Arial"/>
          <w:b/>
          <w:sz w:val="24"/>
          <w:szCs w:val="24"/>
        </w:rPr>
        <w:t>(</w:t>
      </w:r>
      <w:proofErr w:type="spellStart"/>
      <w:r w:rsidR="0008780A">
        <w:rPr>
          <w:rFonts w:ascii="Arial" w:hAnsi="Arial" w:cs="Arial"/>
          <w:b/>
          <w:sz w:val="24"/>
          <w:szCs w:val="24"/>
        </w:rPr>
        <w:t>I+D+</w:t>
      </w:r>
      <w:r w:rsidR="009B3714">
        <w:rPr>
          <w:rFonts w:ascii="Arial" w:hAnsi="Arial" w:cs="Arial"/>
          <w:b/>
          <w:sz w:val="24"/>
          <w:szCs w:val="24"/>
        </w:rPr>
        <w:t>i</w:t>
      </w:r>
      <w:proofErr w:type="spellEnd"/>
      <w:r w:rsidR="0008780A">
        <w:rPr>
          <w:rFonts w:ascii="Arial" w:hAnsi="Arial" w:cs="Arial"/>
          <w:b/>
          <w:sz w:val="24"/>
          <w:szCs w:val="24"/>
        </w:rPr>
        <w:t xml:space="preserve">) </w:t>
      </w:r>
      <w:r w:rsidR="00793DD0">
        <w:rPr>
          <w:rFonts w:ascii="Arial" w:hAnsi="Arial" w:cs="Arial"/>
          <w:b/>
          <w:sz w:val="24"/>
          <w:szCs w:val="24"/>
        </w:rPr>
        <w:t>Educativa</w:t>
      </w:r>
    </w:p>
    <w:p w:rsidR="003811BA" w:rsidRDefault="00755314" w:rsidP="007D375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los últimos años, </w:t>
      </w:r>
      <w:r w:rsidR="000F00A0">
        <w:rPr>
          <w:rFonts w:ascii="Arial" w:hAnsi="Arial" w:cs="Arial"/>
          <w:color w:val="000000" w:themeColor="text1"/>
          <w:sz w:val="24"/>
          <w:szCs w:val="24"/>
        </w:rPr>
        <w:t xml:space="preserve">las instancias nacionales </w:t>
      </w:r>
      <w:r w:rsidR="00044341">
        <w:rPr>
          <w:rFonts w:ascii="Arial" w:hAnsi="Arial" w:cs="Arial"/>
          <w:color w:val="000000" w:themeColor="text1"/>
          <w:sz w:val="24"/>
          <w:szCs w:val="24"/>
        </w:rPr>
        <w:t xml:space="preserve">y </w:t>
      </w:r>
      <w:r w:rsidR="008624BA">
        <w:rPr>
          <w:rFonts w:ascii="Arial" w:hAnsi="Arial" w:cs="Arial"/>
          <w:color w:val="000000" w:themeColor="text1"/>
          <w:sz w:val="24"/>
          <w:szCs w:val="24"/>
        </w:rPr>
        <w:t>organismos</w:t>
      </w:r>
      <w:r w:rsidR="000F00A0">
        <w:rPr>
          <w:rFonts w:ascii="Arial" w:hAnsi="Arial" w:cs="Arial"/>
          <w:color w:val="000000" w:themeColor="text1"/>
          <w:sz w:val="24"/>
          <w:szCs w:val="24"/>
        </w:rPr>
        <w:t xml:space="preserve"> internacionales vienen promoviendo la noción de</w:t>
      </w:r>
      <w:r w:rsidR="00FB2ECC">
        <w:rPr>
          <w:rFonts w:ascii="Arial" w:hAnsi="Arial" w:cs="Arial"/>
          <w:color w:val="000000" w:themeColor="text1"/>
          <w:sz w:val="24"/>
          <w:szCs w:val="24"/>
        </w:rPr>
        <w:t xml:space="preserve"> investigación, desarrollo e innovación</w:t>
      </w:r>
      <w:r>
        <w:rPr>
          <w:rFonts w:ascii="Arial" w:hAnsi="Arial" w:cs="Arial"/>
          <w:color w:val="000000" w:themeColor="text1"/>
          <w:sz w:val="24"/>
          <w:szCs w:val="24"/>
        </w:rPr>
        <w:t xml:space="preserve"> </w:t>
      </w:r>
      <w:r w:rsidR="00FB2ECC">
        <w:rPr>
          <w:rFonts w:ascii="Arial" w:hAnsi="Arial" w:cs="Arial"/>
          <w:color w:val="000000" w:themeColor="text1"/>
          <w:sz w:val="24"/>
          <w:szCs w:val="24"/>
        </w:rPr>
        <w:t>(</w:t>
      </w:r>
      <w:proofErr w:type="spellStart"/>
      <w:r>
        <w:rPr>
          <w:rFonts w:ascii="Arial" w:hAnsi="Arial" w:cs="Arial"/>
          <w:color w:val="000000" w:themeColor="text1"/>
          <w:sz w:val="24"/>
          <w:szCs w:val="24"/>
        </w:rPr>
        <w:t>I+D</w:t>
      </w:r>
      <w:r w:rsidR="009B3714">
        <w:rPr>
          <w:rFonts w:ascii="Arial" w:hAnsi="Arial" w:cs="Arial"/>
          <w:color w:val="000000" w:themeColor="text1"/>
          <w:sz w:val="24"/>
          <w:szCs w:val="24"/>
        </w:rPr>
        <w:t>+i</w:t>
      </w:r>
      <w:proofErr w:type="spellEnd"/>
      <w:r w:rsidR="00FB2ECC">
        <w:rPr>
          <w:rFonts w:ascii="Arial" w:hAnsi="Arial" w:cs="Arial"/>
          <w:color w:val="000000" w:themeColor="text1"/>
          <w:sz w:val="24"/>
          <w:szCs w:val="24"/>
        </w:rPr>
        <w:t xml:space="preserve">) </w:t>
      </w:r>
      <w:r w:rsidR="000F00A0">
        <w:rPr>
          <w:rFonts w:ascii="Arial" w:hAnsi="Arial" w:cs="Arial"/>
          <w:color w:val="000000" w:themeColor="text1"/>
          <w:sz w:val="24"/>
          <w:szCs w:val="24"/>
        </w:rPr>
        <w:t>como un enfoque</w:t>
      </w:r>
      <w:r w:rsidR="001147EE">
        <w:rPr>
          <w:rFonts w:ascii="Arial" w:hAnsi="Arial" w:cs="Arial"/>
          <w:color w:val="000000" w:themeColor="text1"/>
          <w:sz w:val="24"/>
          <w:szCs w:val="24"/>
        </w:rPr>
        <w:t xml:space="preserve"> integral que unifica la creación de conocimientos con la generación de riqueza.</w:t>
      </w:r>
      <w:r w:rsidR="00C34F35">
        <w:rPr>
          <w:rFonts w:ascii="Arial" w:hAnsi="Arial" w:cs="Arial"/>
          <w:color w:val="000000" w:themeColor="text1"/>
          <w:sz w:val="24"/>
          <w:szCs w:val="24"/>
        </w:rPr>
        <w:t xml:space="preserve"> </w:t>
      </w:r>
      <w:r w:rsidR="00FB2ECC">
        <w:rPr>
          <w:rFonts w:ascii="Arial" w:hAnsi="Arial" w:cs="Arial"/>
          <w:color w:val="000000" w:themeColor="text1"/>
          <w:sz w:val="24"/>
          <w:szCs w:val="24"/>
        </w:rPr>
        <w:t xml:space="preserve">Se trata de un concepto que sustituye al I+D originado en el año de 1963, cuando la </w:t>
      </w:r>
      <w:r w:rsidR="003C4842">
        <w:rPr>
          <w:rFonts w:ascii="Arial" w:hAnsi="Arial" w:cs="Arial"/>
          <w:color w:val="000000" w:themeColor="text1"/>
          <w:sz w:val="24"/>
          <w:szCs w:val="24"/>
        </w:rPr>
        <w:t>Organización para la Cooperación y el Desarrollo Económico (</w:t>
      </w:r>
      <w:r w:rsidR="00FB2ECC">
        <w:rPr>
          <w:rFonts w:ascii="Arial" w:hAnsi="Arial" w:cs="Arial"/>
          <w:color w:val="000000" w:themeColor="text1"/>
          <w:sz w:val="24"/>
          <w:szCs w:val="24"/>
        </w:rPr>
        <w:t>OCDE</w:t>
      </w:r>
      <w:r w:rsidR="003C4842">
        <w:rPr>
          <w:rFonts w:ascii="Arial" w:hAnsi="Arial" w:cs="Arial"/>
          <w:color w:val="000000" w:themeColor="text1"/>
          <w:sz w:val="24"/>
          <w:szCs w:val="24"/>
        </w:rPr>
        <w:t>)</w:t>
      </w:r>
      <w:r w:rsidR="00FB2ECC">
        <w:rPr>
          <w:rFonts w:ascii="Arial" w:hAnsi="Arial" w:cs="Arial"/>
          <w:color w:val="000000" w:themeColor="text1"/>
          <w:sz w:val="24"/>
          <w:szCs w:val="24"/>
        </w:rPr>
        <w:t xml:space="preserve"> reunió a expertos de investigación y desarrollo experimental (I+D) en </w:t>
      </w:r>
      <w:proofErr w:type="spellStart"/>
      <w:r w:rsidR="00FB2ECC">
        <w:rPr>
          <w:rFonts w:ascii="Arial" w:hAnsi="Arial" w:cs="Arial"/>
          <w:color w:val="000000" w:themeColor="text1"/>
          <w:sz w:val="24"/>
          <w:szCs w:val="24"/>
        </w:rPr>
        <w:t>Frascati</w:t>
      </w:r>
      <w:proofErr w:type="spellEnd"/>
      <w:r w:rsidR="00FB2ECC">
        <w:rPr>
          <w:rFonts w:ascii="Arial" w:hAnsi="Arial" w:cs="Arial"/>
          <w:color w:val="000000" w:themeColor="text1"/>
          <w:sz w:val="24"/>
          <w:szCs w:val="24"/>
        </w:rPr>
        <w:t xml:space="preserve">, Italia. Durante décadas el ‘Manual de </w:t>
      </w:r>
      <w:proofErr w:type="spellStart"/>
      <w:r w:rsidR="00FB2ECC">
        <w:rPr>
          <w:rFonts w:ascii="Arial" w:hAnsi="Arial" w:cs="Arial"/>
          <w:color w:val="000000" w:themeColor="text1"/>
          <w:sz w:val="24"/>
          <w:szCs w:val="24"/>
        </w:rPr>
        <w:t>Frascati</w:t>
      </w:r>
      <w:proofErr w:type="spellEnd"/>
      <w:r w:rsidR="00FB2ECC">
        <w:rPr>
          <w:rFonts w:ascii="Arial" w:hAnsi="Arial" w:cs="Arial"/>
          <w:color w:val="000000" w:themeColor="text1"/>
          <w:sz w:val="24"/>
          <w:szCs w:val="24"/>
        </w:rPr>
        <w:t xml:space="preserve">’ se ha venido actualizando </w:t>
      </w:r>
      <w:r w:rsidR="003C4842">
        <w:rPr>
          <w:rFonts w:ascii="Arial" w:hAnsi="Arial" w:cs="Arial"/>
          <w:color w:val="000000" w:themeColor="text1"/>
          <w:sz w:val="24"/>
          <w:szCs w:val="24"/>
        </w:rPr>
        <w:t xml:space="preserve">en unas serie de publicaciones –conocidas como la ‘Familia </w:t>
      </w:r>
      <w:proofErr w:type="spellStart"/>
      <w:r w:rsidR="003C4842">
        <w:rPr>
          <w:rFonts w:ascii="Arial" w:hAnsi="Arial" w:cs="Arial"/>
          <w:color w:val="000000" w:themeColor="text1"/>
          <w:sz w:val="24"/>
          <w:szCs w:val="24"/>
        </w:rPr>
        <w:t>Frascati</w:t>
      </w:r>
      <w:proofErr w:type="spellEnd"/>
      <w:r w:rsidR="003C4842">
        <w:rPr>
          <w:rFonts w:ascii="Arial" w:hAnsi="Arial" w:cs="Arial"/>
          <w:color w:val="000000" w:themeColor="text1"/>
          <w:sz w:val="24"/>
          <w:szCs w:val="24"/>
        </w:rPr>
        <w:t xml:space="preserve">’-, </w:t>
      </w:r>
      <w:r w:rsidR="00FB2ECC">
        <w:rPr>
          <w:rFonts w:ascii="Arial" w:hAnsi="Arial" w:cs="Arial"/>
          <w:color w:val="000000" w:themeColor="text1"/>
          <w:sz w:val="24"/>
          <w:szCs w:val="24"/>
        </w:rPr>
        <w:t xml:space="preserve">con </w:t>
      </w:r>
      <w:r w:rsidR="003C4842">
        <w:rPr>
          <w:rFonts w:ascii="Arial" w:hAnsi="Arial" w:cs="Arial"/>
          <w:color w:val="000000" w:themeColor="text1"/>
          <w:sz w:val="24"/>
          <w:szCs w:val="24"/>
        </w:rPr>
        <w:t>la finalidad</w:t>
      </w:r>
      <w:r w:rsidR="00FB2ECC">
        <w:rPr>
          <w:rFonts w:ascii="Arial" w:hAnsi="Arial" w:cs="Arial"/>
          <w:color w:val="000000" w:themeColor="text1"/>
          <w:sz w:val="24"/>
          <w:szCs w:val="24"/>
        </w:rPr>
        <w:t xml:space="preserve"> de aumentar la comprensión del papel que desempeñan la ciencia, la tecnología y la innovación a la hora de analizar los sistemas nacionales de investigación e innovación (OCDE, 2015). </w:t>
      </w:r>
    </w:p>
    <w:p w:rsidR="002A7B3C" w:rsidRDefault="003C4842" w:rsidP="0015383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esta forma, la</w:t>
      </w:r>
      <w:r w:rsidR="00867A3E">
        <w:rPr>
          <w:rFonts w:ascii="Arial" w:hAnsi="Arial" w:cs="Arial"/>
          <w:color w:val="000000" w:themeColor="text1"/>
          <w:sz w:val="24"/>
          <w:szCs w:val="24"/>
        </w:rPr>
        <w:t xml:space="preserve"> propia </w:t>
      </w:r>
      <w:r>
        <w:rPr>
          <w:rFonts w:ascii="Arial" w:hAnsi="Arial" w:cs="Arial"/>
          <w:color w:val="000000" w:themeColor="text1"/>
          <w:sz w:val="24"/>
          <w:szCs w:val="24"/>
        </w:rPr>
        <w:t>OCDE (</w:t>
      </w:r>
      <w:r w:rsidR="00867A3E">
        <w:rPr>
          <w:rFonts w:ascii="Arial" w:hAnsi="Arial" w:cs="Arial"/>
          <w:color w:val="000000" w:themeColor="text1"/>
          <w:sz w:val="24"/>
          <w:szCs w:val="24"/>
        </w:rPr>
        <w:t xml:space="preserve">2005) publicó el denominado ‘Manual de Oslo’ para establecer parámetros que pudieran medir la innovación de las actividades científicas y tecnológicas. </w:t>
      </w:r>
      <w:r w:rsidR="0015383B">
        <w:rPr>
          <w:rFonts w:ascii="Arial" w:hAnsi="Arial" w:cs="Arial"/>
          <w:color w:val="000000" w:themeColor="text1"/>
          <w:sz w:val="24"/>
          <w:szCs w:val="24"/>
        </w:rPr>
        <w:t xml:space="preserve">Este </w:t>
      </w:r>
      <w:r w:rsidR="00FB3FD6">
        <w:rPr>
          <w:rFonts w:ascii="Arial" w:hAnsi="Arial" w:cs="Arial"/>
          <w:color w:val="000000" w:themeColor="text1"/>
          <w:sz w:val="24"/>
          <w:szCs w:val="24"/>
        </w:rPr>
        <w:t xml:space="preserve">Manual </w:t>
      </w:r>
      <w:r w:rsidR="0015383B">
        <w:rPr>
          <w:rFonts w:ascii="Arial" w:hAnsi="Arial" w:cs="Arial"/>
          <w:color w:val="000000" w:themeColor="text1"/>
          <w:sz w:val="24"/>
          <w:szCs w:val="24"/>
        </w:rPr>
        <w:t xml:space="preserve">es un referente internacional para analizar e interpretar la innovación tecnológica de </w:t>
      </w:r>
      <w:r w:rsidR="00FB3FD6">
        <w:rPr>
          <w:rFonts w:ascii="Arial" w:hAnsi="Arial" w:cs="Arial"/>
          <w:color w:val="000000" w:themeColor="text1"/>
          <w:sz w:val="24"/>
          <w:szCs w:val="24"/>
        </w:rPr>
        <w:t>muchos</w:t>
      </w:r>
      <w:r w:rsidR="0015383B">
        <w:rPr>
          <w:rFonts w:ascii="Arial" w:hAnsi="Arial" w:cs="Arial"/>
          <w:color w:val="000000" w:themeColor="text1"/>
          <w:sz w:val="24"/>
          <w:szCs w:val="24"/>
        </w:rPr>
        <w:t xml:space="preserve"> países y organizaciones, puesto que define </w:t>
      </w:r>
      <w:r w:rsidR="00FB3FD6">
        <w:rPr>
          <w:rFonts w:ascii="Arial" w:hAnsi="Arial" w:cs="Arial"/>
          <w:color w:val="000000" w:themeColor="text1"/>
          <w:sz w:val="24"/>
          <w:szCs w:val="24"/>
        </w:rPr>
        <w:t xml:space="preserve">los </w:t>
      </w:r>
      <w:r w:rsidR="0015383B">
        <w:rPr>
          <w:rFonts w:ascii="Arial" w:hAnsi="Arial" w:cs="Arial"/>
          <w:color w:val="000000" w:themeColor="text1"/>
          <w:sz w:val="24"/>
          <w:szCs w:val="24"/>
        </w:rPr>
        <w:t>conceptos fundamentales y establece qué actividades son consideradas como innovadoras</w:t>
      </w:r>
      <w:r w:rsidR="00FB3FD6">
        <w:rPr>
          <w:rFonts w:ascii="Arial" w:hAnsi="Arial" w:cs="Arial"/>
          <w:color w:val="000000" w:themeColor="text1"/>
          <w:sz w:val="24"/>
          <w:szCs w:val="24"/>
        </w:rPr>
        <w:t xml:space="preserve"> o no</w:t>
      </w:r>
      <w:r w:rsidR="0015383B">
        <w:rPr>
          <w:rFonts w:ascii="Arial" w:hAnsi="Arial" w:cs="Arial"/>
          <w:color w:val="000000" w:themeColor="text1"/>
          <w:sz w:val="24"/>
          <w:szCs w:val="24"/>
        </w:rPr>
        <w:t>.</w:t>
      </w:r>
      <w:r w:rsidR="002A7B3C">
        <w:rPr>
          <w:rFonts w:ascii="Arial" w:hAnsi="Arial" w:cs="Arial"/>
          <w:color w:val="000000" w:themeColor="text1"/>
          <w:sz w:val="24"/>
          <w:szCs w:val="24"/>
        </w:rPr>
        <w:t xml:space="preserve"> Al establecer un marco de medición de la innovación, </w:t>
      </w:r>
      <w:r w:rsidR="00FB3FD6">
        <w:rPr>
          <w:rFonts w:ascii="Arial" w:hAnsi="Arial" w:cs="Arial"/>
          <w:color w:val="000000" w:themeColor="text1"/>
          <w:sz w:val="24"/>
          <w:szCs w:val="24"/>
        </w:rPr>
        <w:t>este M</w:t>
      </w:r>
      <w:r w:rsidR="002A7B3C">
        <w:rPr>
          <w:rFonts w:ascii="Arial" w:hAnsi="Arial" w:cs="Arial"/>
          <w:color w:val="000000" w:themeColor="text1"/>
          <w:sz w:val="24"/>
          <w:szCs w:val="24"/>
        </w:rPr>
        <w:t>anual</w:t>
      </w:r>
      <w:r w:rsidR="00FB3FD6">
        <w:rPr>
          <w:rFonts w:ascii="Arial" w:hAnsi="Arial" w:cs="Arial"/>
          <w:color w:val="000000" w:themeColor="text1"/>
          <w:sz w:val="24"/>
          <w:szCs w:val="24"/>
        </w:rPr>
        <w:t xml:space="preserve"> ha logrado</w:t>
      </w:r>
      <w:r w:rsidR="002A7B3C">
        <w:rPr>
          <w:rFonts w:ascii="Arial" w:hAnsi="Arial" w:cs="Arial"/>
          <w:color w:val="000000" w:themeColor="text1"/>
          <w:sz w:val="24"/>
          <w:szCs w:val="24"/>
        </w:rPr>
        <w:t xml:space="preserve"> integra</w:t>
      </w:r>
      <w:r w:rsidR="00FB3FD6">
        <w:rPr>
          <w:rFonts w:ascii="Arial" w:hAnsi="Arial" w:cs="Arial"/>
          <w:color w:val="000000" w:themeColor="text1"/>
          <w:sz w:val="24"/>
          <w:szCs w:val="24"/>
        </w:rPr>
        <w:t>r</w:t>
      </w:r>
      <w:r w:rsidR="002A7B3C">
        <w:rPr>
          <w:rFonts w:ascii="Arial" w:hAnsi="Arial" w:cs="Arial"/>
          <w:color w:val="000000" w:themeColor="text1"/>
          <w:sz w:val="24"/>
          <w:szCs w:val="24"/>
        </w:rPr>
        <w:t xml:space="preserve"> diversas concepciones procedentes de teorías basadas en una visión sistemática de la innovación. </w:t>
      </w:r>
    </w:p>
    <w:p w:rsidR="00B4533B" w:rsidRDefault="00B4533B" w:rsidP="00B4533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Como puede apreciarse en la figura 3, el marco de medición de la innovación de la OCDE (2005) establece que la innovación de las empresas, los vínculos con otras empresas e instituciones públicas de investigación, el marco institucional en el que se enmarcan las empresas y el papel de la demanda son elementos fundamentales para ente</w:t>
      </w:r>
      <w:r w:rsidR="009B3714">
        <w:rPr>
          <w:rFonts w:ascii="Arial" w:hAnsi="Arial" w:cs="Arial"/>
          <w:color w:val="000000" w:themeColor="text1"/>
          <w:sz w:val="24"/>
          <w:szCs w:val="24"/>
        </w:rPr>
        <w:t xml:space="preserve">nder mejor los procesos de </w:t>
      </w:r>
      <w:proofErr w:type="spellStart"/>
      <w:r w:rsidR="009B3714">
        <w:rPr>
          <w:rFonts w:ascii="Arial" w:hAnsi="Arial" w:cs="Arial"/>
          <w:color w:val="000000" w:themeColor="text1"/>
          <w:sz w:val="24"/>
          <w:szCs w:val="24"/>
        </w:rPr>
        <w:t>I+D+i</w:t>
      </w:r>
      <w:proofErr w:type="spellEnd"/>
      <w:r>
        <w:rPr>
          <w:rFonts w:ascii="Arial" w:hAnsi="Arial" w:cs="Arial"/>
          <w:color w:val="000000" w:themeColor="text1"/>
          <w:sz w:val="24"/>
          <w:szCs w:val="24"/>
        </w:rPr>
        <w:t xml:space="preserve">. La noción de </w:t>
      </w:r>
      <w:r>
        <w:rPr>
          <w:rFonts w:ascii="Arial" w:hAnsi="Arial" w:cs="Arial"/>
          <w:color w:val="000000" w:themeColor="text1"/>
          <w:sz w:val="24"/>
          <w:szCs w:val="24"/>
        </w:rPr>
        <w:lastRenderedPageBreak/>
        <w:t xml:space="preserve">innovación que se utiliza en el ‘Manual de Oslo’ se refiere a los cambios que se definen por las siguientes características: a) incertidumbre, b) inversión, c) desbordamiento tecnológico, d) utilización de un nuevo conocimiento o un nuevo uso o una combinación de conocimientos existentes, e) ventajas competitivas (OCDE, 2005, p. 44). Por </w:t>
      </w:r>
      <w:r w:rsidR="00C0667F">
        <w:rPr>
          <w:rFonts w:ascii="Arial" w:hAnsi="Arial" w:cs="Arial"/>
          <w:color w:val="000000" w:themeColor="text1"/>
          <w:sz w:val="24"/>
          <w:szCs w:val="24"/>
        </w:rPr>
        <w:t xml:space="preserve">lo </w:t>
      </w:r>
      <w:r>
        <w:rPr>
          <w:rFonts w:ascii="Arial" w:hAnsi="Arial" w:cs="Arial"/>
          <w:color w:val="000000" w:themeColor="text1"/>
          <w:sz w:val="24"/>
          <w:szCs w:val="24"/>
        </w:rPr>
        <w:t>tanto, mejorar la capacidad de innovar se define por la habilidad para crear, gestionar y</w:t>
      </w:r>
      <w:r w:rsidR="00C0667F">
        <w:rPr>
          <w:rFonts w:ascii="Arial" w:hAnsi="Arial" w:cs="Arial"/>
          <w:color w:val="000000" w:themeColor="text1"/>
          <w:sz w:val="24"/>
          <w:szCs w:val="24"/>
        </w:rPr>
        <w:t xml:space="preserve"> difundir nuevos conocimientos que generen riqueza al conjunto de la sociedad.</w:t>
      </w:r>
    </w:p>
    <w:p w:rsidR="00B4533B" w:rsidRDefault="00B4533B" w:rsidP="0015383B">
      <w:pPr>
        <w:spacing w:line="360" w:lineRule="auto"/>
        <w:jc w:val="both"/>
        <w:rPr>
          <w:rFonts w:ascii="Arial" w:hAnsi="Arial" w:cs="Arial"/>
          <w:color w:val="000000" w:themeColor="text1"/>
          <w:sz w:val="24"/>
          <w:szCs w:val="24"/>
        </w:rPr>
      </w:pPr>
    </w:p>
    <w:p w:rsidR="0015383B" w:rsidRDefault="00B36578" w:rsidP="00B36578">
      <w:pPr>
        <w:spacing w:line="360" w:lineRule="auto"/>
        <w:jc w:val="center"/>
        <w:rPr>
          <w:rFonts w:ascii="Arial" w:hAnsi="Arial" w:cs="Arial"/>
          <w:color w:val="000000" w:themeColor="text1"/>
          <w:sz w:val="24"/>
          <w:szCs w:val="24"/>
        </w:rPr>
      </w:pPr>
      <w:r>
        <w:rPr>
          <w:rFonts w:ascii="Arial" w:hAnsi="Arial" w:cs="Arial"/>
          <w:noProof/>
          <w:color w:val="000000" w:themeColor="text1"/>
          <w:sz w:val="24"/>
          <w:szCs w:val="24"/>
          <w:lang w:eastAsia="es-EC"/>
        </w:rPr>
        <w:drawing>
          <wp:inline distT="0" distB="0" distL="0" distR="0">
            <wp:extent cx="4933950" cy="4610100"/>
            <wp:effectExtent l="0" t="0" r="0" b="0"/>
            <wp:docPr id="2" name="Imagen 2" descr="C:\Users\Javier.Collado\AppData\Local\Microsoft\Windows\INetCache\Content.Word\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vier.Collado\AppData\Local\Microsoft\Windows\INetCache\Content.Word\figura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610100"/>
                    </a:xfrm>
                    <a:prstGeom prst="rect">
                      <a:avLst/>
                    </a:prstGeom>
                    <a:noFill/>
                    <a:ln>
                      <a:noFill/>
                    </a:ln>
                  </pic:spPr>
                </pic:pic>
              </a:graphicData>
            </a:graphic>
          </wp:inline>
        </w:drawing>
      </w:r>
    </w:p>
    <w:p w:rsidR="00867A3E" w:rsidRDefault="00B36578" w:rsidP="00B36578">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Figura 3. Marco para la medición de la Innovación. Fuente: OCDE (2005, p. 43)</w:t>
      </w:r>
    </w:p>
    <w:p w:rsidR="00B4533B" w:rsidRDefault="00B4533B" w:rsidP="00B36578">
      <w:pPr>
        <w:spacing w:line="360" w:lineRule="auto"/>
        <w:jc w:val="center"/>
        <w:rPr>
          <w:rFonts w:ascii="Arial" w:hAnsi="Arial" w:cs="Arial"/>
          <w:color w:val="000000" w:themeColor="text1"/>
          <w:sz w:val="24"/>
          <w:szCs w:val="24"/>
        </w:rPr>
      </w:pPr>
    </w:p>
    <w:p w:rsidR="003811BA" w:rsidRDefault="00B4533B" w:rsidP="007D375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Al profundizar en </w:t>
      </w:r>
      <w:r w:rsidR="00AB56E7">
        <w:rPr>
          <w:rFonts w:ascii="Arial" w:hAnsi="Arial" w:cs="Arial"/>
          <w:color w:val="000000" w:themeColor="text1"/>
          <w:sz w:val="24"/>
          <w:szCs w:val="24"/>
        </w:rPr>
        <w:t xml:space="preserve">el análisis de la figura 3, se observa una relación directa entre el marco institucional, el sistema educativo, el mercado laboral y los sistemas financieros. Esta visión apuesta por una estrecha vinculación y cooperación entre los sectores públicos y privados, con el fin de mejorar la adaptabilidad de </w:t>
      </w:r>
      <w:r w:rsidR="00AB56E7">
        <w:rPr>
          <w:rFonts w:ascii="Arial" w:hAnsi="Arial" w:cs="Arial"/>
          <w:color w:val="000000" w:themeColor="text1"/>
          <w:sz w:val="24"/>
          <w:szCs w:val="24"/>
        </w:rPr>
        <w:lastRenderedPageBreak/>
        <w:t xml:space="preserve">las actividades innovadoras a los contextos cambiantes. En este sentido, </w:t>
      </w:r>
      <w:r>
        <w:rPr>
          <w:rFonts w:ascii="Arial" w:hAnsi="Arial" w:cs="Arial"/>
          <w:color w:val="000000" w:themeColor="text1"/>
          <w:sz w:val="24"/>
          <w:szCs w:val="24"/>
        </w:rPr>
        <w:t>la OCDE (2005, p- 46-47) determina los principales elementos constitutivos</w:t>
      </w:r>
      <w:r w:rsidR="00AB56E7">
        <w:rPr>
          <w:rFonts w:ascii="Arial" w:hAnsi="Arial" w:cs="Arial"/>
          <w:color w:val="000000" w:themeColor="text1"/>
          <w:sz w:val="24"/>
          <w:szCs w:val="24"/>
        </w:rPr>
        <w:t xml:space="preserve"> de la siguiente manera</w:t>
      </w:r>
      <w:r>
        <w:rPr>
          <w:rFonts w:ascii="Arial" w:hAnsi="Arial" w:cs="Arial"/>
          <w:color w:val="000000" w:themeColor="text1"/>
          <w:sz w:val="24"/>
          <w:szCs w:val="24"/>
        </w:rPr>
        <w:t>:</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sistema educativo básico para el conjunto de la población, que determina las normas educativas mínimas de la población activa y del mercado interior.</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sistema universitario.</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sistema de formación técnica especializada.</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base científica y de investigación.</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Los elementos comunales del conocimiento catalogado, tales como publicaciones, normas técnicas, de gestión, y medioambientales.</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Las políticas de innovación y otras políticas gubernamentales que influyan en la innovación de la empresa.</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El marco legislativo y macroeconómico tal como la legislación sobre patentes, impuestos, normativa sobre la gestión de empresas y las políticas referentes a tipos de interés y tasas de cambio, tarifas y competencia.</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infraestructura de comunicaciones, incluyendo la red vial, y las telecomunicaciones.</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Las instituciones financieras que determinan, por ejemplo, la facilidad de acceso al capital riesgo. </w:t>
      </w:r>
    </w:p>
    <w:p w:rsid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accesibilidad al mercado, incluyendo las posibilidades de establecer relaciones estrechas con los clientes así como aspectos tales como la dimensión del mercado y la facilidad de acceso.</w:t>
      </w:r>
    </w:p>
    <w:p w:rsidR="00B4533B" w:rsidRPr="00B4533B" w:rsidRDefault="00B4533B" w:rsidP="00B4533B">
      <w:pPr>
        <w:pStyle w:val="Prrafodelista"/>
        <w:numPr>
          <w:ilvl w:val="0"/>
          <w:numId w:val="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 estructura industrial y el entorno competitivo, incluyendo la existencia de empresas suministradoras en sectores complementarios.</w:t>
      </w:r>
    </w:p>
    <w:p w:rsidR="00D91BC6" w:rsidRDefault="00AB56E7" w:rsidP="00BE7E8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Con este abordaje multisectorial</w:t>
      </w:r>
      <w:r w:rsidR="00495DDF">
        <w:rPr>
          <w:rFonts w:ascii="Arial" w:hAnsi="Arial" w:cs="Arial"/>
          <w:color w:val="000000" w:themeColor="text1"/>
          <w:sz w:val="24"/>
          <w:szCs w:val="24"/>
        </w:rPr>
        <w:t xml:space="preserve"> del Manual</w:t>
      </w:r>
      <w:r>
        <w:rPr>
          <w:rFonts w:ascii="Arial" w:hAnsi="Arial" w:cs="Arial"/>
          <w:color w:val="000000" w:themeColor="text1"/>
          <w:sz w:val="24"/>
          <w:szCs w:val="24"/>
        </w:rPr>
        <w:t>, se establecen</w:t>
      </w:r>
      <w:r w:rsidR="00274D64">
        <w:rPr>
          <w:rFonts w:ascii="Arial" w:hAnsi="Arial" w:cs="Arial"/>
          <w:color w:val="000000" w:themeColor="text1"/>
          <w:sz w:val="24"/>
          <w:szCs w:val="24"/>
        </w:rPr>
        <w:t xml:space="preserve"> vínculos entre los niveles micro-, meso- y macro-económicos, con el fin de valorar los sistemas de innovación en general. Esto permite estudiar mejor las relaciones que existen entre el sistema educativo escolar y el </w:t>
      </w:r>
      <w:r w:rsidR="000012B8">
        <w:rPr>
          <w:rFonts w:ascii="Arial" w:hAnsi="Arial" w:cs="Arial"/>
          <w:color w:val="000000" w:themeColor="text1"/>
          <w:sz w:val="24"/>
          <w:szCs w:val="24"/>
        </w:rPr>
        <w:t xml:space="preserve">mercado de </w:t>
      </w:r>
      <w:r w:rsidR="00274D64">
        <w:rPr>
          <w:rFonts w:ascii="Arial" w:hAnsi="Arial" w:cs="Arial"/>
          <w:color w:val="000000" w:themeColor="text1"/>
          <w:sz w:val="24"/>
          <w:szCs w:val="24"/>
        </w:rPr>
        <w:t xml:space="preserve">empleo. </w:t>
      </w:r>
      <w:r w:rsidR="00D91BC6">
        <w:rPr>
          <w:rFonts w:ascii="Arial" w:hAnsi="Arial" w:cs="Arial"/>
          <w:color w:val="000000" w:themeColor="text1"/>
          <w:sz w:val="24"/>
          <w:szCs w:val="24"/>
        </w:rPr>
        <w:t xml:space="preserve">Además, la OCDE amplió esta visión </w:t>
      </w:r>
      <w:r w:rsidR="002C38FD">
        <w:rPr>
          <w:rFonts w:ascii="Arial" w:hAnsi="Arial" w:cs="Arial"/>
          <w:color w:val="000000" w:themeColor="text1"/>
          <w:sz w:val="24"/>
          <w:szCs w:val="24"/>
        </w:rPr>
        <w:t>en otra publicación, donde definió que</w:t>
      </w:r>
      <w:r w:rsidR="00D91BC6" w:rsidRPr="00D91BC6">
        <w:rPr>
          <w:rFonts w:ascii="Arial" w:hAnsi="Arial" w:cs="Arial"/>
          <w:color w:val="000000" w:themeColor="text1"/>
          <w:sz w:val="24"/>
          <w:szCs w:val="24"/>
        </w:rPr>
        <w:t xml:space="preserve"> la innovación educativa </w:t>
      </w:r>
      <w:r w:rsidR="002C38FD">
        <w:rPr>
          <w:rFonts w:ascii="Arial" w:hAnsi="Arial" w:cs="Arial"/>
          <w:color w:val="000000" w:themeColor="text1"/>
          <w:sz w:val="24"/>
          <w:szCs w:val="24"/>
        </w:rPr>
        <w:t>es</w:t>
      </w:r>
      <w:r w:rsidR="00D91BC6" w:rsidRPr="00D91BC6">
        <w:rPr>
          <w:rFonts w:ascii="Arial" w:hAnsi="Arial" w:cs="Arial"/>
          <w:color w:val="000000" w:themeColor="text1"/>
          <w:sz w:val="24"/>
          <w:szCs w:val="24"/>
        </w:rPr>
        <w:t xml:space="preserve"> un cambio dinámico que agrega valor a los procesos que tienen lugar en la </w:t>
      </w:r>
      <w:r w:rsidR="00D91BC6" w:rsidRPr="00D91BC6">
        <w:rPr>
          <w:rFonts w:ascii="Arial" w:hAnsi="Arial" w:cs="Arial"/>
          <w:color w:val="000000" w:themeColor="text1"/>
          <w:sz w:val="24"/>
          <w:szCs w:val="24"/>
        </w:rPr>
        <w:lastRenderedPageBreak/>
        <w:t>escuela, tanto en el campo pedagógico como organizacional, lo que se traduce en la mejora de los resultados de</w:t>
      </w:r>
      <w:r w:rsidR="00D91BC6">
        <w:rPr>
          <w:rFonts w:ascii="Arial" w:hAnsi="Arial" w:cs="Arial"/>
          <w:color w:val="000000" w:themeColor="text1"/>
          <w:sz w:val="24"/>
          <w:szCs w:val="24"/>
        </w:rPr>
        <w:t xml:space="preserve"> aprendizaje de los estudiantes y</w:t>
      </w:r>
      <w:r w:rsidR="00D91BC6" w:rsidRPr="00D91BC6">
        <w:rPr>
          <w:rFonts w:ascii="Arial" w:hAnsi="Arial" w:cs="Arial"/>
          <w:color w:val="000000" w:themeColor="text1"/>
          <w:sz w:val="24"/>
          <w:szCs w:val="24"/>
        </w:rPr>
        <w:t xml:space="preserve"> la satisfacción de los actores</w:t>
      </w:r>
      <w:r w:rsidR="00D91BC6">
        <w:rPr>
          <w:rFonts w:ascii="Arial" w:hAnsi="Arial" w:cs="Arial"/>
          <w:color w:val="000000" w:themeColor="text1"/>
          <w:sz w:val="24"/>
          <w:szCs w:val="24"/>
        </w:rPr>
        <w:t xml:space="preserve"> educativos </w:t>
      </w:r>
      <w:r w:rsidR="00673BFE">
        <w:rPr>
          <w:rFonts w:ascii="Arial" w:hAnsi="Arial" w:cs="Arial"/>
          <w:color w:val="000000" w:themeColor="text1"/>
          <w:sz w:val="24"/>
          <w:szCs w:val="24"/>
        </w:rPr>
        <w:t>(OECD</w:t>
      </w:r>
      <w:r w:rsidR="00D91BC6" w:rsidRPr="00D91BC6">
        <w:rPr>
          <w:rFonts w:ascii="Arial" w:hAnsi="Arial" w:cs="Arial"/>
          <w:color w:val="000000" w:themeColor="text1"/>
          <w:sz w:val="24"/>
          <w:szCs w:val="24"/>
        </w:rPr>
        <w:t xml:space="preserve">, 2009). </w:t>
      </w:r>
      <w:r w:rsidR="00D91BC6">
        <w:rPr>
          <w:rFonts w:ascii="Arial" w:hAnsi="Arial" w:cs="Arial"/>
          <w:color w:val="000000" w:themeColor="text1"/>
          <w:sz w:val="24"/>
          <w:szCs w:val="24"/>
        </w:rPr>
        <w:t>De este modo, la noción de ‘innovación educativa’ en el campo del aprendizaje se reenfoca en la necesidad de introducir cambios para contribuir a las mejoras requeridas.</w:t>
      </w:r>
    </w:p>
    <w:p w:rsidR="00BE7E81" w:rsidRDefault="00BE7E81" w:rsidP="00BE7E8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Con la intención de priorizar la visión </w:t>
      </w:r>
      <w:r w:rsidR="009B3714">
        <w:rPr>
          <w:rFonts w:ascii="Arial" w:hAnsi="Arial" w:cs="Arial"/>
          <w:color w:val="000000" w:themeColor="text1"/>
          <w:sz w:val="24"/>
          <w:szCs w:val="24"/>
        </w:rPr>
        <w:t xml:space="preserve">de </w:t>
      </w:r>
      <w:proofErr w:type="spellStart"/>
      <w:r w:rsidR="009B3714">
        <w:rPr>
          <w:rFonts w:ascii="Arial" w:hAnsi="Arial" w:cs="Arial"/>
          <w:color w:val="000000" w:themeColor="text1"/>
          <w:sz w:val="24"/>
          <w:szCs w:val="24"/>
        </w:rPr>
        <w:t>I+D+i</w:t>
      </w:r>
      <w:proofErr w:type="spellEnd"/>
      <w:r>
        <w:rPr>
          <w:rFonts w:ascii="Arial" w:hAnsi="Arial" w:cs="Arial"/>
          <w:color w:val="000000" w:themeColor="text1"/>
          <w:sz w:val="24"/>
          <w:szCs w:val="24"/>
        </w:rPr>
        <w:t xml:space="preserve"> en Ecuador, la Secretaría de Educación Superior, Ciencia, Tecnología, Innovación (SENESCYT) viene trabajando, desde mediados del 2019, en un Plan Nacional de Ciencia, Tecnología, Innovación y Saberes Ancestrales </w:t>
      </w:r>
      <w:r w:rsidR="00806945">
        <w:rPr>
          <w:rFonts w:ascii="Arial" w:hAnsi="Arial" w:cs="Arial"/>
          <w:color w:val="000000" w:themeColor="text1"/>
          <w:sz w:val="24"/>
          <w:szCs w:val="24"/>
        </w:rPr>
        <w:t>(</w:t>
      </w:r>
      <w:proofErr w:type="spellStart"/>
      <w:r w:rsidR="00806945">
        <w:rPr>
          <w:rFonts w:ascii="Arial" w:hAnsi="Arial" w:cs="Arial"/>
          <w:color w:val="000000" w:themeColor="text1"/>
          <w:sz w:val="24"/>
          <w:szCs w:val="24"/>
        </w:rPr>
        <w:t>CTiySA</w:t>
      </w:r>
      <w:proofErr w:type="spellEnd"/>
      <w:r w:rsidR="00806945">
        <w:rPr>
          <w:rFonts w:ascii="Arial" w:hAnsi="Arial" w:cs="Arial"/>
          <w:color w:val="000000" w:themeColor="text1"/>
          <w:sz w:val="24"/>
          <w:szCs w:val="24"/>
        </w:rPr>
        <w:t xml:space="preserve">) </w:t>
      </w:r>
      <w:r>
        <w:rPr>
          <w:rFonts w:ascii="Arial" w:hAnsi="Arial" w:cs="Arial"/>
          <w:color w:val="000000" w:themeColor="text1"/>
          <w:sz w:val="24"/>
          <w:szCs w:val="24"/>
        </w:rPr>
        <w:t>para el 2030</w:t>
      </w:r>
      <w:r w:rsidR="005F0342">
        <w:rPr>
          <w:rStyle w:val="Refdenotaalpie"/>
          <w:rFonts w:ascii="Arial" w:hAnsi="Arial" w:cs="Arial"/>
          <w:color w:val="000000" w:themeColor="text1"/>
          <w:sz w:val="24"/>
          <w:szCs w:val="24"/>
        </w:rPr>
        <w:footnoteReference w:id="2"/>
      </w:r>
      <w:r>
        <w:rPr>
          <w:rFonts w:ascii="Arial" w:hAnsi="Arial" w:cs="Arial"/>
          <w:color w:val="000000" w:themeColor="text1"/>
          <w:sz w:val="24"/>
          <w:szCs w:val="24"/>
        </w:rPr>
        <w:t>.</w:t>
      </w:r>
      <w:r w:rsidR="007647D4">
        <w:rPr>
          <w:rFonts w:ascii="Arial" w:hAnsi="Arial" w:cs="Arial"/>
          <w:color w:val="000000" w:themeColor="text1"/>
          <w:sz w:val="24"/>
          <w:szCs w:val="24"/>
        </w:rPr>
        <w:t xml:space="preserve"> Si bien la propuesta todavía </w:t>
      </w:r>
      <w:r w:rsidR="00700DED">
        <w:rPr>
          <w:rFonts w:ascii="Arial" w:hAnsi="Arial" w:cs="Arial"/>
          <w:color w:val="000000" w:themeColor="text1"/>
          <w:sz w:val="24"/>
          <w:szCs w:val="24"/>
        </w:rPr>
        <w:t xml:space="preserve">no ha sido aprobada </w:t>
      </w:r>
      <w:r w:rsidR="000012B8">
        <w:rPr>
          <w:rFonts w:ascii="Arial" w:hAnsi="Arial" w:cs="Arial"/>
          <w:color w:val="000000" w:themeColor="text1"/>
          <w:sz w:val="24"/>
          <w:szCs w:val="24"/>
        </w:rPr>
        <w:t>institucionalmente –debido a</w:t>
      </w:r>
      <w:r w:rsidR="00700DED">
        <w:rPr>
          <w:rFonts w:ascii="Arial" w:hAnsi="Arial" w:cs="Arial"/>
          <w:color w:val="000000" w:themeColor="text1"/>
          <w:sz w:val="24"/>
          <w:szCs w:val="24"/>
        </w:rPr>
        <w:t xml:space="preserve"> la paralización que ha supuesto la emergencia sanitaria del COVID-19</w:t>
      </w:r>
      <w:r w:rsidR="000012B8">
        <w:rPr>
          <w:rFonts w:ascii="Arial" w:hAnsi="Arial" w:cs="Arial"/>
          <w:color w:val="000000" w:themeColor="text1"/>
          <w:sz w:val="24"/>
          <w:szCs w:val="24"/>
        </w:rPr>
        <w:t>-</w:t>
      </w:r>
      <w:r w:rsidR="00700DED">
        <w:rPr>
          <w:rFonts w:ascii="Arial" w:hAnsi="Arial" w:cs="Arial"/>
          <w:color w:val="000000" w:themeColor="text1"/>
          <w:sz w:val="24"/>
          <w:szCs w:val="24"/>
        </w:rPr>
        <w:t xml:space="preserve">, su objetivo es incorporar competencias, habilidades y destrezas de </w:t>
      </w:r>
      <w:proofErr w:type="spellStart"/>
      <w:r w:rsidR="00700DED">
        <w:rPr>
          <w:rFonts w:ascii="Arial" w:hAnsi="Arial" w:cs="Arial"/>
          <w:color w:val="000000" w:themeColor="text1"/>
          <w:sz w:val="24"/>
          <w:szCs w:val="24"/>
        </w:rPr>
        <w:t>I+D+i</w:t>
      </w:r>
      <w:proofErr w:type="spellEnd"/>
      <w:r w:rsidR="00700DED">
        <w:rPr>
          <w:rFonts w:ascii="Arial" w:hAnsi="Arial" w:cs="Arial"/>
          <w:color w:val="000000" w:themeColor="text1"/>
          <w:sz w:val="24"/>
          <w:szCs w:val="24"/>
        </w:rPr>
        <w:t xml:space="preserve"> en </w:t>
      </w:r>
      <w:r w:rsidR="000012B8">
        <w:rPr>
          <w:rFonts w:ascii="Arial" w:hAnsi="Arial" w:cs="Arial"/>
          <w:color w:val="000000" w:themeColor="text1"/>
          <w:sz w:val="24"/>
          <w:szCs w:val="24"/>
        </w:rPr>
        <w:t>todo el</w:t>
      </w:r>
      <w:r w:rsidR="00700DED">
        <w:rPr>
          <w:rFonts w:ascii="Arial" w:hAnsi="Arial" w:cs="Arial"/>
          <w:color w:val="000000" w:themeColor="text1"/>
          <w:sz w:val="24"/>
          <w:szCs w:val="24"/>
        </w:rPr>
        <w:t xml:space="preserve"> sistema educativo.</w:t>
      </w:r>
      <w:r w:rsidR="007647D4">
        <w:rPr>
          <w:rFonts w:ascii="Arial" w:hAnsi="Arial" w:cs="Arial"/>
          <w:color w:val="000000" w:themeColor="text1"/>
          <w:sz w:val="24"/>
          <w:szCs w:val="24"/>
        </w:rPr>
        <w:t xml:space="preserve"> </w:t>
      </w:r>
    </w:p>
    <w:p w:rsidR="00806945" w:rsidRDefault="00BC3661" w:rsidP="00BE7E81">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la presentación realizada por</w:t>
      </w:r>
      <w:r w:rsidR="00806945">
        <w:rPr>
          <w:rFonts w:ascii="Arial" w:hAnsi="Arial" w:cs="Arial"/>
          <w:color w:val="000000" w:themeColor="text1"/>
          <w:sz w:val="24"/>
          <w:szCs w:val="24"/>
        </w:rPr>
        <w:t xml:space="preserve"> la SENESCYT </w:t>
      </w:r>
      <w:r w:rsidR="00FD3189">
        <w:rPr>
          <w:rFonts w:ascii="Arial" w:hAnsi="Arial" w:cs="Arial"/>
          <w:color w:val="000000" w:themeColor="text1"/>
          <w:sz w:val="24"/>
          <w:szCs w:val="24"/>
        </w:rPr>
        <w:t xml:space="preserve">en febrero de 2020 </w:t>
      </w:r>
      <w:r w:rsidR="00806945">
        <w:rPr>
          <w:rFonts w:ascii="Arial" w:hAnsi="Arial" w:cs="Arial"/>
          <w:color w:val="000000" w:themeColor="text1"/>
          <w:sz w:val="24"/>
          <w:szCs w:val="24"/>
        </w:rPr>
        <w:t xml:space="preserve">con las instituciones de Educación Superior de la </w:t>
      </w:r>
      <w:proofErr w:type="spellStart"/>
      <w:r w:rsidR="00806945">
        <w:rPr>
          <w:rFonts w:ascii="Arial" w:hAnsi="Arial" w:cs="Arial"/>
          <w:color w:val="000000" w:themeColor="text1"/>
          <w:sz w:val="24"/>
          <w:szCs w:val="24"/>
        </w:rPr>
        <w:t>zonal</w:t>
      </w:r>
      <w:proofErr w:type="spellEnd"/>
      <w:r w:rsidR="00806945">
        <w:rPr>
          <w:rFonts w:ascii="Arial" w:hAnsi="Arial" w:cs="Arial"/>
          <w:color w:val="000000" w:themeColor="text1"/>
          <w:sz w:val="24"/>
          <w:szCs w:val="24"/>
        </w:rPr>
        <w:t xml:space="preserve"> 6, se explicó que la inversión en I+D en Ecuador es del 0.44% del PIB, y el Plan </w:t>
      </w:r>
      <w:proofErr w:type="spellStart"/>
      <w:r w:rsidR="00806945">
        <w:rPr>
          <w:rFonts w:ascii="Arial" w:hAnsi="Arial" w:cs="Arial"/>
          <w:color w:val="000000" w:themeColor="text1"/>
          <w:sz w:val="24"/>
          <w:szCs w:val="24"/>
        </w:rPr>
        <w:t>CTiySA</w:t>
      </w:r>
      <w:proofErr w:type="spellEnd"/>
      <w:r w:rsidR="00806945">
        <w:rPr>
          <w:rFonts w:ascii="Arial" w:hAnsi="Arial" w:cs="Arial"/>
          <w:color w:val="000000" w:themeColor="text1"/>
          <w:sz w:val="24"/>
          <w:szCs w:val="24"/>
        </w:rPr>
        <w:t xml:space="preserve"> busca asegurar que el 1% de las pre-asignaciones se destine a proyectos de </w:t>
      </w:r>
      <w:proofErr w:type="spellStart"/>
      <w:r w:rsidR="0099177C">
        <w:rPr>
          <w:rFonts w:ascii="Arial" w:hAnsi="Arial" w:cs="Arial"/>
          <w:color w:val="000000" w:themeColor="text1"/>
          <w:sz w:val="24"/>
          <w:szCs w:val="24"/>
        </w:rPr>
        <w:t>I+D+i</w:t>
      </w:r>
      <w:proofErr w:type="spellEnd"/>
      <w:r w:rsidR="0099177C">
        <w:rPr>
          <w:rFonts w:ascii="Arial" w:hAnsi="Arial" w:cs="Arial"/>
          <w:color w:val="000000" w:themeColor="text1"/>
          <w:sz w:val="24"/>
          <w:szCs w:val="24"/>
        </w:rPr>
        <w:t xml:space="preserve">, </w:t>
      </w:r>
      <w:r w:rsidR="00806945">
        <w:rPr>
          <w:rFonts w:ascii="Arial" w:hAnsi="Arial" w:cs="Arial"/>
          <w:color w:val="000000" w:themeColor="text1"/>
          <w:sz w:val="24"/>
          <w:szCs w:val="24"/>
        </w:rPr>
        <w:t>y</w:t>
      </w:r>
      <w:r w:rsidR="0099177C">
        <w:rPr>
          <w:rFonts w:ascii="Arial" w:hAnsi="Arial" w:cs="Arial"/>
          <w:color w:val="000000" w:themeColor="text1"/>
          <w:sz w:val="24"/>
          <w:szCs w:val="24"/>
        </w:rPr>
        <w:t xml:space="preserve"> también</w:t>
      </w:r>
      <w:r w:rsidR="00806945">
        <w:rPr>
          <w:rFonts w:ascii="Arial" w:hAnsi="Arial" w:cs="Arial"/>
          <w:color w:val="000000" w:themeColor="text1"/>
          <w:sz w:val="24"/>
          <w:szCs w:val="24"/>
        </w:rPr>
        <w:t xml:space="preserve"> </w:t>
      </w:r>
      <w:r w:rsidR="00FD3189">
        <w:rPr>
          <w:rFonts w:ascii="Arial" w:hAnsi="Arial" w:cs="Arial"/>
          <w:color w:val="000000" w:themeColor="text1"/>
          <w:sz w:val="24"/>
          <w:szCs w:val="24"/>
        </w:rPr>
        <w:t xml:space="preserve">a la </w:t>
      </w:r>
      <w:r w:rsidR="00806945">
        <w:rPr>
          <w:rFonts w:ascii="Arial" w:hAnsi="Arial" w:cs="Arial"/>
          <w:color w:val="000000" w:themeColor="text1"/>
          <w:sz w:val="24"/>
          <w:szCs w:val="24"/>
        </w:rPr>
        <w:t>mejora de las condiciones d</w:t>
      </w:r>
      <w:r w:rsidR="00FD3189">
        <w:rPr>
          <w:rFonts w:ascii="Arial" w:hAnsi="Arial" w:cs="Arial"/>
          <w:color w:val="000000" w:themeColor="text1"/>
          <w:sz w:val="24"/>
          <w:szCs w:val="24"/>
        </w:rPr>
        <w:t>e los investigadores</w:t>
      </w:r>
      <w:r w:rsidR="00806945">
        <w:rPr>
          <w:rFonts w:ascii="Arial" w:hAnsi="Arial" w:cs="Arial"/>
          <w:color w:val="000000" w:themeColor="text1"/>
          <w:sz w:val="24"/>
          <w:szCs w:val="24"/>
        </w:rPr>
        <w:t>.</w:t>
      </w:r>
      <w:r w:rsidR="00FD3189">
        <w:rPr>
          <w:rFonts w:ascii="Arial" w:hAnsi="Arial" w:cs="Arial"/>
          <w:color w:val="000000" w:themeColor="text1"/>
          <w:sz w:val="24"/>
          <w:szCs w:val="24"/>
        </w:rPr>
        <w:t xml:space="preserve"> También se explicó que la gestión </w:t>
      </w:r>
      <w:r w:rsidR="0099177C">
        <w:rPr>
          <w:rFonts w:ascii="Arial" w:hAnsi="Arial" w:cs="Arial"/>
          <w:color w:val="000000" w:themeColor="text1"/>
          <w:sz w:val="24"/>
          <w:szCs w:val="24"/>
        </w:rPr>
        <w:t xml:space="preserve">e implementación </w:t>
      </w:r>
      <w:r w:rsidR="00FD3189">
        <w:rPr>
          <w:rFonts w:ascii="Arial" w:hAnsi="Arial" w:cs="Arial"/>
          <w:color w:val="000000" w:themeColor="text1"/>
          <w:sz w:val="24"/>
          <w:szCs w:val="24"/>
        </w:rPr>
        <w:t xml:space="preserve">de </w:t>
      </w:r>
      <w:proofErr w:type="spellStart"/>
      <w:r w:rsidR="00FD3189">
        <w:rPr>
          <w:rFonts w:ascii="Arial" w:hAnsi="Arial" w:cs="Arial"/>
          <w:color w:val="000000" w:themeColor="text1"/>
          <w:sz w:val="24"/>
          <w:szCs w:val="24"/>
        </w:rPr>
        <w:t>I+D+i</w:t>
      </w:r>
      <w:proofErr w:type="spellEnd"/>
      <w:r w:rsidR="00FD3189">
        <w:rPr>
          <w:rFonts w:ascii="Arial" w:hAnsi="Arial" w:cs="Arial"/>
          <w:color w:val="000000" w:themeColor="text1"/>
          <w:sz w:val="24"/>
          <w:szCs w:val="24"/>
        </w:rPr>
        <w:t xml:space="preserve"> presenta dificultades en términos de presupuestos reducidos, compras públicas, procesos de acreditación de investigadores, recolección de fondos de autogestión, importación de insumos, contradicción normativa y traspaso de recursos.</w:t>
      </w:r>
    </w:p>
    <w:p w:rsidR="00A15EAB" w:rsidRDefault="00FD3189" w:rsidP="007D3759">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En su conjunto, la fórmula</w:t>
      </w:r>
      <w:r w:rsidR="00BB1009">
        <w:rPr>
          <w:rFonts w:ascii="Arial" w:hAnsi="Arial" w:cs="Arial"/>
          <w:color w:val="000000" w:themeColor="text1"/>
          <w:sz w:val="24"/>
          <w:szCs w:val="24"/>
        </w:rPr>
        <w:t xml:space="preserve"> de</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I+D+i</w:t>
      </w:r>
      <w:proofErr w:type="spellEnd"/>
      <w:r>
        <w:rPr>
          <w:rFonts w:ascii="Arial" w:hAnsi="Arial" w:cs="Arial"/>
          <w:color w:val="000000" w:themeColor="text1"/>
          <w:sz w:val="24"/>
          <w:szCs w:val="24"/>
        </w:rPr>
        <w:t xml:space="preserve"> se enfoca en articula</w:t>
      </w:r>
      <w:r w:rsidR="0052222F">
        <w:rPr>
          <w:rFonts w:ascii="Arial" w:hAnsi="Arial" w:cs="Arial"/>
          <w:color w:val="000000" w:themeColor="text1"/>
          <w:sz w:val="24"/>
          <w:szCs w:val="24"/>
        </w:rPr>
        <w:t>r los diversos sectores socio-económicos</w:t>
      </w:r>
      <w:r>
        <w:rPr>
          <w:rFonts w:ascii="Arial" w:hAnsi="Arial" w:cs="Arial"/>
          <w:color w:val="000000" w:themeColor="text1"/>
          <w:sz w:val="24"/>
          <w:szCs w:val="24"/>
        </w:rPr>
        <w:t xml:space="preserve"> ante los complejos desafíos </w:t>
      </w:r>
      <w:r w:rsidR="00BB1009">
        <w:rPr>
          <w:rFonts w:ascii="Arial" w:hAnsi="Arial" w:cs="Arial"/>
          <w:color w:val="000000" w:themeColor="text1"/>
          <w:sz w:val="24"/>
          <w:szCs w:val="24"/>
        </w:rPr>
        <w:t xml:space="preserve">que afrontarán las sociedades en </w:t>
      </w:r>
      <w:r w:rsidR="0052222F">
        <w:rPr>
          <w:rFonts w:ascii="Arial" w:hAnsi="Arial" w:cs="Arial"/>
          <w:color w:val="000000" w:themeColor="text1"/>
          <w:sz w:val="24"/>
          <w:szCs w:val="24"/>
        </w:rPr>
        <w:t>el futuro. En cuanto atañe a la innovación educativa, se observa que las carreras denominadas ‘</w:t>
      </w:r>
      <w:r w:rsidRPr="0052222F">
        <w:rPr>
          <w:rFonts w:ascii="Arial" w:hAnsi="Arial" w:cs="Arial"/>
          <w:color w:val="000000" w:themeColor="text1"/>
          <w:sz w:val="24"/>
          <w:szCs w:val="24"/>
        </w:rPr>
        <w:t>STEAM</w:t>
      </w:r>
      <w:r w:rsidR="0052222F">
        <w:rPr>
          <w:rFonts w:ascii="Arial" w:hAnsi="Arial" w:cs="Arial"/>
          <w:color w:val="000000" w:themeColor="text1"/>
          <w:sz w:val="24"/>
          <w:szCs w:val="24"/>
        </w:rPr>
        <w:t>’</w:t>
      </w:r>
      <w:r w:rsidR="00BB1009">
        <w:rPr>
          <w:rFonts w:ascii="Arial" w:hAnsi="Arial" w:cs="Arial"/>
          <w:color w:val="000000" w:themeColor="text1"/>
          <w:sz w:val="24"/>
          <w:szCs w:val="24"/>
        </w:rPr>
        <w:t xml:space="preserve"> -</w:t>
      </w:r>
      <w:r w:rsidRPr="0052222F">
        <w:rPr>
          <w:rFonts w:ascii="Arial" w:hAnsi="Arial" w:cs="Arial"/>
          <w:color w:val="000000" w:themeColor="text1"/>
          <w:sz w:val="24"/>
          <w:szCs w:val="24"/>
        </w:rPr>
        <w:t xml:space="preserve">por sus siglas en inglés: </w:t>
      </w:r>
      <w:proofErr w:type="spellStart"/>
      <w:r w:rsidRPr="0052222F">
        <w:rPr>
          <w:rFonts w:ascii="Arial" w:hAnsi="Arial" w:cs="Arial"/>
          <w:color w:val="000000" w:themeColor="text1"/>
          <w:sz w:val="24"/>
          <w:szCs w:val="24"/>
        </w:rPr>
        <w:t>Science</w:t>
      </w:r>
      <w:proofErr w:type="spellEnd"/>
      <w:r w:rsidRPr="0052222F">
        <w:rPr>
          <w:rFonts w:ascii="Arial" w:hAnsi="Arial" w:cs="Arial"/>
          <w:color w:val="000000" w:themeColor="text1"/>
          <w:sz w:val="24"/>
          <w:szCs w:val="24"/>
        </w:rPr>
        <w:t xml:space="preserve">, </w:t>
      </w:r>
      <w:proofErr w:type="spellStart"/>
      <w:r w:rsidRPr="0052222F">
        <w:rPr>
          <w:rFonts w:ascii="Arial" w:hAnsi="Arial" w:cs="Arial"/>
          <w:color w:val="000000" w:themeColor="text1"/>
          <w:sz w:val="24"/>
          <w:szCs w:val="24"/>
        </w:rPr>
        <w:t>Technology</w:t>
      </w:r>
      <w:proofErr w:type="spellEnd"/>
      <w:r w:rsidRPr="0052222F">
        <w:rPr>
          <w:rFonts w:ascii="Arial" w:hAnsi="Arial" w:cs="Arial"/>
          <w:color w:val="000000" w:themeColor="text1"/>
          <w:sz w:val="24"/>
          <w:szCs w:val="24"/>
        </w:rPr>
        <w:t xml:space="preserve">, </w:t>
      </w:r>
      <w:proofErr w:type="spellStart"/>
      <w:r w:rsidRPr="0052222F">
        <w:rPr>
          <w:rFonts w:ascii="Arial" w:hAnsi="Arial" w:cs="Arial"/>
          <w:color w:val="000000" w:themeColor="text1"/>
          <w:sz w:val="24"/>
          <w:szCs w:val="24"/>
        </w:rPr>
        <w:t>Engin</w:t>
      </w:r>
      <w:r w:rsidR="00BB1009">
        <w:rPr>
          <w:rFonts w:ascii="Arial" w:hAnsi="Arial" w:cs="Arial"/>
          <w:color w:val="000000" w:themeColor="text1"/>
          <w:sz w:val="24"/>
          <w:szCs w:val="24"/>
        </w:rPr>
        <w:t>eering</w:t>
      </w:r>
      <w:proofErr w:type="spellEnd"/>
      <w:r w:rsidR="00BB1009">
        <w:rPr>
          <w:rFonts w:ascii="Arial" w:hAnsi="Arial" w:cs="Arial"/>
          <w:color w:val="000000" w:themeColor="text1"/>
          <w:sz w:val="24"/>
          <w:szCs w:val="24"/>
        </w:rPr>
        <w:t xml:space="preserve">, </w:t>
      </w:r>
      <w:proofErr w:type="spellStart"/>
      <w:r w:rsidR="00BB1009">
        <w:rPr>
          <w:rFonts w:ascii="Arial" w:hAnsi="Arial" w:cs="Arial"/>
          <w:color w:val="000000" w:themeColor="text1"/>
          <w:sz w:val="24"/>
          <w:szCs w:val="24"/>
        </w:rPr>
        <w:t>Arts</w:t>
      </w:r>
      <w:proofErr w:type="spellEnd"/>
      <w:r w:rsidR="00BB1009">
        <w:rPr>
          <w:rFonts w:ascii="Arial" w:hAnsi="Arial" w:cs="Arial"/>
          <w:color w:val="000000" w:themeColor="text1"/>
          <w:sz w:val="24"/>
          <w:szCs w:val="24"/>
        </w:rPr>
        <w:t xml:space="preserve">, and </w:t>
      </w:r>
      <w:proofErr w:type="spellStart"/>
      <w:r w:rsidR="00BB1009">
        <w:rPr>
          <w:rFonts w:ascii="Arial" w:hAnsi="Arial" w:cs="Arial"/>
          <w:color w:val="000000" w:themeColor="text1"/>
          <w:sz w:val="24"/>
          <w:szCs w:val="24"/>
        </w:rPr>
        <w:t>Mathematics</w:t>
      </w:r>
      <w:proofErr w:type="spellEnd"/>
      <w:r w:rsidR="00BB1009">
        <w:rPr>
          <w:rFonts w:ascii="Arial" w:hAnsi="Arial" w:cs="Arial"/>
          <w:color w:val="000000" w:themeColor="text1"/>
          <w:sz w:val="24"/>
          <w:szCs w:val="24"/>
        </w:rPr>
        <w:t>-</w:t>
      </w:r>
      <w:r w:rsidR="0052222F">
        <w:rPr>
          <w:rFonts w:ascii="Arial" w:hAnsi="Arial" w:cs="Arial"/>
          <w:color w:val="000000" w:themeColor="text1"/>
          <w:sz w:val="24"/>
          <w:szCs w:val="24"/>
        </w:rPr>
        <w:t xml:space="preserve">, presentan un alto potencial para desarrollar procesos de </w:t>
      </w:r>
      <w:proofErr w:type="spellStart"/>
      <w:r w:rsidR="00BB1009">
        <w:rPr>
          <w:rFonts w:ascii="Arial" w:hAnsi="Arial" w:cs="Arial"/>
          <w:color w:val="000000" w:themeColor="text1"/>
          <w:sz w:val="24"/>
          <w:szCs w:val="24"/>
        </w:rPr>
        <w:t>I+D+i</w:t>
      </w:r>
      <w:proofErr w:type="spellEnd"/>
      <w:r w:rsidR="0052222F">
        <w:rPr>
          <w:rFonts w:ascii="Arial" w:hAnsi="Arial" w:cs="Arial"/>
          <w:color w:val="000000" w:themeColor="text1"/>
          <w:sz w:val="24"/>
          <w:szCs w:val="24"/>
        </w:rPr>
        <w:t>. En suma, las escuelas, colegios y universidades tienen que r</w:t>
      </w:r>
      <w:r w:rsidR="00A15EAB">
        <w:rPr>
          <w:rFonts w:ascii="Arial" w:hAnsi="Arial" w:cs="Arial"/>
          <w:color w:val="000000" w:themeColor="text1"/>
          <w:sz w:val="24"/>
          <w:szCs w:val="24"/>
        </w:rPr>
        <w:t xml:space="preserve">einventarse en centros de </w:t>
      </w:r>
      <w:proofErr w:type="spellStart"/>
      <w:r w:rsidR="00A15EAB">
        <w:rPr>
          <w:rFonts w:ascii="Arial" w:hAnsi="Arial" w:cs="Arial"/>
          <w:color w:val="000000" w:themeColor="text1"/>
          <w:sz w:val="24"/>
          <w:szCs w:val="24"/>
        </w:rPr>
        <w:t>I+D+i</w:t>
      </w:r>
      <w:proofErr w:type="spellEnd"/>
      <w:r w:rsidR="00A15EAB">
        <w:rPr>
          <w:rFonts w:ascii="Arial" w:hAnsi="Arial" w:cs="Arial"/>
          <w:color w:val="000000" w:themeColor="text1"/>
          <w:sz w:val="24"/>
          <w:szCs w:val="24"/>
        </w:rPr>
        <w:t xml:space="preserve">, con el fin de </w:t>
      </w:r>
      <w:r w:rsidR="0052222F">
        <w:rPr>
          <w:rFonts w:ascii="Arial" w:hAnsi="Arial" w:cs="Arial"/>
          <w:color w:val="000000" w:themeColor="text1"/>
          <w:sz w:val="24"/>
          <w:szCs w:val="24"/>
        </w:rPr>
        <w:t xml:space="preserve">abandonar </w:t>
      </w:r>
      <w:r w:rsidR="00A15EAB">
        <w:rPr>
          <w:rFonts w:ascii="Arial" w:hAnsi="Arial" w:cs="Arial"/>
          <w:color w:val="000000" w:themeColor="text1"/>
          <w:sz w:val="24"/>
          <w:szCs w:val="24"/>
        </w:rPr>
        <w:t>el</w:t>
      </w:r>
      <w:r w:rsidR="0052222F">
        <w:rPr>
          <w:rFonts w:ascii="Arial" w:hAnsi="Arial" w:cs="Arial"/>
          <w:color w:val="000000" w:themeColor="text1"/>
          <w:sz w:val="24"/>
          <w:szCs w:val="24"/>
        </w:rPr>
        <w:t xml:space="preserve"> aprendizaje p</w:t>
      </w:r>
      <w:r w:rsidR="00A15EAB">
        <w:rPr>
          <w:rFonts w:ascii="Arial" w:hAnsi="Arial" w:cs="Arial"/>
          <w:color w:val="000000" w:themeColor="text1"/>
          <w:sz w:val="24"/>
          <w:szCs w:val="24"/>
        </w:rPr>
        <w:t xml:space="preserve">asivo y obsoleto. Deben crear modelos pedagógicos </w:t>
      </w:r>
      <w:r w:rsidR="00BB03ED">
        <w:rPr>
          <w:rFonts w:ascii="Arial" w:hAnsi="Arial" w:cs="Arial"/>
          <w:color w:val="000000" w:themeColor="text1"/>
          <w:sz w:val="24"/>
          <w:szCs w:val="24"/>
        </w:rPr>
        <w:t xml:space="preserve">innovadores que transformen sus </w:t>
      </w:r>
      <w:r w:rsidR="00BB03ED">
        <w:rPr>
          <w:rFonts w:ascii="Arial" w:hAnsi="Arial" w:cs="Arial"/>
          <w:color w:val="000000" w:themeColor="text1"/>
          <w:sz w:val="24"/>
          <w:szCs w:val="24"/>
        </w:rPr>
        <w:lastRenderedPageBreak/>
        <w:t xml:space="preserve">prácticas educativas hacia enfoques de enseñanza-aprendizaje </w:t>
      </w:r>
      <w:r w:rsidR="00BB1009">
        <w:rPr>
          <w:rFonts w:ascii="Arial" w:hAnsi="Arial" w:cs="Arial"/>
          <w:color w:val="000000" w:themeColor="text1"/>
          <w:sz w:val="24"/>
          <w:szCs w:val="24"/>
        </w:rPr>
        <w:t xml:space="preserve">más </w:t>
      </w:r>
      <w:proofErr w:type="spellStart"/>
      <w:r w:rsidR="00BB1009">
        <w:rPr>
          <w:rFonts w:ascii="Arial" w:hAnsi="Arial" w:cs="Arial"/>
          <w:color w:val="000000" w:themeColor="text1"/>
          <w:sz w:val="24"/>
          <w:szCs w:val="24"/>
        </w:rPr>
        <w:t>resilientes</w:t>
      </w:r>
      <w:proofErr w:type="spellEnd"/>
      <w:r w:rsidR="00BB1009">
        <w:rPr>
          <w:rFonts w:ascii="Arial" w:hAnsi="Arial" w:cs="Arial"/>
          <w:color w:val="000000" w:themeColor="text1"/>
          <w:sz w:val="24"/>
          <w:szCs w:val="24"/>
        </w:rPr>
        <w:t xml:space="preserve">, </w:t>
      </w:r>
      <w:r w:rsidR="00BB03ED">
        <w:rPr>
          <w:rFonts w:ascii="Arial" w:hAnsi="Arial" w:cs="Arial"/>
          <w:color w:val="000000" w:themeColor="text1"/>
          <w:sz w:val="24"/>
          <w:szCs w:val="24"/>
        </w:rPr>
        <w:t>activos y significativos.</w:t>
      </w:r>
    </w:p>
    <w:p w:rsidR="00EB0B36" w:rsidRPr="000F00A0" w:rsidRDefault="00EB0B36" w:rsidP="007D3759">
      <w:pPr>
        <w:spacing w:line="360" w:lineRule="auto"/>
        <w:jc w:val="both"/>
        <w:rPr>
          <w:rFonts w:ascii="Arial" w:hAnsi="Arial" w:cs="Arial"/>
          <w:color w:val="000000" w:themeColor="text1"/>
          <w:sz w:val="24"/>
          <w:szCs w:val="24"/>
        </w:rPr>
      </w:pPr>
    </w:p>
    <w:p w:rsidR="0038529A" w:rsidRDefault="00392CCF" w:rsidP="007D3759">
      <w:pPr>
        <w:spacing w:line="360" w:lineRule="auto"/>
        <w:jc w:val="both"/>
        <w:rPr>
          <w:rFonts w:ascii="Arial" w:hAnsi="Arial" w:cs="Arial"/>
          <w:b/>
          <w:sz w:val="24"/>
          <w:szCs w:val="24"/>
        </w:rPr>
      </w:pPr>
      <w:r>
        <w:rPr>
          <w:rFonts w:ascii="Arial" w:hAnsi="Arial" w:cs="Arial"/>
          <w:b/>
          <w:sz w:val="24"/>
          <w:szCs w:val="24"/>
        </w:rPr>
        <w:t>E</w:t>
      </w:r>
      <w:r w:rsidR="0038529A">
        <w:rPr>
          <w:rFonts w:ascii="Arial" w:hAnsi="Arial" w:cs="Arial"/>
          <w:b/>
          <w:sz w:val="24"/>
          <w:szCs w:val="24"/>
        </w:rPr>
        <w:t>l</w:t>
      </w:r>
      <w:r w:rsidR="00B45129">
        <w:rPr>
          <w:rFonts w:ascii="Arial" w:hAnsi="Arial" w:cs="Arial"/>
          <w:b/>
          <w:sz w:val="24"/>
          <w:szCs w:val="24"/>
        </w:rPr>
        <w:t xml:space="preserve"> Arte Perdido de la Educación: un proyecto de i</w:t>
      </w:r>
      <w:r w:rsidR="0038529A">
        <w:rPr>
          <w:rFonts w:ascii="Arial" w:hAnsi="Arial" w:cs="Arial"/>
          <w:b/>
          <w:sz w:val="24"/>
          <w:szCs w:val="24"/>
        </w:rPr>
        <w:t>nnovación pedagógica mediante TIC</w:t>
      </w:r>
    </w:p>
    <w:p w:rsidR="00070ED6" w:rsidRDefault="006504FA" w:rsidP="007D3759">
      <w:pPr>
        <w:spacing w:line="360" w:lineRule="auto"/>
        <w:jc w:val="both"/>
        <w:rPr>
          <w:rFonts w:ascii="Arial" w:hAnsi="Arial" w:cs="Arial"/>
          <w:sz w:val="24"/>
          <w:szCs w:val="24"/>
        </w:rPr>
      </w:pPr>
      <w:r>
        <w:rPr>
          <w:rFonts w:ascii="Arial" w:hAnsi="Arial" w:cs="Arial"/>
          <w:sz w:val="24"/>
          <w:szCs w:val="24"/>
        </w:rPr>
        <w:t>‘El Arte Perdido de la Educación’</w:t>
      </w:r>
      <w:r w:rsidR="00B05381" w:rsidRPr="00B05381">
        <w:rPr>
          <w:rFonts w:ascii="Arial" w:hAnsi="Arial" w:cs="Arial"/>
          <w:sz w:val="24"/>
          <w:szCs w:val="24"/>
        </w:rPr>
        <w:t xml:space="preserve"> </w:t>
      </w:r>
      <w:r w:rsidR="00A04561">
        <w:rPr>
          <w:rFonts w:ascii="Arial" w:hAnsi="Arial" w:cs="Arial"/>
          <w:sz w:val="24"/>
          <w:szCs w:val="24"/>
        </w:rPr>
        <w:t xml:space="preserve">es </w:t>
      </w:r>
      <w:r w:rsidR="000C63C6">
        <w:rPr>
          <w:rFonts w:ascii="Arial" w:hAnsi="Arial" w:cs="Arial"/>
          <w:sz w:val="24"/>
          <w:szCs w:val="24"/>
        </w:rPr>
        <w:t xml:space="preserve">un proyecto </w:t>
      </w:r>
      <w:r w:rsidR="00B05381" w:rsidRPr="00B05381">
        <w:rPr>
          <w:rFonts w:ascii="Arial" w:hAnsi="Arial" w:cs="Arial"/>
          <w:sz w:val="24"/>
          <w:szCs w:val="24"/>
        </w:rPr>
        <w:t xml:space="preserve">de </w:t>
      </w:r>
      <w:proofErr w:type="spellStart"/>
      <w:r>
        <w:rPr>
          <w:rFonts w:ascii="Arial" w:hAnsi="Arial" w:cs="Arial"/>
          <w:sz w:val="24"/>
          <w:szCs w:val="24"/>
        </w:rPr>
        <w:t>I+D+i</w:t>
      </w:r>
      <w:proofErr w:type="spellEnd"/>
      <w:r w:rsidR="00B05381" w:rsidRPr="00B05381">
        <w:rPr>
          <w:rFonts w:ascii="Arial" w:hAnsi="Arial" w:cs="Arial"/>
          <w:sz w:val="24"/>
          <w:szCs w:val="24"/>
        </w:rPr>
        <w:t xml:space="preserve"> que busc</w:t>
      </w:r>
      <w:r w:rsidR="00CF0C0C">
        <w:rPr>
          <w:rFonts w:ascii="Arial" w:hAnsi="Arial" w:cs="Arial"/>
          <w:sz w:val="24"/>
          <w:szCs w:val="24"/>
        </w:rPr>
        <w:t>a captar una mirada integradora,</w:t>
      </w:r>
      <w:r w:rsidR="00B05381" w:rsidRPr="00B05381">
        <w:rPr>
          <w:rFonts w:ascii="Arial" w:hAnsi="Arial" w:cs="Arial"/>
          <w:sz w:val="24"/>
          <w:szCs w:val="24"/>
        </w:rPr>
        <w:t xml:space="preserve"> mediante una ecología de saberes</w:t>
      </w:r>
      <w:r w:rsidR="00CF0C0C">
        <w:rPr>
          <w:rFonts w:ascii="Arial" w:hAnsi="Arial" w:cs="Arial"/>
          <w:sz w:val="24"/>
          <w:szCs w:val="24"/>
        </w:rPr>
        <w:t>,</w:t>
      </w:r>
      <w:r w:rsidR="00B05381" w:rsidRPr="00B05381">
        <w:rPr>
          <w:rFonts w:ascii="Arial" w:hAnsi="Arial" w:cs="Arial"/>
          <w:sz w:val="24"/>
          <w:szCs w:val="24"/>
        </w:rPr>
        <w:t xml:space="preserve"> que plantea un modelo educativo basado en </w:t>
      </w:r>
      <w:r>
        <w:rPr>
          <w:rFonts w:ascii="Arial" w:hAnsi="Arial" w:cs="Arial"/>
          <w:sz w:val="24"/>
          <w:szCs w:val="24"/>
        </w:rPr>
        <w:t>las artes que revaloriza los ejes</w:t>
      </w:r>
      <w:r w:rsidR="00B00C7A">
        <w:rPr>
          <w:rFonts w:ascii="Arial" w:hAnsi="Arial" w:cs="Arial"/>
          <w:sz w:val="24"/>
          <w:szCs w:val="24"/>
        </w:rPr>
        <w:t xml:space="preserve"> de interculturalidad, ambiente y género. </w:t>
      </w:r>
      <w:r w:rsidR="00B05381" w:rsidRPr="00B05381">
        <w:rPr>
          <w:rFonts w:ascii="Arial" w:hAnsi="Arial" w:cs="Arial"/>
          <w:sz w:val="24"/>
          <w:szCs w:val="24"/>
        </w:rPr>
        <w:t xml:space="preserve">Su </w:t>
      </w:r>
      <w:r w:rsidR="00CF0C0C">
        <w:rPr>
          <w:rFonts w:ascii="Arial" w:hAnsi="Arial" w:cs="Arial"/>
          <w:sz w:val="24"/>
          <w:szCs w:val="24"/>
        </w:rPr>
        <w:t>visión filosófica busca</w:t>
      </w:r>
      <w:r w:rsidR="00B00C7A">
        <w:rPr>
          <w:rFonts w:ascii="Arial" w:hAnsi="Arial" w:cs="Arial"/>
          <w:sz w:val="24"/>
          <w:szCs w:val="24"/>
        </w:rPr>
        <w:t xml:space="preserve"> reflexionar sobre</w:t>
      </w:r>
      <w:r w:rsidR="00CF0C0C">
        <w:rPr>
          <w:rFonts w:ascii="Arial" w:hAnsi="Arial" w:cs="Arial"/>
          <w:sz w:val="24"/>
          <w:szCs w:val="24"/>
        </w:rPr>
        <w:t xml:space="preserve"> los procesos de innovación que </w:t>
      </w:r>
      <w:r w:rsidR="00B00C7A">
        <w:rPr>
          <w:rFonts w:ascii="Arial" w:hAnsi="Arial" w:cs="Arial"/>
          <w:sz w:val="24"/>
          <w:szCs w:val="24"/>
        </w:rPr>
        <w:t>la</w:t>
      </w:r>
      <w:r w:rsidR="00B05381" w:rsidRPr="00B05381">
        <w:rPr>
          <w:rFonts w:ascii="Arial" w:hAnsi="Arial" w:cs="Arial"/>
          <w:sz w:val="24"/>
          <w:szCs w:val="24"/>
        </w:rPr>
        <w:t xml:space="preserve"> educación </w:t>
      </w:r>
      <w:r w:rsidR="00B00C7A">
        <w:rPr>
          <w:rFonts w:ascii="Arial" w:hAnsi="Arial" w:cs="Arial"/>
          <w:sz w:val="24"/>
          <w:szCs w:val="24"/>
        </w:rPr>
        <w:t>escolar</w:t>
      </w:r>
      <w:r w:rsidR="00B05381" w:rsidRPr="00B05381">
        <w:rPr>
          <w:rFonts w:ascii="Arial" w:hAnsi="Arial" w:cs="Arial"/>
          <w:sz w:val="24"/>
          <w:szCs w:val="24"/>
        </w:rPr>
        <w:t xml:space="preserve"> institucionalizada </w:t>
      </w:r>
      <w:r w:rsidR="00CF0C0C">
        <w:rPr>
          <w:rFonts w:ascii="Arial" w:hAnsi="Arial" w:cs="Arial"/>
          <w:sz w:val="24"/>
          <w:szCs w:val="24"/>
        </w:rPr>
        <w:t>requiere para salir</w:t>
      </w:r>
      <w:r w:rsidR="00B05381" w:rsidRPr="00B05381">
        <w:rPr>
          <w:rFonts w:ascii="Arial" w:hAnsi="Arial" w:cs="Arial"/>
          <w:sz w:val="24"/>
          <w:szCs w:val="24"/>
        </w:rPr>
        <w:t xml:space="preserve"> </w:t>
      </w:r>
      <w:r w:rsidR="00CF0C0C">
        <w:rPr>
          <w:rFonts w:ascii="Arial" w:hAnsi="Arial" w:cs="Arial"/>
          <w:sz w:val="24"/>
          <w:szCs w:val="24"/>
        </w:rPr>
        <w:t>de</w:t>
      </w:r>
      <w:r w:rsidR="00B00C7A">
        <w:rPr>
          <w:rFonts w:ascii="Arial" w:hAnsi="Arial" w:cs="Arial"/>
          <w:sz w:val="24"/>
          <w:szCs w:val="24"/>
        </w:rPr>
        <w:t xml:space="preserve"> las estructuras socio-históricas del pasado</w:t>
      </w:r>
      <w:r w:rsidR="00B05381" w:rsidRPr="00B05381">
        <w:rPr>
          <w:rFonts w:ascii="Arial" w:hAnsi="Arial" w:cs="Arial"/>
          <w:sz w:val="24"/>
          <w:szCs w:val="24"/>
        </w:rPr>
        <w:t xml:space="preserve">. Entre sus actividades </w:t>
      </w:r>
      <w:r w:rsidR="00B00C7A">
        <w:rPr>
          <w:rFonts w:ascii="Arial" w:hAnsi="Arial" w:cs="Arial"/>
          <w:sz w:val="24"/>
          <w:szCs w:val="24"/>
        </w:rPr>
        <w:t xml:space="preserve">de </w:t>
      </w:r>
      <w:proofErr w:type="spellStart"/>
      <w:r w:rsidR="00B00C7A">
        <w:rPr>
          <w:rFonts w:ascii="Arial" w:hAnsi="Arial" w:cs="Arial"/>
          <w:sz w:val="24"/>
          <w:szCs w:val="24"/>
        </w:rPr>
        <w:t>I+D+i</w:t>
      </w:r>
      <w:proofErr w:type="spellEnd"/>
      <w:r w:rsidR="00B00C7A">
        <w:rPr>
          <w:rFonts w:ascii="Arial" w:hAnsi="Arial" w:cs="Arial"/>
          <w:sz w:val="24"/>
          <w:szCs w:val="24"/>
        </w:rPr>
        <w:t xml:space="preserve"> </w:t>
      </w:r>
      <w:r w:rsidR="00B05381" w:rsidRPr="00B05381">
        <w:rPr>
          <w:rFonts w:ascii="Arial" w:hAnsi="Arial" w:cs="Arial"/>
          <w:sz w:val="24"/>
          <w:szCs w:val="24"/>
        </w:rPr>
        <w:t xml:space="preserve">destacan: el desarrollo de una serie documental audiovisual, la realización de talleres, la capacitación </w:t>
      </w:r>
      <w:r w:rsidR="00B451B5">
        <w:rPr>
          <w:rFonts w:ascii="Arial" w:hAnsi="Arial" w:cs="Arial"/>
          <w:sz w:val="24"/>
          <w:szCs w:val="24"/>
        </w:rPr>
        <w:t xml:space="preserve">en competencias digitales </w:t>
      </w:r>
      <w:r w:rsidR="00B05381" w:rsidRPr="00B05381">
        <w:rPr>
          <w:rFonts w:ascii="Arial" w:hAnsi="Arial" w:cs="Arial"/>
          <w:sz w:val="24"/>
          <w:szCs w:val="24"/>
        </w:rPr>
        <w:t>a docentes, la presentación de p</w:t>
      </w:r>
      <w:r w:rsidR="009A2DB8">
        <w:rPr>
          <w:rFonts w:ascii="Arial" w:hAnsi="Arial" w:cs="Arial"/>
          <w:sz w:val="24"/>
          <w:szCs w:val="24"/>
        </w:rPr>
        <w:t>onencias en eventos académicos,</w:t>
      </w:r>
      <w:r w:rsidR="00B05381" w:rsidRPr="00B05381">
        <w:rPr>
          <w:rFonts w:ascii="Arial" w:hAnsi="Arial" w:cs="Arial"/>
          <w:sz w:val="24"/>
          <w:szCs w:val="24"/>
        </w:rPr>
        <w:t xml:space="preserve"> la escri</w:t>
      </w:r>
      <w:r w:rsidR="009A2DB8">
        <w:rPr>
          <w:rFonts w:ascii="Arial" w:hAnsi="Arial" w:cs="Arial"/>
          <w:sz w:val="24"/>
          <w:szCs w:val="24"/>
        </w:rPr>
        <w:t xml:space="preserve">ta de publicaciones científicas y la creación de </w:t>
      </w:r>
      <w:proofErr w:type="spellStart"/>
      <w:r w:rsidR="009A2DB8">
        <w:rPr>
          <w:rFonts w:ascii="Arial" w:hAnsi="Arial" w:cs="Arial"/>
          <w:sz w:val="24"/>
          <w:szCs w:val="24"/>
        </w:rPr>
        <w:t>softwares</w:t>
      </w:r>
      <w:proofErr w:type="spellEnd"/>
      <w:r w:rsidR="009A2DB8">
        <w:rPr>
          <w:rFonts w:ascii="Arial" w:hAnsi="Arial" w:cs="Arial"/>
          <w:sz w:val="24"/>
          <w:szCs w:val="24"/>
        </w:rPr>
        <w:t xml:space="preserve">, </w:t>
      </w:r>
      <w:proofErr w:type="spellStart"/>
      <w:r w:rsidR="009A2DB8">
        <w:rPr>
          <w:rFonts w:ascii="Arial" w:hAnsi="Arial" w:cs="Arial"/>
          <w:sz w:val="24"/>
          <w:szCs w:val="24"/>
        </w:rPr>
        <w:t>apps</w:t>
      </w:r>
      <w:proofErr w:type="spellEnd"/>
      <w:r w:rsidR="009A2DB8">
        <w:rPr>
          <w:rFonts w:ascii="Arial" w:hAnsi="Arial" w:cs="Arial"/>
          <w:sz w:val="24"/>
          <w:szCs w:val="24"/>
        </w:rPr>
        <w:t xml:space="preserve"> y videojuegos educativos.</w:t>
      </w:r>
    </w:p>
    <w:p w:rsidR="00B05381" w:rsidRDefault="00B00C7A" w:rsidP="007D3759">
      <w:pPr>
        <w:spacing w:line="360" w:lineRule="auto"/>
        <w:jc w:val="both"/>
        <w:rPr>
          <w:rFonts w:ascii="Arial" w:hAnsi="Arial" w:cs="Arial"/>
          <w:sz w:val="24"/>
          <w:szCs w:val="24"/>
        </w:rPr>
      </w:pPr>
      <w:r>
        <w:rPr>
          <w:rFonts w:ascii="Arial" w:hAnsi="Arial" w:cs="Arial"/>
          <w:sz w:val="24"/>
          <w:szCs w:val="24"/>
        </w:rPr>
        <w:t xml:space="preserve">Este proyecto de </w:t>
      </w:r>
      <w:proofErr w:type="spellStart"/>
      <w:r>
        <w:rPr>
          <w:rFonts w:ascii="Arial" w:hAnsi="Arial" w:cs="Arial"/>
          <w:sz w:val="24"/>
          <w:szCs w:val="24"/>
        </w:rPr>
        <w:t>I+D+i</w:t>
      </w:r>
      <w:proofErr w:type="spellEnd"/>
      <w:r w:rsidR="00B05381" w:rsidRPr="00B05381">
        <w:rPr>
          <w:rFonts w:ascii="Arial" w:hAnsi="Arial" w:cs="Arial"/>
          <w:sz w:val="24"/>
          <w:szCs w:val="24"/>
        </w:rPr>
        <w:t xml:space="preserve"> </w:t>
      </w:r>
      <w:r>
        <w:rPr>
          <w:rFonts w:ascii="Arial" w:hAnsi="Arial" w:cs="Arial"/>
          <w:sz w:val="24"/>
          <w:szCs w:val="24"/>
        </w:rPr>
        <w:t>construye, gestiona y difunde</w:t>
      </w:r>
      <w:r w:rsidR="00B05381" w:rsidRPr="00B05381">
        <w:rPr>
          <w:rFonts w:ascii="Arial" w:hAnsi="Arial" w:cs="Arial"/>
          <w:sz w:val="24"/>
          <w:szCs w:val="24"/>
        </w:rPr>
        <w:t xml:space="preserve"> conocimientos </w:t>
      </w:r>
      <w:r>
        <w:rPr>
          <w:rFonts w:ascii="Arial" w:hAnsi="Arial" w:cs="Arial"/>
          <w:sz w:val="24"/>
          <w:szCs w:val="24"/>
        </w:rPr>
        <w:t>mediante el uso de TIC, con la finalidad de fortalecer</w:t>
      </w:r>
      <w:r w:rsidR="00B05381" w:rsidRPr="00B05381">
        <w:rPr>
          <w:rFonts w:ascii="Arial" w:hAnsi="Arial" w:cs="Arial"/>
          <w:sz w:val="24"/>
          <w:szCs w:val="24"/>
        </w:rPr>
        <w:t xml:space="preserve"> tres ejes fundamentales: la investigación científica, el desarrollo socio-ambiental y la innovación tecnológica.</w:t>
      </w:r>
      <w:r>
        <w:rPr>
          <w:rFonts w:ascii="Arial" w:hAnsi="Arial" w:cs="Arial"/>
          <w:sz w:val="24"/>
          <w:szCs w:val="24"/>
        </w:rPr>
        <w:t xml:space="preserve"> L</w:t>
      </w:r>
      <w:r>
        <w:rPr>
          <w:rFonts w:ascii="Arial" w:eastAsia="Times New Roman" w:hAnsi="Arial" w:cs="Arial"/>
          <w:sz w:val="24"/>
          <w:szCs w:val="24"/>
        </w:rPr>
        <w:t>a filosofía de innovación educativa</w:t>
      </w:r>
      <w:r w:rsidRPr="00CF4EAC">
        <w:rPr>
          <w:rFonts w:ascii="Arial" w:eastAsia="Times New Roman" w:hAnsi="Arial" w:cs="Arial"/>
          <w:sz w:val="24"/>
          <w:szCs w:val="24"/>
          <w:lang w:val="es-ES_tradnl"/>
        </w:rPr>
        <w:t xml:space="preserve"> </w:t>
      </w:r>
      <w:r>
        <w:rPr>
          <w:rFonts w:ascii="Arial" w:hAnsi="Arial" w:cs="Arial"/>
          <w:sz w:val="24"/>
          <w:szCs w:val="24"/>
        </w:rPr>
        <w:t xml:space="preserve">del proyecto busca integra los conocimientos científicos y académicos con los saberes </w:t>
      </w:r>
      <w:r w:rsidR="00911D01">
        <w:rPr>
          <w:rFonts w:ascii="Arial" w:hAnsi="Arial" w:cs="Arial"/>
          <w:sz w:val="24"/>
          <w:szCs w:val="24"/>
        </w:rPr>
        <w:t>comunales</w:t>
      </w:r>
      <w:r>
        <w:rPr>
          <w:rFonts w:ascii="Arial" w:hAnsi="Arial" w:cs="Arial"/>
          <w:sz w:val="24"/>
          <w:szCs w:val="24"/>
        </w:rPr>
        <w:t xml:space="preserve">. De esta forma, se busca promover </w:t>
      </w:r>
      <w:r w:rsidR="00B05381" w:rsidRPr="00B05381">
        <w:rPr>
          <w:rFonts w:ascii="Arial" w:hAnsi="Arial" w:cs="Arial"/>
          <w:sz w:val="24"/>
          <w:szCs w:val="24"/>
        </w:rPr>
        <w:t>prácticas</w:t>
      </w:r>
      <w:r>
        <w:rPr>
          <w:rFonts w:ascii="Arial" w:hAnsi="Arial" w:cs="Arial"/>
          <w:sz w:val="24"/>
          <w:szCs w:val="24"/>
        </w:rPr>
        <w:t xml:space="preserve"> interculturales inclusivas y </w:t>
      </w:r>
      <w:r w:rsidR="00B05381" w:rsidRPr="00B05381">
        <w:rPr>
          <w:rFonts w:ascii="Arial" w:hAnsi="Arial" w:cs="Arial"/>
          <w:sz w:val="24"/>
          <w:szCs w:val="24"/>
        </w:rPr>
        <w:t xml:space="preserve">estrategias </w:t>
      </w:r>
      <w:r>
        <w:rPr>
          <w:rFonts w:ascii="Arial" w:hAnsi="Arial" w:cs="Arial"/>
          <w:sz w:val="24"/>
          <w:szCs w:val="24"/>
        </w:rPr>
        <w:t xml:space="preserve">didácticas de TIC que permitan desarrollar </w:t>
      </w:r>
      <w:r w:rsidR="00B05381" w:rsidRPr="00B05381">
        <w:rPr>
          <w:rFonts w:ascii="Arial" w:hAnsi="Arial" w:cs="Arial"/>
          <w:sz w:val="24"/>
          <w:szCs w:val="24"/>
        </w:rPr>
        <w:t xml:space="preserve">competencias, conocimientos, habilidades, emociones, actitudes y valores para construir sociedades para el Buen Vivir. </w:t>
      </w:r>
      <w:r w:rsidR="00514229" w:rsidRPr="00B05381">
        <w:rPr>
          <w:rFonts w:ascii="Arial" w:hAnsi="Arial" w:cs="Arial"/>
          <w:sz w:val="24"/>
          <w:szCs w:val="24"/>
        </w:rPr>
        <w:t xml:space="preserve">Aprender a sentir, pensar y actuar en armonía con los ecosistemas de </w:t>
      </w:r>
      <w:r w:rsidR="00514229">
        <w:rPr>
          <w:rFonts w:ascii="Arial" w:hAnsi="Arial" w:cs="Arial"/>
          <w:sz w:val="24"/>
          <w:szCs w:val="24"/>
        </w:rPr>
        <w:t>la naturaleza</w:t>
      </w:r>
      <w:r w:rsidR="00514229" w:rsidRPr="00B05381">
        <w:rPr>
          <w:rFonts w:ascii="Arial" w:hAnsi="Arial" w:cs="Arial"/>
          <w:sz w:val="24"/>
          <w:szCs w:val="24"/>
        </w:rPr>
        <w:t xml:space="preserve"> conlleva combinar saberes, experiencias, representaciones artísticas, descripciones, imágenes o formalizaciones científicas que nos permitan formar a </w:t>
      </w:r>
      <w:r w:rsidR="00514229">
        <w:rPr>
          <w:rFonts w:ascii="Arial" w:hAnsi="Arial" w:cs="Arial"/>
          <w:sz w:val="24"/>
          <w:szCs w:val="24"/>
        </w:rPr>
        <w:t>estudiantes ante los retos socio-ambientales del siglo XXI (Collado, Carapas y Riera, 2020).</w:t>
      </w:r>
    </w:p>
    <w:p w:rsidR="00911D01" w:rsidRPr="00514229" w:rsidRDefault="00051C7A" w:rsidP="00911D01">
      <w:pPr>
        <w:spacing w:line="360" w:lineRule="auto"/>
        <w:jc w:val="both"/>
        <w:rPr>
          <w:rFonts w:ascii="Arial" w:eastAsia="Times New Roman" w:hAnsi="Arial" w:cs="Arial"/>
          <w:sz w:val="24"/>
          <w:szCs w:val="24"/>
          <w:lang w:val="es-ES_tradnl"/>
        </w:rPr>
      </w:pPr>
      <w:r>
        <w:rPr>
          <w:rFonts w:ascii="Arial" w:hAnsi="Arial" w:cs="Arial"/>
          <w:sz w:val="24"/>
          <w:szCs w:val="24"/>
        </w:rPr>
        <w:t>Por este motivo,</w:t>
      </w:r>
      <w:r>
        <w:rPr>
          <w:rFonts w:ascii="Arial" w:eastAsia="Times New Roman" w:hAnsi="Arial" w:cs="Arial"/>
          <w:sz w:val="24"/>
          <w:szCs w:val="24"/>
          <w:lang w:val="es-ES_tradnl"/>
        </w:rPr>
        <w:t xml:space="preserve"> el proyecto de innovación educativa </w:t>
      </w:r>
      <w:r w:rsidRPr="00CF4EAC">
        <w:rPr>
          <w:rFonts w:ascii="Arial" w:eastAsia="Times New Roman" w:hAnsi="Arial" w:cs="Arial"/>
          <w:sz w:val="24"/>
          <w:szCs w:val="24"/>
          <w:lang w:val="es-ES_tradnl"/>
        </w:rPr>
        <w:t xml:space="preserve">utiliza el cine documental como herramienta didáctica para </w:t>
      </w:r>
      <w:r w:rsidR="00E553FE">
        <w:rPr>
          <w:rFonts w:ascii="Arial" w:eastAsia="Times New Roman" w:hAnsi="Arial" w:cs="Arial"/>
          <w:sz w:val="24"/>
          <w:szCs w:val="24"/>
          <w:lang w:val="es-ES_tradnl"/>
        </w:rPr>
        <w:t>divulgar estas miradas pedagógicas más complejas e inclusivas</w:t>
      </w:r>
      <w:r>
        <w:rPr>
          <w:rFonts w:ascii="Arial" w:eastAsia="Times New Roman" w:hAnsi="Arial" w:cs="Arial"/>
          <w:sz w:val="24"/>
          <w:szCs w:val="24"/>
          <w:lang w:val="es-ES_tradnl"/>
        </w:rPr>
        <w:t xml:space="preserve">. </w:t>
      </w:r>
      <w:r w:rsidR="001249C5">
        <w:rPr>
          <w:rFonts w:ascii="Arial" w:eastAsia="Times New Roman" w:hAnsi="Arial" w:cs="Arial"/>
          <w:sz w:val="24"/>
          <w:szCs w:val="24"/>
          <w:lang w:val="es-ES_tradnl"/>
        </w:rPr>
        <w:t>Se trata d</w:t>
      </w:r>
      <w:r w:rsidR="00203CAF">
        <w:rPr>
          <w:rFonts w:ascii="Arial" w:eastAsia="Times New Roman" w:hAnsi="Arial" w:cs="Arial"/>
          <w:sz w:val="24"/>
          <w:szCs w:val="24"/>
          <w:lang w:val="es-ES_tradnl"/>
        </w:rPr>
        <w:t xml:space="preserve">e una serie </w:t>
      </w:r>
      <w:r w:rsidR="003719F5">
        <w:rPr>
          <w:rFonts w:ascii="Arial" w:eastAsia="Times New Roman" w:hAnsi="Arial" w:cs="Arial"/>
          <w:sz w:val="24"/>
          <w:szCs w:val="24"/>
          <w:lang w:val="es-ES_tradnl"/>
        </w:rPr>
        <w:t xml:space="preserve">de </w:t>
      </w:r>
      <w:r w:rsidR="00203CAF">
        <w:rPr>
          <w:rFonts w:ascii="Arial" w:eastAsia="Times New Roman" w:hAnsi="Arial" w:cs="Arial"/>
          <w:sz w:val="24"/>
          <w:szCs w:val="24"/>
          <w:lang w:val="es-ES_tradnl"/>
        </w:rPr>
        <w:t xml:space="preserve">cine </w:t>
      </w:r>
      <w:r w:rsidR="003719F5">
        <w:rPr>
          <w:rFonts w:ascii="Arial" w:eastAsia="Times New Roman" w:hAnsi="Arial" w:cs="Arial"/>
          <w:sz w:val="24"/>
          <w:szCs w:val="24"/>
          <w:lang w:val="es-ES_tradnl"/>
        </w:rPr>
        <w:t xml:space="preserve">documental educativa </w:t>
      </w:r>
      <w:r w:rsidR="00203CAF">
        <w:rPr>
          <w:rFonts w:ascii="Arial" w:eastAsia="Times New Roman" w:hAnsi="Arial" w:cs="Arial"/>
          <w:sz w:val="24"/>
          <w:szCs w:val="24"/>
          <w:lang w:val="es-ES_tradnl"/>
        </w:rPr>
        <w:t xml:space="preserve">que proyecta realizar cinco capítulos: en España, Ecuador, </w:t>
      </w:r>
      <w:r w:rsidR="003719F5">
        <w:rPr>
          <w:rFonts w:ascii="Arial" w:eastAsia="Times New Roman" w:hAnsi="Arial" w:cs="Arial"/>
          <w:sz w:val="24"/>
          <w:szCs w:val="24"/>
          <w:lang w:val="es-ES_tradnl"/>
        </w:rPr>
        <w:t>Brasil, Italia y México.</w:t>
      </w:r>
      <w:r w:rsidR="003719F5">
        <w:rPr>
          <w:rFonts w:ascii="Arial" w:hAnsi="Arial" w:cs="Arial"/>
          <w:sz w:val="24"/>
          <w:szCs w:val="24"/>
        </w:rPr>
        <w:t xml:space="preserve"> </w:t>
      </w:r>
      <w:r>
        <w:rPr>
          <w:rFonts w:ascii="Arial" w:eastAsia="Times New Roman" w:hAnsi="Arial" w:cs="Arial"/>
          <w:sz w:val="24"/>
          <w:szCs w:val="24"/>
          <w:lang w:val="es-ES_tradnl"/>
        </w:rPr>
        <w:t>Los</w:t>
      </w:r>
      <w:r w:rsidR="00203CAF">
        <w:rPr>
          <w:rFonts w:ascii="Arial" w:eastAsia="Times New Roman" w:hAnsi="Arial" w:cs="Arial"/>
          <w:sz w:val="24"/>
          <w:szCs w:val="24"/>
          <w:lang w:val="es-ES_tradnl"/>
        </w:rPr>
        <w:t xml:space="preserve"> </w:t>
      </w:r>
      <w:r w:rsidR="00911D01">
        <w:rPr>
          <w:rFonts w:ascii="Arial" w:eastAsia="Times New Roman" w:hAnsi="Arial" w:cs="Arial"/>
          <w:sz w:val="24"/>
          <w:szCs w:val="24"/>
          <w:lang w:val="es-ES_tradnl"/>
        </w:rPr>
        <w:t>documentales</w:t>
      </w:r>
      <w:r w:rsidR="00203CAF">
        <w:rPr>
          <w:rFonts w:ascii="Arial" w:eastAsia="Times New Roman" w:hAnsi="Arial" w:cs="Arial"/>
          <w:sz w:val="24"/>
          <w:szCs w:val="24"/>
          <w:lang w:val="es-ES_tradnl"/>
        </w:rPr>
        <w:t xml:space="preserve"> de </w:t>
      </w:r>
      <w:r>
        <w:rPr>
          <w:rFonts w:ascii="Arial" w:eastAsia="Times New Roman" w:hAnsi="Arial" w:cs="Arial"/>
          <w:sz w:val="24"/>
          <w:szCs w:val="24"/>
          <w:lang w:val="es-ES_tradnl"/>
        </w:rPr>
        <w:t xml:space="preserve">España y </w:t>
      </w:r>
      <w:r w:rsidR="00203CAF">
        <w:rPr>
          <w:rFonts w:ascii="Arial" w:eastAsia="Times New Roman" w:hAnsi="Arial" w:cs="Arial"/>
          <w:sz w:val="24"/>
          <w:szCs w:val="24"/>
          <w:lang w:val="es-ES_tradnl"/>
        </w:rPr>
        <w:t xml:space="preserve">Ecuador </w:t>
      </w:r>
      <w:r>
        <w:rPr>
          <w:rFonts w:ascii="Arial" w:eastAsia="Times New Roman" w:hAnsi="Arial" w:cs="Arial"/>
          <w:sz w:val="24"/>
          <w:szCs w:val="24"/>
          <w:lang w:val="es-ES_tradnl"/>
        </w:rPr>
        <w:t xml:space="preserve">ya han sido </w:t>
      </w:r>
      <w:r w:rsidR="00E553FE">
        <w:rPr>
          <w:rFonts w:ascii="Arial" w:eastAsia="Times New Roman" w:hAnsi="Arial" w:cs="Arial"/>
          <w:sz w:val="24"/>
          <w:szCs w:val="24"/>
          <w:lang w:val="es-ES_tradnl"/>
        </w:rPr>
        <w:t xml:space="preserve">terminados y </w:t>
      </w:r>
      <w:r>
        <w:rPr>
          <w:rFonts w:ascii="Arial" w:eastAsia="Times New Roman" w:hAnsi="Arial" w:cs="Arial"/>
          <w:sz w:val="24"/>
          <w:szCs w:val="24"/>
          <w:lang w:val="es-ES_tradnl"/>
        </w:rPr>
        <w:t xml:space="preserve">presentados en </w:t>
      </w:r>
      <w:r>
        <w:rPr>
          <w:rFonts w:ascii="Arial" w:eastAsia="Times New Roman" w:hAnsi="Arial" w:cs="Arial"/>
          <w:sz w:val="24"/>
          <w:szCs w:val="24"/>
          <w:lang w:val="es-ES_tradnl"/>
        </w:rPr>
        <w:lastRenderedPageBreak/>
        <w:t xml:space="preserve">diversos festivales de cine y congresos académicos internacionales. El capítulo de Ecuador </w:t>
      </w:r>
      <w:r w:rsidR="00A04561">
        <w:rPr>
          <w:rFonts w:ascii="Arial" w:eastAsia="Times New Roman" w:hAnsi="Arial" w:cs="Arial"/>
          <w:sz w:val="24"/>
          <w:szCs w:val="24"/>
          <w:lang w:val="es-ES_tradnl"/>
        </w:rPr>
        <w:t xml:space="preserve">fue </w:t>
      </w:r>
      <w:r w:rsidR="00A04561">
        <w:rPr>
          <w:rFonts w:ascii="Arial" w:hAnsi="Arial" w:cs="Arial"/>
          <w:sz w:val="24"/>
          <w:szCs w:val="24"/>
        </w:rPr>
        <w:t>desarrollado en colaboración</w:t>
      </w:r>
      <w:r w:rsidR="00A04561" w:rsidRPr="00B05381">
        <w:rPr>
          <w:rFonts w:ascii="Arial" w:hAnsi="Arial" w:cs="Arial"/>
          <w:sz w:val="24"/>
          <w:szCs w:val="24"/>
        </w:rPr>
        <w:t xml:space="preserve"> </w:t>
      </w:r>
      <w:r w:rsidR="00A04561">
        <w:rPr>
          <w:rFonts w:ascii="Arial" w:hAnsi="Arial" w:cs="Arial"/>
          <w:sz w:val="24"/>
          <w:szCs w:val="24"/>
        </w:rPr>
        <w:t xml:space="preserve">inter-institucional por la Universidad Nacional de Educación (UNAE), la Universidad de las Artes y la Universidad Regional Amazónica de IKIAM. Este capítulo </w:t>
      </w:r>
      <w:r w:rsidR="00E553FE">
        <w:rPr>
          <w:rFonts w:ascii="Arial" w:eastAsia="Times New Roman" w:hAnsi="Arial" w:cs="Arial"/>
          <w:sz w:val="24"/>
          <w:szCs w:val="24"/>
          <w:lang w:val="es-ES_tradnl"/>
        </w:rPr>
        <w:t xml:space="preserve">es de especial relevancia, puesto que </w:t>
      </w:r>
      <w:r w:rsidR="00514229">
        <w:rPr>
          <w:rFonts w:ascii="Arial" w:eastAsia="Times New Roman" w:hAnsi="Arial" w:cs="Arial"/>
          <w:sz w:val="24"/>
          <w:szCs w:val="24"/>
          <w:lang w:val="es-ES_tradnl"/>
        </w:rPr>
        <w:t xml:space="preserve">presenta una visión filosófica de la innovación educativa que busca </w:t>
      </w:r>
      <w:r w:rsidR="00FA65BE" w:rsidRPr="00CF4EAC">
        <w:rPr>
          <w:rFonts w:ascii="Arial" w:eastAsia="Times New Roman" w:hAnsi="Arial" w:cs="Arial"/>
          <w:sz w:val="24"/>
          <w:szCs w:val="24"/>
          <w:lang w:val="es-ES_tradnl"/>
        </w:rPr>
        <w:t>rescatar y revalorizar los saberes, prácticas, cosmovisiones, espiritualidades, culturas y expresiones</w:t>
      </w:r>
      <w:r w:rsidR="00AA50DD">
        <w:rPr>
          <w:rFonts w:ascii="Arial" w:eastAsia="Times New Roman" w:hAnsi="Arial" w:cs="Arial"/>
          <w:sz w:val="24"/>
          <w:szCs w:val="24"/>
          <w:lang w:val="es-ES_tradnl"/>
        </w:rPr>
        <w:t xml:space="preserve"> artísticas de lo</w:t>
      </w:r>
      <w:r w:rsidR="0095445F">
        <w:rPr>
          <w:rFonts w:ascii="Arial" w:eastAsia="Times New Roman" w:hAnsi="Arial" w:cs="Arial"/>
          <w:sz w:val="24"/>
          <w:szCs w:val="24"/>
          <w:lang w:val="es-ES_tradnl"/>
        </w:rPr>
        <w:t xml:space="preserve">s </w:t>
      </w:r>
      <w:r w:rsidR="00A04561">
        <w:rPr>
          <w:rFonts w:ascii="Arial" w:eastAsia="Times New Roman" w:hAnsi="Arial" w:cs="Arial"/>
          <w:sz w:val="24"/>
          <w:szCs w:val="24"/>
          <w:lang w:val="es-ES_tradnl"/>
        </w:rPr>
        <w:t xml:space="preserve">pueblos y nacionalidades </w:t>
      </w:r>
      <w:r w:rsidR="00FA65BE" w:rsidRPr="00CF4EAC">
        <w:rPr>
          <w:rFonts w:ascii="Arial" w:eastAsia="Times New Roman" w:hAnsi="Arial" w:cs="Arial"/>
          <w:sz w:val="24"/>
          <w:szCs w:val="24"/>
          <w:lang w:val="es-ES_tradnl"/>
        </w:rPr>
        <w:t>indígenas</w:t>
      </w:r>
      <w:r w:rsidR="00911D01">
        <w:rPr>
          <w:rFonts w:ascii="Arial" w:eastAsia="Times New Roman" w:hAnsi="Arial" w:cs="Arial"/>
          <w:sz w:val="24"/>
          <w:szCs w:val="24"/>
          <w:lang w:val="es-ES_tradnl"/>
        </w:rPr>
        <w:t>,</w:t>
      </w:r>
      <w:r w:rsidR="00FA65BE" w:rsidRPr="00CF4EAC">
        <w:rPr>
          <w:rFonts w:ascii="Arial" w:eastAsia="Times New Roman" w:hAnsi="Arial" w:cs="Arial"/>
          <w:sz w:val="24"/>
          <w:szCs w:val="24"/>
          <w:lang w:val="es-ES_tradnl"/>
        </w:rPr>
        <w:t xml:space="preserve"> ancestrales y afro-ecuatorianas que han sido </w:t>
      </w:r>
      <w:r w:rsidR="00AA50DD">
        <w:rPr>
          <w:rFonts w:ascii="Arial" w:eastAsia="Times New Roman" w:hAnsi="Arial" w:cs="Arial"/>
          <w:sz w:val="24"/>
          <w:szCs w:val="24"/>
          <w:lang w:val="es-ES_tradnl"/>
        </w:rPr>
        <w:t xml:space="preserve">históricamente </w:t>
      </w:r>
      <w:r w:rsidR="00FA65BE" w:rsidRPr="00CF4EAC">
        <w:rPr>
          <w:rFonts w:ascii="Arial" w:eastAsia="Times New Roman" w:hAnsi="Arial" w:cs="Arial"/>
          <w:sz w:val="24"/>
          <w:szCs w:val="24"/>
          <w:lang w:val="es-ES_tradnl"/>
        </w:rPr>
        <w:t xml:space="preserve">marginadas y olvidadas en el </w:t>
      </w:r>
      <w:r w:rsidR="0095445F">
        <w:rPr>
          <w:rFonts w:ascii="Arial" w:eastAsia="Times New Roman" w:hAnsi="Arial" w:cs="Arial"/>
          <w:sz w:val="24"/>
          <w:szCs w:val="24"/>
          <w:lang w:val="es-ES_tradnl"/>
        </w:rPr>
        <w:t>currículo</w:t>
      </w:r>
      <w:r w:rsidR="00FA65BE" w:rsidRPr="00CF4EAC">
        <w:rPr>
          <w:rFonts w:ascii="Arial" w:eastAsia="Times New Roman" w:hAnsi="Arial" w:cs="Arial"/>
          <w:sz w:val="24"/>
          <w:szCs w:val="24"/>
          <w:lang w:val="es-ES_tradnl"/>
        </w:rPr>
        <w:t xml:space="preserve"> </w:t>
      </w:r>
      <w:r w:rsidR="0095445F">
        <w:rPr>
          <w:rFonts w:ascii="Arial" w:eastAsia="Times New Roman" w:hAnsi="Arial" w:cs="Arial"/>
          <w:sz w:val="24"/>
          <w:szCs w:val="24"/>
          <w:lang w:val="es-ES_tradnl"/>
        </w:rPr>
        <w:t>educativo</w:t>
      </w:r>
      <w:r w:rsidR="00AA50DD">
        <w:rPr>
          <w:rFonts w:ascii="Arial" w:eastAsia="Times New Roman" w:hAnsi="Arial" w:cs="Arial"/>
          <w:sz w:val="24"/>
          <w:szCs w:val="24"/>
          <w:lang w:val="es-ES_tradnl"/>
        </w:rPr>
        <w:t xml:space="preserve"> ecuatoriano.</w:t>
      </w:r>
    </w:p>
    <w:p w:rsidR="00FA65BE" w:rsidRDefault="00FA65BE" w:rsidP="00CF4EAC">
      <w:pPr>
        <w:spacing w:line="360" w:lineRule="auto"/>
        <w:ind w:firstLine="720"/>
        <w:jc w:val="both"/>
        <w:rPr>
          <w:rFonts w:ascii="Arial" w:eastAsia="Times New Roman" w:hAnsi="Arial" w:cs="Arial"/>
          <w:sz w:val="24"/>
          <w:szCs w:val="24"/>
          <w:lang w:val="es-ES_tradnl"/>
        </w:rPr>
      </w:pPr>
    </w:p>
    <w:p w:rsidR="00B517E4" w:rsidRPr="00CF4EAC" w:rsidRDefault="0082217B" w:rsidP="00E874B3">
      <w:pPr>
        <w:spacing w:line="360" w:lineRule="auto"/>
        <w:jc w:val="center"/>
        <w:rPr>
          <w:rFonts w:ascii="Arial" w:eastAsia="Times New Roman" w:hAnsi="Arial" w:cs="Arial"/>
          <w:sz w:val="24"/>
          <w:szCs w:val="24"/>
          <w:lang w:val="es-ES_tradnl"/>
        </w:rPr>
      </w:pPr>
      <w:r>
        <w:rPr>
          <w:rFonts w:ascii="Arial" w:eastAsia="Times New Roman" w:hAnsi="Arial" w:cs="Arial"/>
          <w:sz w:val="24"/>
          <w:szCs w:val="24"/>
          <w:lang w:val="es-ES_tradnl"/>
        </w:rPr>
        <w:pict>
          <v:shape id="_x0000_i1027" type="#_x0000_t75" style="width:425pt;height:247.3pt">
            <v:imagedata r:id="rId12" o:title="Fotografía 1"/>
          </v:shape>
        </w:pict>
      </w:r>
    </w:p>
    <w:p w:rsidR="00FA65BE" w:rsidRPr="00CF4EAC" w:rsidRDefault="00EC150B" w:rsidP="00EC150B">
      <w:pPr>
        <w:spacing w:line="360" w:lineRule="auto"/>
        <w:jc w:val="both"/>
        <w:rPr>
          <w:rFonts w:ascii="Arial" w:eastAsia="Times New Roman" w:hAnsi="Arial" w:cs="Arial"/>
          <w:sz w:val="24"/>
          <w:szCs w:val="24"/>
          <w:lang w:val="es-ES_tradnl"/>
        </w:rPr>
      </w:pPr>
      <w:r w:rsidRPr="00CF4EAC">
        <w:rPr>
          <w:rFonts w:ascii="Arial" w:eastAsia="Times New Roman" w:hAnsi="Arial" w:cs="Arial"/>
          <w:sz w:val="24"/>
          <w:szCs w:val="24"/>
          <w:lang w:val="es-ES_tradnl"/>
        </w:rPr>
        <w:t xml:space="preserve">Fotografía 1. </w:t>
      </w:r>
      <w:r w:rsidR="00B517E4" w:rsidRPr="00CF4EAC">
        <w:rPr>
          <w:rFonts w:ascii="Arial" w:eastAsia="Times New Roman" w:hAnsi="Arial" w:cs="Arial"/>
          <w:sz w:val="24"/>
          <w:szCs w:val="24"/>
          <w:lang w:val="es-ES_tradnl"/>
        </w:rPr>
        <w:t xml:space="preserve">Entrevista a Marlene Andy </w:t>
      </w:r>
      <w:r w:rsidR="00B517E4">
        <w:rPr>
          <w:rFonts w:ascii="Arial" w:eastAsia="Times New Roman" w:hAnsi="Arial" w:cs="Arial"/>
          <w:sz w:val="24"/>
          <w:szCs w:val="24"/>
          <w:lang w:val="es-ES_tradnl"/>
        </w:rPr>
        <w:t>durante el r</w:t>
      </w:r>
      <w:r w:rsidRPr="00CF4EAC">
        <w:rPr>
          <w:rFonts w:ascii="Arial" w:eastAsia="Times New Roman" w:hAnsi="Arial" w:cs="Arial"/>
          <w:sz w:val="24"/>
          <w:szCs w:val="24"/>
          <w:lang w:val="es-ES_tradnl"/>
        </w:rPr>
        <w:t>o</w:t>
      </w:r>
      <w:r w:rsidR="00B517E4">
        <w:rPr>
          <w:rFonts w:ascii="Arial" w:eastAsia="Times New Roman" w:hAnsi="Arial" w:cs="Arial"/>
          <w:sz w:val="24"/>
          <w:szCs w:val="24"/>
          <w:lang w:val="es-ES_tradnl"/>
        </w:rPr>
        <w:t>daje en la Amazonía ecuatoriana</w:t>
      </w:r>
      <w:r w:rsidRPr="00CF4EAC">
        <w:rPr>
          <w:rFonts w:ascii="Arial" w:eastAsia="Times New Roman" w:hAnsi="Arial" w:cs="Arial"/>
          <w:sz w:val="24"/>
          <w:szCs w:val="24"/>
          <w:lang w:val="es-ES_tradnl"/>
        </w:rPr>
        <w:t>.</w:t>
      </w:r>
      <w:r>
        <w:rPr>
          <w:rFonts w:ascii="Arial" w:eastAsia="Times New Roman" w:hAnsi="Arial" w:cs="Arial"/>
          <w:sz w:val="24"/>
          <w:szCs w:val="24"/>
          <w:lang w:val="es-ES_tradnl"/>
        </w:rPr>
        <w:t xml:space="preserve"> </w:t>
      </w:r>
      <w:r w:rsidR="00FA65BE" w:rsidRPr="00CF4EAC">
        <w:rPr>
          <w:rFonts w:ascii="Arial" w:eastAsia="Times New Roman" w:hAnsi="Arial" w:cs="Arial"/>
          <w:sz w:val="24"/>
          <w:szCs w:val="24"/>
          <w:lang w:val="es-ES_tradnl"/>
        </w:rPr>
        <w:t>Fuente: elaboración propia.</w:t>
      </w:r>
    </w:p>
    <w:p w:rsidR="00FA65BE" w:rsidRPr="00CF4EAC" w:rsidRDefault="00FA65BE" w:rsidP="00CF4EAC">
      <w:pPr>
        <w:spacing w:line="360" w:lineRule="auto"/>
        <w:ind w:firstLine="720"/>
        <w:jc w:val="both"/>
        <w:rPr>
          <w:rFonts w:ascii="Arial" w:eastAsia="Times New Roman" w:hAnsi="Arial" w:cs="Arial"/>
          <w:sz w:val="24"/>
          <w:szCs w:val="24"/>
          <w:lang w:val="es-ES_tradnl"/>
        </w:rPr>
      </w:pPr>
    </w:p>
    <w:p w:rsidR="00FC32AF" w:rsidRDefault="00FA65BE" w:rsidP="00797691">
      <w:pPr>
        <w:spacing w:line="360" w:lineRule="auto"/>
        <w:jc w:val="both"/>
        <w:rPr>
          <w:rFonts w:ascii="Arial" w:eastAsia="Times New Roman" w:hAnsi="Arial" w:cs="Arial"/>
          <w:sz w:val="24"/>
          <w:szCs w:val="24"/>
          <w:lang w:val="es-ES_tradnl"/>
        </w:rPr>
      </w:pPr>
      <w:r w:rsidRPr="00CF4EAC">
        <w:rPr>
          <w:rFonts w:ascii="Arial" w:eastAsia="Times New Roman" w:hAnsi="Arial" w:cs="Arial"/>
          <w:sz w:val="24"/>
          <w:szCs w:val="24"/>
          <w:lang w:val="es-ES_tradnl"/>
        </w:rPr>
        <w:t>En la</w:t>
      </w:r>
      <w:r w:rsidR="00B517E4">
        <w:rPr>
          <w:rFonts w:ascii="Arial" w:eastAsia="Times New Roman" w:hAnsi="Arial" w:cs="Arial"/>
          <w:sz w:val="24"/>
          <w:szCs w:val="24"/>
          <w:lang w:val="es-ES_tradnl"/>
        </w:rPr>
        <w:t xml:space="preserve"> fotografía 1</w:t>
      </w:r>
      <w:r w:rsidR="00797691">
        <w:rPr>
          <w:rFonts w:ascii="Arial" w:eastAsia="Times New Roman" w:hAnsi="Arial" w:cs="Arial"/>
          <w:sz w:val="24"/>
          <w:szCs w:val="24"/>
          <w:lang w:val="es-ES_tradnl"/>
        </w:rPr>
        <w:t>,</w:t>
      </w:r>
      <w:r w:rsidR="00B517E4">
        <w:rPr>
          <w:rFonts w:ascii="Arial" w:eastAsia="Times New Roman" w:hAnsi="Arial" w:cs="Arial"/>
          <w:sz w:val="24"/>
          <w:szCs w:val="24"/>
          <w:lang w:val="es-ES_tradnl"/>
        </w:rPr>
        <w:t xml:space="preserve"> se muestra una escena del rodaje </w:t>
      </w:r>
      <w:r w:rsidR="00797691">
        <w:rPr>
          <w:rFonts w:ascii="Arial" w:eastAsia="Times New Roman" w:hAnsi="Arial" w:cs="Arial"/>
          <w:sz w:val="24"/>
          <w:szCs w:val="24"/>
          <w:lang w:val="es-ES_tradnl"/>
        </w:rPr>
        <w:t xml:space="preserve">desarrollado </w:t>
      </w:r>
      <w:r w:rsidR="00B517E4">
        <w:rPr>
          <w:rFonts w:ascii="Arial" w:eastAsia="Times New Roman" w:hAnsi="Arial" w:cs="Arial"/>
          <w:sz w:val="24"/>
          <w:szCs w:val="24"/>
          <w:lang w:val="es-ES_tradnl"/>
        </w:rPr>
        <w:t>en la</w:t>
      </w:r>
      <w:r w:rsidRPr="00CF4EAC">
        <w:rPr>
          <w:rFonts w:ascii="Arial" w:eastAsia="Times New Roman" w:hAnsi="Arial" w:cs="Arial"/>
          <w:sz w:val="24"/>
          <w:szCs w:val="24"/>
          <w:lang w:val="es-ES_tradnl"/>
        </w:rPr>
        <w:t xml:space="preserve"> zona oriental o amazónica de Ecuador, </w:t>
      </w:r>
      <w:r w:rsidR="00B517E4">
        <w:rPr>
          <w:rFonts w:ascii="Arial" w:eastAsia="Times New Roman" w:hAnsi="Arial" w:cs="Arial"/>
          <w:sz w:val="24"/>
          <w:szCs w:val="24"/>
          <w:lang w:val="es-ES_tradnl"/>
        </w:rPr>
        <w:t xml:space="preserve">donde </w:t>
      </w:r>
      <w:r w:rsidRPr="00CF4EAC">
        <w:rPr>
          <w:rFonts w:ascii="Arial" w:eastAsia="Times New Roman" w:hAnsi="Arial" w:cs="Arial"/>
          <w:sz w:val="24"/>
          <w:szCs w:val="24"/>
          <w:lang w:val="es-ES_tradnl"/>
        </w:rPr>
        <w:t xml:space="preserve">se entrevistaron a líderes indígenas de las comunidades de </w:t>
      </w:r>
      <w:proofErr w:type="spellStart"/>
      <w:r w:rsidRPr="00CF4EAC">
        <w:rPr>
          <w:rFonts w:ascii="Arial" w:eastAsia="Times New Roman" w:hAnsi="Arial" w:cs="Arial"/>
          <w:sz w:val="24"/>
          <w:szCs w:val="24"/>
          <w:lang w:val="es-ES_tradnl"/>
        </w:rPr>
        <w:t>Waysa</w:t>
      </w:r>
      <w:proofErr w:type="spellEnd"/>
      <w:r w:rsidRPr="00CF4EAC">
        <w:rPr>
          <w:rFonts w:ascii="Arial" w:eastAsia="Times New Roman" w:hAnsi="Arial" w:cs="Arial"/>
          <w:sz w:val="24"/>
          <w:szCs w:val="24"/>
          <w:lang w:val="es-ES_tradnl"/>
        </w:rPr>
        <w:t xml:space="preserve"> </w:t>
      </w:r>
      <w:proofErr w:type="spellStart"/>
      <w:r w:rsidRPr="00CF4EAC">
        <w:rPr>
          <w:rFonts w:ascii="Arial" w:eastAsia="Times New Roman" w:hAnsi="Arial" w:cs="Arial"/>
          <w:sz w:val="24"/>
          <w:szCs w:val="24"/>
          <w:lang w:val="es-ES_tradnl"/>
        </w:rPr>
        <w:t>Wasí</w:t>
      </w:r>
      <w:proofErr w:type="spellEnd"/>
      <w:r w:rsidRPr="00CF4EAC">
        <w:rPr>
          <w:rFonts w:ascii="Arial" w:eastAsia="Times New Roman" w:hAnsi="Arial" w:cs="Arial"/>
          <w:sz w:val="24"/>
          <w:szCs w:val="24"/>
          <w:lang w:val="es-ES_tradnl"/>
        </w:rPr>
        <w:t xml:space="preserve">, en la provincia de Napo. Estas comunidades vienen </w:t>
      </w:r>
      <w:r w:rsidR="0010059A">
        <w:rPr>
          <w:rFonts w:ascii="Arial" w:eastAsia="Times New Roman" w:hAnsi="Arial" w:cs="Arial"/>
          <w:sz w:val="24"/>
          <w:szCs w:val="24"/>
          <w:lang w:val="es-ES_tradnl"/>
        </w:rPr>
        <w:t>trabajando</w:t>
      </w:r>
      <w:r w:rsidRPr="00CF4EAC">
        <w:rPr>
          <w:rFonts w:ascii="Arial" w:eastAsia="Times New Roman" w:hAnsi="Arial" w:cs="Arial"/>
          <w:sz w:val="24"/>
          <w:szCs w:val="24"/>
          <w:lang w:val="es-ES_tradnl"/>
        </w:rPr>
        <w:t xml:space="preserve"> durante años </w:t>
      </w:r>
      <w:r w:rsidR="00375B60">
        <w:rPr>
          <w:rFonts w:ascii="Arial" w:eastAsia="Times New Roman" w:hAnsi="Arial" w:cs="Arial"/>
          <w:sz w:val="24"/>
          <w:szCs w:val="24"/>
          <w:lang w:val="es-ES_tradnl"/>
        </w:rPr>
        <w:t xml:space="preserve">en proyectos de vinculación </w:t>
      </w:r>
      <w:r w:rsidRPr="00CF4EAC">
        <w:rPr>
          <w:rFonts w:ascii="Arial" w:eastAsia="Times New Roman" w:hAnsi="Arial" w:cs="Arial"/>
          <w:sz w:val="24"/>
          <w:szCs w:val="24"/>
          <w:lang w:val="es-ES_tradnl"/>
        </w:rPr>
        <w:t>con la Universid</w:t>
      </w:r>
      <w:r w:rsidR="0010059A">
        <w:rPr>
          <w:rFonts w:ascii="Arial" w:eastAsia="Times New Roman" w:hAnsi="Arial" w:cs="Arial"/>
          <w:sz w:val="24"/>
          <w:szCs w:val="24"/>
          <w:lang w:val="es-ES_tradnl"/>
        </w:rPr>
        <w:t>ad Regional Amazónica de IKIAM</w:t>
      </w:r>
      <w:r w:rsidR="00375B60">
        <w:rPr>
          <w:rFonts w:ascii="Arial" w:eastAsia="Times New Roman" w:hAnsi="Arial" w:cs="Arial"/>
          <w:sz w:val="24"/>
          <w:szCs w:val="24"/>
          <w:lang w:val="es-ES_tradnl"/>
        </w:rPr>
        <w:t>. La colaboración</w:t>
      </w:r>
      <w:r w:rsidR="0010059A">
        <w:rPr>
          <w:rFonts w:ascii="Arial" w:eastAsia="Times New Roman" w:hAnsi="Arial" w:cs="Arial"/>
          <w:sz w:val="24"/>
          <w:szCs w:val="24"/>
          <w:lang w:val="es-ES_tradnl"/>
        </w:rPr>
        <w:t xml:space="preserve"> </w:t>
      </w:r>
      <w:r w:rsidR="00375B60">
        <w:rPr>
          <w:rFonts w:ascii="Arial" w:eastAsia="Times New Roman" w:hAnsi="Arial" w:cs="Arial"/>
          <w:sz w:val="24"/>
          <w:szCs w:val="24"/>
          <w:lang w:val="es-ES_tradnl"/>
        </w:rPr>
        <w:t>se despliega con múltiples actividades: como e</w:t>
      </w:r>
      <w:r w:rsidRPr="00CF4EAC">
        <w:rPr>
          <w:rFonts w:ascii="Arial" w:eastAsia="Times New Roman" w:hAnsi="Arial" w:cs="Arial"/>
          <w:sz w:val="24"/>
          <w:szCs w:val="24"/>
          <w:lang w:val="es-ES_tradnl"/>
        </w:rPr>
        <w:t xml:space="preserve">l estudio </w:t>
      </w:r>
      <w:r w:rsidR="0010059A">
        <w:rPr>
          <w:rFonts w:ascii="Arial" w:eastAsia="Times New Roman" w:hAnsi="Arial" w:cs="Arial"/>
          <w:sz w:val="24"/>
          <w:szCs w:val="24"/>
          <w:lang w:val="es-ES_tradnl"/>
        </w:rPr>
        <w:t xml:space="preserve">conjunto </w:t>
      </w:r>
      <w:r w:rsidRPr="00CF4EAC">
        <w:rPr>
          <w:rFonts w:ascii="Arial" w:eastAsia="Times New Roman" w:hAnsi="Arial" w:cs="Arial"/>
          <w:sz w:val="24"/>
          <w:szCs w:val="24"/>
          <w:lang w:val="es-ES_tradnl"/>
        </w:rPr>
        <w:t xml:space="preserve">de ecosistemas tropicales, plantas </w:t>
      </w:r>
      <w:r w:rsidRPr="00CF4EAC">
        <w:rPr>
          <w:rFonts w:ascii="Arial" w:eastAsia="Times New Roman" w:hAnsi="Arial" w:cs="Arial"/>
          <w:sz w:val="24"/>
          <w:szCs w:val="24"/>
          <w:lang w:val="es-ES_tradnl"/>
        </w:rPr>
        <w:lastRenderedPageBreak/>
        <w:t xml:space="preserve">medicinales, agroecología, </w:t>
      </w:r>
      <w:proofErr w:type="spellStart"/>
      <w:r w:rsidRPr="00CF4EAC">
        <w:rPr>
          <w:rFonts w:ascii="Arial" w:eastAsia="Times New Roman" w:hAnsi="Arial" w:cs="Arial"/>
          <w:sz w:val="24"/>
          <w:szCs w:val="24"/>
          <w:lang w:val="es-ES_tradnl"/>
        </w:rPr>
        <w:t>biocomercio</w:t>
      </w:r>
      <w:proofErr w:type="spellEnd"/>
      <w:r w:rsidRPr="00CF4EAC">
        <w:rPr>
          <w:rFonts w:ascii="Arial" w:eastAsia="Times New Roman" w:hAnsi="Arial" w:cs="Arial"/>
          <w:sz w:val="24"/>
          <w:szCs w:val="24"/>
          <w:lang w:val="es-ES_tradnl"/>
        </w:rPr>
        <w:t xml:space="preserve">, </w:t>
      </w:r>
      <w:r w:rsidR="0010059A" w:rsidRPr="00CF4EAC">
        <w:rPr>
          <w:rFonts w:ascii="Arial" w:eastAsia="Times New Roman" w:hAnsi="Arial" w:cs="Arial"/>
          <w:sz w:val="24"/>
          <w:szCs w:val="24"/>
          <w:lang w:val="es-ES_tradnl"/>
        </w:rPr>
        <w:t xml:space="preserve">talleres de </w:t>
      </w:r>
      <w:r w:rsidR="0010059A">
        <w:rPr>
          <w:rFonts w:ascii="Arial" w:eastAsia="Times New Roman" w:hAnsi="Arial" w:cs="Arial"/>
          <w:sz w:val="24"/>
          <w:szCs w:val="24"/>
          <w:lang w:val="es-ES_tradnl"/>
        </w:rPr>
        <w:t xml:space="preserve">creación en </w:t>
      </w:r>
      <w:r w:rsidR="0010059A" w:rsidRPr="00CF4EAC">
        <w:rPr>
          <w:rFonts w:ascii="Arial" w:eastAsia="Times New Roman" w:hAnsi="Arial" w:cs="Arial"/>
          <w:sz w:val="24"/>
          <w:szCs w:val="24"/>
          <w:lang w:val="es-ES_tradnl"/>
        </w:rPr>
        <w:t xml:space="preserve">cerámica, </w:t>
      </w:r>
      <w:r w:rsidRPr="00CF4EAC">
        <w:rPr>
          <w:rFonts w:ascii="Arial" w:eastAsia="Times New Roman" w:hAnsi="Arial" w:cs="Arial"/>
          <w:sz w:val="24"/>
          <w:szCs w:val="24"/>
          <w:lang w:val="es-ES_tradnl"/>
        </w:rPr>
        <w:t xml:space="preserve">arquitectura sostenible, recursos hídricos y otros problemas </w:t>
      </w:r>
      <w:r w:rsidR="00375B60">
        <w:rPr>
          <w:rFonts w:ascii="Arial" w:eastAsia="Times New Roman" w:hAnsi="Arial" w:cs="Arial"/>
          <w:sz w:val="24"/>
          <w:szCs w:val="24"/>
          <w:lang w:val="es-ES_tradnl"/>
        </w:rPr>
        <w:t>socio-</w:t>
      </w:r>
      <w:r w:rsidRPr="00CF4EAC">
        <w:rPr>
          <w:rFonts w:ascii="Arial" w:eastAsia="Times New Roman" w:hAnsi="Arial" w:cs="Arial"/>
          <w:sz w:val="24"/>
          <w:szCs w:val="24"/>
          <w:lang w:val="es-ES_tradnl"/>
        </w:rPr>
        <w:t xml:space="preserve">ambientales. </w:t>
      </w:r>
      <w:r w:rsidR="0069280E">
        <w:rPr>
          <w:rFonts w:ascii="Arial" w:eastAsia="Times New Roman" w:hAnsi="Arial" w:cs="Arial"/>
          <w:sz w:val="24"/>
          <w:szCs w:val="24"/>
          <w:lang w:val="es-ES_tradnl"/>
        </w:rPr>
        <w:t>En</w:t>
      </w:r>
      <w:r w:rsidRPr="00CF4EAC">
        <w:rPr>
          <w:rFonts w:ascii="Arial" w:eastAsia="Times New Roman" w:hAnsi="Arial" w:cs="Arial"/>
          <w:sz w:val="24"/>
          <w:szCs w:val="24"/>
          <w:lang w:val="es-ES_tradnl"/>
        </w:rPr>
        <w:t xml:space="preserve"> la entrevista </w:t>
      </w:r>
      <w:r w:rsidR="0069280E">
        <w:rPr>
          <w:rFonts w:ascii="Arial" w:eastAsia="Times New Roman" w:hAnsi="Arial" w:cs="Arial"/>
          <w:sz w:val="24"/>
          <w:szCs w:val="24"/>
          <w:lang w:val="es-ES_tradnl"/>
        </w:rPr>
        <w:t>realizada</w:t>
      </w:r>
      <w:r w:rsidRPr="00CF4EAC">
        <w:rPr>
          <w:rFonts w:ascii="Arial" w:eastAsia="Times New Roman" w:hAnsi="Arial" w:cs="Arial"/>
          <w:sz w:val="24"/>
          <w:szCs w:val="24"/>
          <w:lang w:val="es-ES_tradnl"/>
        </w:rPr>
        <w:t xml:space="preserve"> con la emprendedora y artesana local Marlene Andy, se documentó cinematográficamente </w:t>
      </w:r>
      <w:r w:rsidR="0069280E" w:rsidRPr="00CF4EAC">
        <w:rPr>
          <w:rFonts w:ascii="Arial" w:eastAsia="Times New Roman" w:hAnsi="Arial" w:cs="Arial"/>
          <w:sz w:val="24"/>
          <w:szCs w:val="24"/>
          <w:lang w:val="es-ES_tradnl"/>
        </w:rPr>
        <w:t>las costumbres gastronómicas</w:t>
      </w:r>
      <w:r w:rsidR="0069280E">
        <w:rPr>
          <w:rFonts w:ascii="Arial" w:eastAsia="Times New Roman" w:hAnsi="Arial" w:cs="Arial"/>
          <w:sz w:val="24"/>
          <w:szCs w:val="24"/>
          <w:lang w:val="es-ES_tradnl"/>
        </w:rPr>
        <w:t xml:space="preserve">; </w:t>
      </w:r>
      <w:r w:rsidRPr="00CF4EAC">
        <w:rPr>
          <w:rFonts w:ascii="Arial" w:eastAsia="Times New Roman" w:hAnsi="Arial" w:cs="Arial"/>
          <w:sz w:val="24"/>
          <w:szCs w:val="24"/>
          <w:lang w:val="es-ES_tradnl"/>
        </w:rPr>
        <w:t>los usos me</w:t>
      </w:r>
      <w:r w:rsidR="0069280E">
        <w:rPr>
          <w:rFonts w:ascii="Arial" w:eastAsia="Times New Roman" w:hAnsi="Arial" w:cs="Arial"/>
          <w:sz w:val="24"/>
          <w:szCs w:val="24"/>
          <w:lang w:val="es-ES_tradnl"/>
        </w:rPr>
        <w:t>dicinales de las plantas amazónicas</w:t>
      </w:r>
      <w:r w:rsidRPr="00CF4EAC">
        <w:rPr>
          <w:rFonts w:ascii="Arial" w:eastAsia="Times New Roman" w:hAnsi="Arial" w:cs="Arial"/>
          <w:sz w:val="24"/>
          <w:szCs w:val="24"/>
          <w:lang w:val="es-ES_tradnl"/>
        </w:rPr>
        <w:t>; y</w:t>
      </w:r>
      <w:r w:rsidR="00375B60">
        <w:rPr>
          <w:rFonts w:ascii="Arial" w:eastAsia="Times New Roman" w:hAnsi="Arial" w:cs="Arial"/>
          <w:sz w:val="24"/>
          <w:szCs w:val="24"/>
          <w:lang w:val="es-ES_tradnl"/>
        </w:rPr>
        <w:t xml:space="preserve"> también</w:t>
      </w:r>
      <w:r w:rsidRPr="00CF4EAC">
        <w:rPr>
          <w:rFonts w:ascii="Arial" w:eastAsia="Times New Roman" w:hAnsi="Arial" w:cs="Arial"/>
          <w:sz w:val="24"/>
          <w:szCs w:val="24"/>
          <w:lang w:val="es-ES_tradnl"/>
        </w:rPr>
        <w:t xml:space="preserve"> las prácticas artísticas de </w:t>
      </w:r>
      <w:r w:rsidR="0069280E">
        <w:rPr>
          <w:rFonts w:ascii="Arial" w:eastAsia="Times New Roman" w:hAnsi="Arial" w:cs="Arial"/>
          <w:sz w:val="24"/>
          <w:szCs w:val="24"/>
          <w:lang w:val="es-ES_tradnl"/>
        </w:rPr>
        <w:t xml:space="preserve">danza, música, canto </w:t>
      </w:r>
      <w:r w:rsidRPr="00CF4EAC">
        <w:rPr>
          <w:rFonts w:ascii="Arial" w:eastAsia="Times New Roman" w:hAnsi="Arial" w:cs="Arial"/>
          <w:sz w:val="24"/>
          <w:szCs w:val="24"/>
          <w:lang w:val="es-ES_tradnl"/>
        </w:rPr>
        <w:t xml:space="preserve">y cerámica. </w:t>
      </w:r>
    </w:p>
    <w:p w:rsidR="00FA65BE" w:rsidRDefault="00375B60" w:rsidP="00797691">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 xml:space="preserve">La protagonista nos explica los beneficios de </w:t>
      </w:r>
      <w:r w:rsidR="0069280E">
        <w:rPr>
          <w:rFonts w:ascii="Arial" w:eastAsia="Times New Roman" w:hAnsi="Arial" w:cs="Arial"/>
          <w:sz w:val="24"/>
          <w:szCs w:val="24"/>
          <w:lang w:val="es-ES_tradnl"/>
        </w:rPr>
        <w:t>beber la</w:t>
      </w:r>
      <w:r w:rsidR="00FA65BE" w:rsidRPr="00CF4EAC">
        <w:rPr>
          <w:rFonts w:ascii="Arial" w:eastAsia="Times New Roman" w:hAnsi="Arial" w:cs="Arial"/>
          <w:sz w:val="24"/>
          <w:szCs w:val="24"/>
          <w:lang w:val="es-ES_tradnl"/>
        </w:rPr>
        <w:t xml:space="preserve"> guayusa</w:t>
      </w:r>
      <w:r w:rsidR="0069280E">
        <w:rPr>
          <w:rFonts w:ascii="Arial" w:eastAsia="Times New Roman" w:hAnsi="Arial" w:cs="Arial"/>
          <w:sz w:val="24"/>
          <w:szCs w:val="24"/>
          <w:lang w:val="es-ES_tradnl"/>
        </w:rPr>
        <w:t xml:space="preserve"> hervida</w:t>
      </w:r>
      <w:r w:rsidR="00FA65BE" w:rsidRPr="00CF4EAC">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una planta medicinal </w:t>
      </w:r>
      <w:r w:rsidR="00FA65BE" w:rsidRPr="00CF4EAC">
        <w:rPr>
          <w:rFonts w:ascii="Arial" w:eastAsia="Times New Roman" w:hAnsi="Arial" w:cs="Arial"/>
          <w:sz w:val="24"/>
          <w:szCs w:val="24"/>
          <w:lang w:val="es-ES_tradnl"/>
        </w:rPr>
        <w:t xml:space="preserve">que actúa como </w:t>
      </w:r>
      <w:proofErr w:type="spellStart"/>
      <w:r>
        <w:rPr>
          <w:rFonts w:ascii="Arial" w:eastAsia="Times New Roman" w:hAnsi="Arial" w:cs="Arial"/>
          <w:sz w:val="24"/>
          <w:szCs w:val="24"/>
          <w:lang w:val="es-ES_tradnl"/>
        </w:rPr>
        <w:t>energizante</w:t>
      </w:r>
      <w:proofErr w:type="spellEnd"/>
      <w:r>
        <w:rPr>
          <w:rFonts w:ascii="Arial" w:eastAsia="Times New Roman" w:hAnsi="Arial" w:cs="Arial"/>
          <w:sz w:val="24"/>
          <w:szCs w:val="24"/>
          <w:lang w:val="es-ES_tradnl"/>
        </w:rPr>
        <w:t xml:space="preserve"> natural, </w:t>
      </w:r>
      <w:r w:rsidR="00FA65BE" w:rsidRPr="00CF4EAC">
        <w:rPr>
          <w:rFonts w:ascii="Arial" w:eastAsia="Times New Roman" w:hAnsi="Arial" w:cs="Arial"/>
          <w:sz w:val="24"/>
          <w:szCs w:val="24"/>
          <w:lang w:val="es-ES_tradnl"/>
        </w:rPr>
        <w:t>ayuda</w:t>
      </w:r>
      <w:r>
        <w:rPr>
          <w:rFonts w:ascii="Arial" w:eastAsia="Times New Roman" w:hAnsi="Arial" w:cs="Arial"/>
          <w:sz w:val="24"/>
          <w:szCs w:val="24"/>
          <w:lang w:val="es-ES_tradnl"/>
        </w:rPr>
        <w:t>ndo a regenerar la salud de las personas</w:t>
      </w:r>
      <w:r w:rsidR="00FA65BE" w:rsidRPr="00CF4EAC">
        <w:rPr>
          <w:rFonts w:ascii="Arial" w:eastAsia="Times New Roman" w:hAnsi="Arial" w:cs="Arial"/>
          <w:sz w:val="24"/>
          <w:szCs w:val="24"/>
          <w:lang w:val="es-ES_tradnl"/>
        </w:rPr>
        <w:t xml:space="preserve">. </w:t>
      </w:r>
      <w:r w:rsidR="00FC32AF">
        <w:rPr>
          <w:rFonts w:ascii="Arial" w:eastAsia="Times New Roman" w:hAnsi="Arial" w:cs="Arial"/>
          <w:sz w:val="24"/>
          <w:szCs w:val="24"/>
          <w:lang w:val="es-ES_tradnl"/>
        </w:rPr>
        <w:t>También</w:t>
      </w:r>
      <w:r w:rsidR="00FA65BE" w:rsidRPr="00CF4EAC">
        <w:rPr>
          <w:rFonts w:ascii="Arial" w:eastAsia="Times New Roman" w:hAnsi="Arial" w:cs="Arial"/>
          <w:sz w:val="24"/>
          <w:szCs w:val="24"/>
          <w:lang w:val="es-ES_tradnl"/>
        </w:rPr>
        <w:t xml:space="preserve"> </w:t>
      </w:r>
      <w:r w:rsidR="00FC32AF">
        <w:rPr>
          <w:rFonts w:ascii="Arial" w:eastAsia="Times New Roman" w:hAnsi="Arial" w:cs="Arial"/>
          <w:sz w:val="24"/>
          <w:szCs w:val="24"/>
          <w:lang w:val="es-ES_tradnl"/>
        </w:rPr>
        <w:t>declara</w:t>
      </w:r>
      <w:r w:rsidR="00FA65BE" w:rsidRPr="00CF4EAC">
        <w:rPr>
          <w:rFonts w:ascii="Arial" w:eastAsia="Times New Roman" w:hAnsi="Arial" w:cs="Arial"/>
          <w:sz w:val="24"/>
          <w:szCs w:val="24"/>
          <w:lang w:val="es-ES_tradnl"/>
        </w:rPr>
        <w:t xml:space="preserve"> que todos estos saberes y prácticas de su idiosincrasia cultural </w:t>
      </w:r>
      <w:r w:rsidR="00FC32AF">
        <w:rPr>
          <w:rFonts w:ascii="Arial" w:eastAsia="Times New Roman" w:hAnsi="Arial" w:cs="Arial"/>
          <w:sz w:val="24"/>
          <w:szCs w:val="24"/>
          <w:lang w:val="es-ES_tradnl"/>
        </w:rPr>
        <w:t xml:space="preserve">indígena </w:t>
      </w:r>
      <w:r w:rsidR="00FA65BE" w:rsidRPr="00CF4EAC">
        <w:rPr>
          <w:rFonts w:ascii="Arial" w:eastAsia="Times New Roman" w:hAnsi="Arial" w:cs="Arial"/>
          <w:sz w:val="24"/>
          <w:szCs w:val="24"/>
          <w:lang w:val="es-ES_tradnl"/>
        </w:rPr>
        <w:t>han sido transmitidos oralmente de generación en generación, pero denuncia que se están perdiendo en la actualidad porque las escuelas no valoran ni refuerzan estas cosmovisiones ancestrales.</w:t>
      </w:r>
      <w:r w:rsidR="00FC32AF">
        <w:rPr>
          <w:rFonts w:ascii="Arial" w:eastAsia="Times New Roman" w:hAnsi="Arial" w:cs="Arial"/>
          <w:sz w:val="24"/>
          <w:szCs w:val="24"/>
          <w:lang w:val="es-ES_tradnl"/>
        </w:rPr>
        <w:t xml:space="preserve"> Por eso es importante que las TIC desarrollen recursos didácticos (como software, </w:t>
      </w:r>
      <w:proofErr w:type="spellStart"/>
      <w:r w:rsidR="00FC32AF">
        <w:rPr>
          <w:rFonts w:ascii="Arial" w:eastAsia="Times New Roman" w:hAnsi="Arial" w:cs="Arial"/>
          <w:sz w:val="24"/>
          <w:szCs w:val="24"/>
          <w:lang w:val="es-ES_tradnl"/>
        </w:rPr>
        <w:t>apps</w:t>
      </w:r>
      <w:proofErr w:type="spellEnd"/>
      <w:r w:rsidR="00FC32AF">
        <w:rPr>
          <w:rFonts w:ascii="Arial" w:eastAsia="Times New Roman" w:hAnsi="Arial" w:cs="Arial"/>
          <w:sz w:val="24"/>
          <w:szCs w:val="24"/>
          <w:lang w:val="es-ES_tradnl"/>
        </w:rPr>
        <w:t>, videos y videojuegos) que integren estas particularidades culturales de los pueblos y nacionalidades ecuatorianas.</w:t>
      </w:r>
    </w:p>
    <w:p w:rsidR="00375B60" w:rsidRPr="00CF4EAC" w:rsidRDefault="00375B60" w:rsidP="00797691">
      <w:pPr>
        <w:spacing w:line="360" w:lineRule="auto"/>
        <w:jc w:val="both"/>
        <w:rPr>
          <w:rFonts w:ascii="Arial" w:eastAsia="Times New Roman" w:hAnsi="Arial" w:cs="Arial"/>
          <w:sz w:val="24"/>
          <w:szCs w:val="24"/>
          <w:lang w:val="es-ES_tradnl"/>
        </w:rPr>
      </w:pPr>
    </w:p>
    <w:p w:rsidR="00FA65BE" w:rsidRPr="00CF4EAC" w:rsidRDefault="0082217B" w:rsidP="00E874B3">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pict>
          <v:shape id="_x0000_i1028" type="#_x0000_t75" style="width:425pt;height:252pt">
            <v:imagedata r:id="rId13" o:title="Fotografía 2"/>
          </v:shape>
        </w:pict>
      </w:r>
    </w:p>
    <w:p w:rsidR="00FA65BE" w:rsidRPr="00CF4EAC" w:rsidRDefault="00FA65BE" w:rsidP="00B517E4">
      <w:pPr>
        <w:spacing w:line="360" w:lineRule="auto"/>
        <w:jc w:val="both"/>
        <w:rPr>
          <w:rFonts w:ascii="Arial" w:eastAsia="Times New Roman" w:hAnsi="Arial" w:cs="Arial"/>
          <w:sz w:val="24"/>
          <w:szCs w:val="24"/>
          <w:lang w:val="es-ES_tradnl"/>
        </w:rPr>
      </w:pPr>
      <w:r w:rsidRPr="00CF4EAC">
        <w:rPr>
          <w:rFonts w:ascii="Arial" w:eastAsia="Times New Roman" w:hAnsi="Arial" w:cs="Arial"/>
          <w:sz w:val="24"/>
          <w:szCs w:val="24"/>
          <w:lang w:val="es-ES_tradnl"/>
        </w:rPr>
        <w:t>Fotografía 2.</w:t>
      </w:r>
      <w:r w:rsidR="00B517E4">
        <w:rPr>
          <w:rFonts w:ascii="Arial" w:eastAsia="Times New Roman" w:hAnsi="Arial" w:cs="Arial"/>
          <w:sz w:val="24"/>
          <w:szCs w:val="24"/>
          <w:lang w:val="es-ES_tradnl"/>
        </w:rPr>
        <w:t xml:space="preserve"> </w:t>
      </w:r>
      <w:r w:rsidR="00B517E4" w:rsidRPr="00CF4EAC">
        <w:rPr>
          <w:rFonts w:ascii="Arial" w:eastAsia="Times New Roman" w:hAnsi="Arial" w:cs="Arial"/>
          <w:sz w:val="24"/>
          <w:szCs w:val="24"/>
          <w:lang w:val="es-ES_tradnl"/>
        </w:rPr>
        <w:t xml:space="preserve">Entrevista a </w:t>
      </w:r>
      <w:r w:rsidR="00B517E4">
        <w:rPr>
          <w:rFonts w:ascii="Arial" w:eastAsia="Times New Roman" w:hAnsi="Arial" w:cs="Arial"/>
          <w:sz w:val="24"/>
          <w:szCs w:val="24"/>
          <w:lang w:val="es-ES_tradnl"/>
        </w:rPr>
        <w:t>Rosaura</w:t>
      </w:r>
      <w:r w:rsidR="00B517E4" w:rsidRPr="00CF4EAC">
        <w:rPr>
          <w:rFonts w:ascii="Arial" w:eastAsia="Times New Roman" w:hAnsi="Arial" w:cs="Arial"/>
          <w:sz w:val="24"/>
          <w:szCs w:val="24"/>
          <w:lang w:val="es-ES_tradnl"/>
        </w:rPr>
        <w:t xml:space="preserve"> </w:t>
      </w:r>
      <w:r w:rsidR="00B517E4">
        <w:rPr>
          <w:rFonts w:ascii="Arial" w:eastAsia="Times New Roman" w:hAnsi="Arial" w:cs="Arial"/>
          <w:sz w:val="24"/>
          <w:szCs w:val="24"/>
          <w:lang w:val="es-ES_tradnl"/>
        </w:rPr>
        <w:t>Lastra durante el rodaje en la costa ecuatoriana</w:t>
      </w:r>
      <w:r w:rsidRPr="00CF4EAC">
        <w:rPr>
          <w:rFonts w:ascii="Arial" w:eastAsia="Times New Roman" w:hAnsi="Arial" w:cs="Arial"/>
          <w:sz w:val="24"/>
          <w:szCs w:val="24"/>
          <w:lang w:val="es-ES_tradnl"/>
        </w:rPr>
        <w:t>.</w:t>
      </w:r>
      <w:r w:rsidR="00B517E4">
        <w:rPr>
          <w:rFonts w:ascii="Arial" w:eastAsia="Times New Roman" w:hAnsi="Arial" w:cs="Arial"/>
          <w:sz w:val="24"/>
          <w:szCs w:val="24"/>
          <w:lang w:val="es-ES_tradnl"/>
        </w:rPr>
        <w:t xml:space="preserve"> </w:t>
      </w:r>
      <w:r w:rsidRPr="00CF4EAC">
        <w:rPr>
          <w:rFonts w:ascii="Arial" w:eastAsia="Times New Roman" w:hAnsi="Arial" w:cs="Arial"/>
          <w:sz w:val="24"/>
          <w:szCs w:val="24"/>
          <w:lang w:val="es-ES_tradnl"/>
        </w:rPr>
        <w:t>Fuente: elaboración propia.</w:t>
      </w:r>
    </w:p>
    <w:p w:rsidR="00FA65BE" w:rsidRPr="00CF4EAC" w:rsidRDefault="00FA65BE" w:rsidP="00CF4EAC">
      <w:pPr>
        <w:spacing w:line="360" w:lineRule="auto"/>
        <w:ind w:firstLine="720"/>
        <w:jc w:val="both"/>
        <w:rPr>
          <w:rFonts w:ascii="Arial" w:eastAsia="Times New Roman" w:hAnsi="Arial" w:cs="Arial"/>
          <w:sz w:val="24"/>
          <w:szCs w:val="24"/>
          <w:lang w:val="es-ES_tradnl"/>
        </w:rPr>
      </w:pPr>
    </w:p>
    <w:p w:rsidR="00027B74" w:rsidRDefault="00DB44C3" w:rsidP="00DB44C3">
      <w:pPr>
        <w:spacing w:line="360" w:lineRule="auto"/>
        <w:jc w:val="both"/>
        <w:rPr>
          <w:rFonts w:ascii="Arial" w:eastAsia="Times New Roman" w:hAnsi="Arial" w:cs="Arial"/>
          <w:sz w:val="24"/>
          <w:szCs w:val="24"/>
          <w:lang w:val="es-ES_tradnl"/>
        </w:rPr>
      </w:pPr>
      <w:r w:rsidRPr="00CF4EAC">
        <w:rPr>
          <w:rFonts w:ascii="Arial" w:eastAsia="Times New Roman" w:hAnsi="Arial" w:cs="Arial"/>
          <w:sz w:val="24"/>
          <w:szCs w:val="24"/>
          <w:lang w:val="es-ES_tradnl"/>
        </w:rPr>
        <w:lastRenderedPageBreak/>
        <w:t>En la</w:t>
      </w:r>
      <w:r>
        <w:rPr>
          <w:rFonts w:ascii="Arial" w:eastAsia="Times New Roman" w:hAnsi="Arial" w:cs="Arial"/>
          <w:sz w:val="24"/>
          <w:szCs w:val="24"/>
          <w:lang w:val="es-ES_tradnl"/>
        </w:rPr>
        <w:t xml:space="preserve"> fotografía 2, se muestra una escena del rodaje desarrollado en</w:t>
      </w:r>
      <w:r w:rsidR="00FA65BE" w:rsidRPr="00CF4EAC">
        <w:rPr>
          <w:rFonts w:ascii="Arial" w:eastAsia="Times New Roman" w:hAnsi="Arial" w:cs="Arial"/>
          <w:sz w:val="24"/>
          <w:szCs w:val="24"/>
          <w:lang w:val="es-ES_tradnl"/>
        </w:rPr>
        <w:t xml:space="preserve"> la zona costa de Ecuador, </w:t>
      </w:r>
      <w:r>
        <w:rPr>
          <w:rFonts w:ascii="Arial" w:eastAsia="Times New Roman" w:hAnsi="Arial" w:cs="Arial"/>
          <w:sz w:val="24"/>
          <w:szCs w:val="24"/>
          <w:lang w:val="es-ES_tradnl"/>
        </w:rPr>
        <w:t xml:space="preserve">donde </w:t>
      </w:r>
      <w:r w:rsidR="00FA65BE" w:rsidRPr="00CF4EAC">
        <w:rPr>
          <w:rFonts w:ascii="Arial" w:eastAsia="Times New Roman" w:hAnsi="Arial" w:cs="Arial"/>
          <w:sz w:val="24"/>
          <w:szCs w:val="24"/>
          <w:lang w:val="es-ES_tradnl"/>
        </w:rPr>
        <w:t>se entrevistaron a las comunidades</w:t>
      </w:r>
      <w:r>
        <w:rPr>
          <w:rFonts w:ascii="Arial" w:eastAsia="Times New Roman" w:hAnsi="Arial" w:cs="Arial"/>
          <w:sz w:val="24"/>
          <w:szCs w:val="24"/>
          <w:lang w:val="es-ES_tradnl"/>
        </w:rPr>
        <w:t xml:space="preserve"> afro-ecuatorianas de ‘Nigeria’. Este</w:t>
      </w:r>
      <w:r w:rsidR="00FA65BE" w:rsidRPr="00CF4EAC">
        <w:rPr>
          <w:rFonts w:ascii="Arial" w:eastAsia="Times New Roman" w:hAnsi="Arial" w:cs="Arial"/>
          <w:sz w:val="24"/>
          <w:szCs w:val="24"/>
          <w:lang w:val="es-ES_tradnl"/>
        </w:rPr>
        <w:t xml:space="preserve"> barrio periférico de la ciudad de Guayaquil </w:t>
      </w:r>
      <w:r>
        <w:rPr>
          <w:rFonts w:ascii="Arial" w:eastAsia="Times New Roman" w:hAnsi="Arial" w:cs="Arial"/>
          <w:sz w:val="24"/>
          <w:szCs w:val="24"/>
          <w:lang w:val="es-ES_tradnl"/>
        </w:rPr>
        <w:t xml:space="preserve">trabaja durante años con la </w:t>
      </w:r>
      <w:r w:rsidR="00FA65BE" w:rsidRPr="00CF4EAC">
        <w:rPr>
          <w:rFonts w:ascii="Arial" w:eastAsia="Times New Roman" w:hAnsi="Arial" w:cs="Arial"/>
          <w:sz w:val="24"/>
          <w:szCs w:val="24"/>
          <w:lang w:val="es-ES_tradnl"/>
        </w:rPr>
        <w:t>Universidad de las Artes</w:t>
      </w:r>
      <w:r>
        <w:rPr>
          <w:rFonts w:ascii="Arial" w:eastAsia="Times New Roman" w:hAnsi="Arial" w:cs="Arial"/>
          <w:sz w:val="24"/>
          <w:szCs w:val="24"/>
          <w:lang w:val="es-ES_tradnl"/>
        </w:rPr>
        <w:t>, mediante proyectos de</w:t>
      </w:r>
      <w:r w:rsidRPr="00CF4EAC">
        <w:rPr>
          <w:rFonts w:ascii="Arial" w:eastAsia="Times New Roman" w:hAnsi="Arial" w:cs="Arial"/>
          <w:sz w:val="24"/>
          <w:szCs w:val="24"/>
          <w:lang w:val="es-ES_tradnl"/>
        </w:rPr>
        <w:t xml:space="preserve"> vincula</w:t>
      </w:r>
      <w:r>
        <w:rPr>
          <w:rFonts w:ascii="Arial" w:eastAsia="Times New Roman" w:hAnsi="Arial" w:cs="Arial"/>
          <w:sz w:val="24"/>
          <w:szCs w:val="24"/>
          <w:lang w:val="es-ES_tradnl"/>
        </w:rPr>
        <w:t>ción que desenvuelven</w:t>
      </w:r>
      <w:r w:rsidRPr="00CF4EAC">
        <w:rPr>
          <w:rFonts w:ascii="Arial" w:eastAsia="Times New Roman" w:hAnsi="Arial" w:cs="Arial"/>
          <w:sz w:val="24"/>
          <w:szCs w:val="24"/>
          <w:lang w:val="es-ES_tradnl"/>
        </w:rPr>
        <w:t xml:space="preserve"> las actividade</w:t>
      </w:r>
      <w:r>
        <w:rPr>
          <w:rFonts w:ascii="Arial" w:eastAsia="Times New Roman" w:hAnsi="Arial" w:cs="Arial"/>
          <w:sz w:val="24"/>
          <w:szCs w:val="24"/>
          <w:lang w:val="es-ES_tradnl"/>
        </w:rPr>
        <w:t xml:space="preserve">s pedagógicas y artísticas. En las actividades </w:t>
      </w:r>
      <w:r w:rsidR="00FA65BE" w:rsidRPr="00CF4EAC">
        <w:rPr>
          <w:rFonts w:ascii="Arial" w:eastAsia="Times New Roman" w:hAnsi="Arial" w:cs="Arial"/>
          <w:sz w:val="24"/>
          <w:szCs w:val="24"/>
          <w:lang w:val="es-ES_tradnl"/>
        </w:rPr>
        <w:t xml:space="preserve">de vinculación con esta comunidad </w:t>
      </w:r>
      <w:proofErr w:type="spellStart"/>
      <w:r>
        <w:rPr>
          <w:rFonts w:ascii="Arial" w:eastAsia="Times New Roman" w:hAnsi="Arial" w:cs="Arial"/>
          <w:sz w:val="24"/>
          <w:szCs w:val="24"/>
          <w:lang w:val="es-ES_tradnl"/>
        </w:rPr>
        <w:t>afroecuatoriana</w:t>
      </w:r>
      <w:proofErr w:type="spellEnd"/>
      <w:r>
        <w:rPr>
          <w:rFonts w:ascii="Arial" w:eastAsia="Times New Roman" w:hAnsi="Arial" w:cs="Arial"/>
          <w:sz w:val="24"/>
          <w:szCs w:val="24"/>
          <w:lang w:val="es-ES_tradnl"/>
        </w:rPr>
        <w:t xml:space="preserve"> </w:t>
      </w:r>
      <w:r w:rsidR="00FA65BE" w:rsidRPr="00CF4EAC">
        <w:rPr>
          <w:rFonts w:ascii="Arial" w:eastAsia="Times New Roman" w:hAnsi="Arial" w:cs="Arial"/>
          <w:sz w:val="24"/>
          <w:szCs w:val="24"/>
          <w:lang w:val="es-ES_tradnl"/>
        </w:rPr>
        <w:t>s</w:t>
      </w:r>
      <w:r>
        <w:rPr>
          <w:rFonts w:ascii="Arial" w:eastAsia="Times New Roman" w:hAnsi="Arial" w:cs="Arial"/>
          <w:sz w:val="24"/>
          <w:szCs w:val="24"/>
          <w:lang w:val="es-ES_tradnl"/>
        </w:rPr>
        <w:t>iempre s</w:t>
      </w:r>
      <w:r w:rsidR="00FA65BE" w:rsidRPr="00CF4EAC">
        <w:rPr>
          <w:rFonts w:ascii="Arial" w:eastAsia="Times New Roman" w:hAnsi="Arial" w:cs="Arial"/>
          <w:sz w:val="24"/>
          <w:szCs w:val="24"/>
          <w:lang w:val="es-ES_tradnl"/>
        </w:rPr>
        <w:t xml:space="preserve">e </w:t>
      </w:r>
      <w:r>
        <w:rPr>
          <w:rFonts w:ascii="Arial" w:eastAsia="Times New Roman" w:hAnsi="Arial" w:cs="Arial"/>
          <w:sz w:val="24"/>
          <w:szCs w:val="24"/>
          <w:lang w:val="es-ES_tradnl"/>
        </w:rPr>
        <w:t>ha buscado</w:t>
      </w:r>
      <w:r w:rsidR="00FA65BE" w:rsidRPr="00CF4EAC">
        <w:rPr>
          <w:rFonts w:ascii="Arial" w:eastAsia="Times New Roman" w:hAnsi="Arial" w:cs="Arial"/>
          <w:sz w:val="24"/>
          <w:szCs w:val="24"/>
          <w:lang w:val="es-ES_tradnl"/>
        </w:rPr>
        <w:t xml:space="preserve"> un sentido orgánico y funcional para repensar </w:t>
      </w:r>
      <w:r>
        <w:rPr>
          <w:rFonts w:ascii="Arial" w:eastAsia="Times New Roman" w:hAnsi="Arial" w:cs="Arial"/>
          <w:sz w:val="24"/>
          <w:szCs w:val="24"/>
          <w:lang w:val="es-ES_tradnl"/>
        </w:rPr>
        <w:t>filosóficamente los procesos de</w:t>
      </w:r>
      <w:r w:rsidR="00FA65BE" w:rsidRPr="00CF4EAC">
        <w:rPr>
          <w:rFonts w:ascii="Arial" w:eastAsia="Times New Roman" w:hAnsi="Arial" w:cs="Arial"/>
          <w:sz w:val="24"/>
          <w:szCs w:val="24"/>
          <w:lang w:val="es-ES_tradnl"/>
        </w:rPr>
        <w:t xml:space="preserve"> enseñanza-aprendizaje </w:t>
      </w:r>
      <w:r>
        <w:rPr>
          <w:rFonts w:ascii="Arial" w:eastAsia="Times New Roman" w:hAnsi="Arial" w:cs="Arial"/>
          <w:sz w:val="24"/>
          <w:szCs w:val="24"/>
          <w:lang w:val="es-ES_tradnl"/>
        </w:rPr>
        <w:t>a través de</w:t>
      </w:r>
      <w:r w:rsidR="00FA65BE" w:rsidRPr="00CF4EAC">
        <w:rPr>
          <w:rFonts w:ascii="Arial" w:eastAsia="Times New Roman" w:hAnsi="Arial" w:cs="Arial"/>
          <w:sz w:val="24"/>
          <w:szCs w:val="24"/>
          <w:lang w:val="es-ES_tradnl"/>
        </w:rPr>
        <w:t xml:space="preserve"> un diálogo con relaciones horizontales</w:t>
      </w:r>
      <w:r>
        <w:rPr>
          <w:rFonts w:ascii="Arial" w:eastAsia="Times New Roman" w:hAnsi="Arial" w:cs="Arial"/>
          <w:sz w:val="24"/>
          <w:szCs w:val="24"/>
          <w:lang w:val="es-ES_tradnl"/>
        </w:rPr>
        <w:t xml:space="preserve"> entre docentes y actores comunitarios</w:t>
      </w:r>
      <w:r w:rsidR="00FA65BE" w:rsidRPr="00CF4EAC">
        <w:rPr>
          <w:rFonts w:ascii="Arial" w:eastAsia="Times New Roman" w:hAnsi="Arial" w:cs="Arial"/>
          <w:sz w:val="24"/>
          <w:szCs w:val="24"/>
          <w:lang w:val="es-ES_tradnl"/>
        </w:rPr>
        <w:t>. En</w:t>
      </w:r>
      <w:r w:rsidR="00842A18">
        <w:rPr>
          <w:rFonts w:ascii="Arial" w:eastAsia="Times New Roman" w:hAnsi="Arial" w:cs="Arial"/>
          <w:sz w:val="24"/>
          <w:szCs w:val="24"/>
          <w:lang w:val="es-ES_tradnl"/>
        </w:rPr>
        <w:t>tre</w:t>
      </w:r>
      <w:r w:rsidR="00FA65BE" w:rsidRPr="00CF4EAC">
        <w:rPr>
          <w:rFonts w:ascii="Arial" w:eastAsia="Times New Roman" w:hAnsi="Arial" w:cs="Arial"/>
          <w:sz w:val="24"/>
          <w:szCs w:val="24"/>
          <w:lang w:val="es-ES_tradnl"/>
        </w:rPr>
        <w:t xml:space="preserve"> los testimonios </w:t>
      </w:r>
      <w:r w:rsidR="00842A18">
        <w:rPr>
          <w:rFonts w:ascii="Arial" w:eastAsia="Times New Roman" w:hAnsi="Arial" w:cs="Arial"/>
          <w:sz w:val="24"/>
          <w:szCs w:val="24"/>
          <w:lang w:val="es-ES_tradnl"/>
        </w:rPr>
        <w:t xml:space="preserve">documentados </w:t>
      </w:r>
      <w:r w:rsidR="009E3AC1">
        <w:rPr>
          <w:rFonts w:ascii="Arial" w:eastAsia="Times New Roman" w:hAnsi="Arial" w:cs="Arial"/>
          <w:sz w:val="24"/>
          <w:szCs w:val="24"/>
          <w:lang w:val="es-ES_tradnl"/>
        </w:rPr>
        <w:t>se encuentran</w:t>
      </w:r>
      <w:r w:rsidR="00842A18">
        <w:rPr>
          <w:rFonts w:ascii="Arial" w:eastAsia="Times New Roman" w:hAnsi="Arial" w:cs="Arial"/>
          <w:sz w:val="24"/>
          <w:szCs w:val="24"/>
          <w:lang w:val="es-ES_tradnl"/>
        </w:rPr>
        <w:t xml:space="preserve"> las entrevistas </w:t>
      </w:r>
      <w:r w:rsidR="009E3AC1">
        <w:rPr>
          <w:rFonts w:ascii="Arial" w:eastAsia="Times New Roman" w:hAnsi="Arial" w:cs="Arial"/>
          <w:sz w:val="24"/>
          <w:szCs w:val="24"/>
          <w:lang w:val="es-ES_tradnl"/>
        </w:rPr>
        <w:t xml:space="preserve">realizadas </w:t>
      </w:r>
      <w:r w:rsidR="00842A18">
        <w:rPr>
          <w:rFonts w:ascii="Arial" w:eastAsia="Times New Roman" w:hAnsi="Arial" w:cs="Arial"/>
          <w:sz w:val="24"/>
          <w:szCs w:val="24"/>
          <w:lang w:val="es-ES_tradnl"/>
        </w:rPr>
        <w:t xml:space="preserve">a </w:t>
      </w:r>
      <w:r w:rsidR="009E3AC1">
        <w:rPr>
          <w:rFonts w:ascii="Arial" w:eastAsia="Times New Roman" w:hAnsi="Arial" w:cs="Arial"/>
          <w:sz w:val="24"/>
          <w:szCs w:val="24"/>
          <w:lang w:val="es-ES_tradnl"/>
        </w:rPr>
        <w:t xml:space="preserve">Rosaura Lastra, una niña de 10 años, y a </w:t>
      </w:r>
      <w:r w:rsidR="009E3AC1" w:rsidRPr="00CF4EAC">
        <w:rPr>
          <w:rFonts w:ascii="Arial" w:eastAsia="Times New Roman" w:hAnsi="Arial" w:cs="Arial"/>
          <w:sz w:val="24"/>
          <w:szCs w:val="24"/>
          <w:lang w:val="es-ES_tradnl"/>
        </w:rPr>
        <w:t xml:space="preserve">la emprendedora </w:t>
      </w:r>
      <w:r w:rsidR="009E3AC1">
        <w:rPr>
          <w:rFonts w:ascii="Arial" w:eastAsia="Times New Roman" w:hAnsi="Arial" w:cs="Arial"/>
          <w:sz w:val="24"/>
          <w:szCs w:val="24"/>
          <w:lang w:val="es-ES_tradnl"/>
        </w:rPr>
        <w:t>y activista social</w:t>
      </w:r>
      <w:r w:rsidR="009E3AC1" w:rsidRPr="00CF4EAC">
        <w:rPr>
          <w:rFonts w:ascii="Arial" w:eastAsia="Times New Roman" w:hAnsi="Arial" w:cs="Arial"/>
          <w:sz w:val="24"/>
          <w:szCs w:val="24"/>
          <w:lang w:val="es-ES_tradnl"/>
        </w:rPr>
        <w:t xml:space="preserve"> </w:t>
      </w:r>
      <w:proofErr w:type="spellStart"/>
      <w:r w:rsidR="009E3AC1" w:rsidRPr="00CF4EAC">
        <w:rPr>
          <w:rFonts w:ascii="Arial" w:eastAsia="Times New Roman" w:hAnsi="Arial" w:cs="Arial"/>
          <w:sz w:val="24"/>
          <w:szCs w:val="24"/>
          <w:lang w:val="es-ES_tradnl"/>
        </w:rPr>
        <w:t>Sonnia</w:t>
      </w:r>
      <w:proofErr w:type="spellEnd"/>
      <w:r w:rsidR="009E3AC1" w:rsidRPr="00CF4EAC">
        <w:rPr>
          <w:rFonts w:ascii="Arial" w:eastAsia="Times New Roman" w:hAnsi="Arial" w:cs="Arial"/>
          <w:sz w:val="24"/>
          <w:szCs w:val="24"/>
          <w:lang w:val="es-ES_tradnl"/>
        </w:rPr>
        <w:t xml:space="preserve"> España</w:t>
      </w:r>
      <w:r w:rsidR="009E3AC1">
        <w:rPr>
          <w:rFonts w:ascii="Arial" w:eastAsia="Times New Roman" w:hAnsi="Arial" w:cs="Arial"/>
          <w:sz w:val="24"/>
          <w:szCs w:val="24"/>
          <w:lang w:val="es-ES_tradnl"/>
        </w:rPr>
        <w:t>.</w:t>
      </w:r>
      <w:r w:rsidR="009E3AC1" w:rsidRPr="009E3AC1">
        <w:rPr>
          <w:rFonts w:ascii="Arial" w:eastAsia="Times New Roman" w:hAnsi="Arial" w:cs="Arial"/>
          <w:sz w:val="24"/>
          <w:szCs w:val="24"/>
          <w:lang w:val="es-ES_tradnl"/>
        </w:rPr>
        <w:t xml:space="preserve"> </w:t>
      </w:r>
    </w:p>
    <w:p w:rsidR="00027B74" w:rsidRDefault="009E3AC1" w:rsidP="00DB44C3">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 xml:space="preserve">La primera </w:t>
      </w:r>
      <w:r w:rsidR="00027B74">
        <w:rPr>
          <w:rFonts w:ascii="Arial" w:eastAsia="Times New Roman" w:hAnsi="Arial" w:cs="Arial"/>
          <w:sz w:val="24"/>
          <w:szCs w:val="24"/>
          <w:lang w:val="es-ES_tradnl"/>
        </w:rPr>
        <w:t xml:space="preserve">protagonista </w:t>
      </w:r>
      <w:r>
        <w:rPr>
          <w:rFonts w:ascii="Arial" w:eastAsia="Times New Roman" w:hAnsi="Arial" w:cs="Arial"/>
          <w:sz w:val="24"/>
          <w:szCs w:val="24"/>
          <w:lang w:val="es-ES_tradnl"/>
        </w:rPr>
        <w:t xml:space="preserve">muestra una visión alegre </w:t>
      </w:r>
      <w:r w:rsidRPr="00CF4EAC">
        <w:rPr>
          <w:rFonts w:ascii="Arial" w:eastAsia="Times New Roman" w:hAnsi="Arial" w:cs="Arial"/>
          <w:sz w:val="24"/>
          <w:szCs w:val="24"/>
          <w:lang w:val="es-ES_tradnl"/>
        </w:rPr>
        <w:t xml:space="preserve">de las artes </w:t>
      </w:r>
      <w:r>
        <w:rPr>
          <w:rFonts w:ascii="Arial" w:eastAsia="Times New Roman" w:hAnsi="Arial" w:cs="Arial"/>
          <w:sz w:val="24"/>
          <w:szCs w:val="24"/>
          <w:lang w:val="es-ES_tradnl"/>
        </w:rPr>
        <w:t xml:space="preserve">plásticas y visuales, </w:t>
      </w:r>
      <w:r w:rsidRPr="00CF4EAC">
        <w:rPr>
          <w:rFonts w:ascii="Arial" w:eastAsia="Times New Roman" w:hAnsi="Arial" w:cs="Arial"/>
          <w:sz w:val="24"/>
          <w:szCs w:val="24"/>
          <w:lang w:val="es-ES_tradnl"/>
        </w:rPr>
        <w:t>y</w:t>
      </w:r>
      <w:r>
        <w:rPr>
          <w:rFonts w:ascii="Arial" w:eastAsia="Times New Roman" w:hAnsi="Arial" w:cs="Arial"/>
          <w:sz w:val="24"/>
          <w:szCs w:val="24"/>
          <w:lang w:val="es-ES_tradnl"/>
        </w:rPr>
        <w:t xml:space="preserve"> nos muestra sus conocimientos sobre plantas medicinales mediante diseños artísticos elaborados por ella misma. La segunda protagonista, </w:t>
      </w:r>
      <w:proofErr w:type="spellStart"/>
      <w:r>
        <w:rPr>
          <w:rFonts w:ascii="Arial" w:eastAsia="Times New Roman" w:hAnsi="Arial" w:cs="Arial"/>
          <w:sz w:val="24"/>
          <w:szCs w:val="24"/>
          <w:lang w:val="es-ES_tradnl"/>
        </w:rPr>
        <w:t>Sonnia</w:t>
      </w:r>
      <w:proofErr w:type="spellEnd"/>
      <w:r>
        <w:rPr>
          <w:rFonts w:ascii="Arial" w:eastAsia="Times New Roman" w:hAnsi="Arial" w:cs="Arial"/>
          <w:sz w:val="24"/>
          <w:szCs w:val="24"/>
          <w:lang w:val="es-ES_tradnl"/>
        </w:rPr>
        <w:t xml:space="preserve">, presenta </w:t>
      </w:r>
      <w:r w:rsidR="00FA65BE" w:rsidRPr="00CF4EAC">
        <w:rPr>
          <w:rFonts w:ascii="Arial" w:eastAsia="Times New Roman" w:hAnsi="Arial" w:cs="Arial"/>
          <w:sz w:val="24"/>
          <w:szCs w:val="24"/>
          <w:lang w:val="es-ES_tradnl"/>
        </w:rPr>
        <w:t xml:space="preserve">un discurso crítico cuyo espíritu decolonial e intercultural busca contribuir a la transformación social. </w:t>
      </w:r>
      <w:r>
        <w:rPr>
          <w:rFonts w:ascii="Arial" w:eastAsia="Times New Roman" w:hAnsi="Arial" w:cs="Arial"/>
          <w:sz w:val="24"/>
          <w:szCs w:val="24"/>
          <w:lang w:val="es-ES_tradnl"/>
        </w:rPr>
        <w:t>De acuerdo a</w:t>
      </w:r>
      <w:r w:rsidR="00FA65BE" w:rsidRPr="00CF4EAC">
        <w:rPr>
          <w:rFonts w:ascii="Arial" w:eastAsia="Times New Roman" w:hAnsi="Arial" w:cs="Arial"/>
          <w:sz w:val="24"/>
          <w:szCs w:val="24"/>
          <w:lang w:val="es-ES_tradnl"/>
        </w:rPr>
        <w:t xml:space="preserve">l análisis crítico de su discurso, se evidencia un </w:t>
      </w:r>
      <w:r>
        <w:rPr>
          <w:rFonts w:ascii="Arial" w:eastAsia="Times New Roman" w:hAnsi="Arial" w:cs="Arial"/>
          <w:sz w:val="24"/>
          <w:szCs w:val="24"/>
          <w:lang w:val="es-ES_tradnl"/>
        </w:rPr>
        <w:t xml:space="preserve">posicionamiento claramente </w:t>
      </w:r>
      <w:r w:rsidR="00FA65BE" w:rsidRPr="00CF4EAC">
        <w:rPr>
          <w:rFonts w:ascii="Arial" w:eastAsia="Times New Roman" w:hAnsi="Arial" w:cs="Arial"/>
          <w:sz w:val="24"/>
          <w:szCs w:val="24"/>
          <w:lang w:val="es-ES_tradnl"/>
        </w:rPr>
        <w:t>contra</w:t>
      </w:r>
      <w:r w:rsidR="00027B74">
        <w:rPr>
          <w:rFonts w:ascii="Arial" w:eastAsia="Times New Roman" w:hAnsi="Arial" w:cs="Arial"/>
          <w:sz w:val="24"/>
          <w:szCs w:val="24"/>
          <w:lang w:val="es-ES_tradnl"/>
        </w:rPr>
        <w:t>-</w:t>
      </w:r>
      <w:r w:rsidR="00FA65BE" w:rsidRPr="00CF4EAC">
        <w:rPr>
          <w:rFonts w:ascii="Arial" w:eastAsia="Times New Roman" w:hAnsi="Arial" w:cs="Arial"/>
          <w:sz w:val="24"/>
          <w:szCs w:val="24"/>
          <w:lang w:val="es-ES_tradnl"/>
        </w:rPr>
        <w:t xml:space="preserve">hegemónico </w:t>
      </w:r>
      <w:r>
        <w:rPr>
          <w:rFonts w:ascii="Arial" w:eastAsia="Times New Roman" w:hAnsi="Arial" w:cs="Arial"/>
          <w:sz w:val="24"/>
          <w:szCs w:val="24"/>
          <w:lang w:val="es-ES_tradnl"/>
        </w:rPr>
        <w:t xml:space="preserve">al status establecido. La activista social advierte que existe una falta de representatividad </w:t>
      </w:r>
      <w:proofErr w:type="spellStart"/>
      <w:r>
        <w:rPr>
          <w:rFonts w:ascii="Arial" w:eastAsia="Times New Roman" w:hAnsi="Arial" w:cs="Arial"/>
          <w:sz w:val="24"/>
          <w:szCs w:val="24"/>
          <w:lang w:val="es-ES_tradnl"/>
        </w:rPr>
        <w:t>afro</w:t>
      </w:r>
      <w:r w:rsidR="00FA65BE" w:rsidRPr="00CF4EAC">
        <w:rPr>
          <w:rFonts w:ascii="Arial" w:eastAsia="Times New Roman" w:hAnsi="Arial" w:cs="Arial"/>
          <w:sz w:val="24"/>
          <w:szCs w:val="24"/>
          <w:lang w:val="es-ES_tradnl"/>
        </w:rPr>
        <w:t>ecuatoriana</w:t>
      </w:r>
      <w:proofErr w:type="spellEnd"/>
      <w:r w:rsidR="00FA65BE" w:rsidRPr="00CF4EAC">
        <w:rPr>
          <w:rFonts w:ascii="Arial" w:eastAsia="Times New Roman" w:hAnsi="Arial" w:cs="Arial"/>
          <w:sz w:val="24"/>
          <w:szCs w:val="24"/>
          <w:lang w:val="es-ES_tradnl"/>
        </w:rPr>
        <w:t xml:space="preserve"> en </w:t>
      </w:r>
      <w:r>
        <w:rPr>
          <w:rFonts w:ascii="Arial" w:eastAsia="Times New Roman" w:hAnsi="Arial" w:cs="Arial"/>
          <w:sz w:val="24"/>
          <w:szCs w:val="24"/>
          <w:lang w:val="es-ES_tradnl"/>
        </w:rPr>
        <w:t xml:space="preserve">el texto de los libros </w:t>
      </w:r>
      <w:r w:rsidR="00FA65BE" w:rsidRPr="00CF4EAC">
        <w:rPr>
          <w:rFonts w:ascii="Arial" w:eastAsia="Times New Roman" w:hAnsi="Arial" w:cs="Arial"/>
          <w:sz w:val="24"/>
          <w:szCs w:val="24"/>
          <w:lang w:val="es-ES_tradnl"/>
        </w:rPr>
        <w:t xml:space="preserve">escolares; la ausencia </w:t>
      </w:r>
      <w:r w:rsidRPr="00CF4EAC">
        <w:rPr>
          <w:rFonts w:ascii="Arial" w:eastAsia="Times New Roman" w:hAnsi="Arial" w:cs="Arial"/>
          <w:sz w:val="24"/>
          <w:szCs w:val="24"/>
          <w:lang w:val="es-ES_tradnl"/>
        </w:rPr>
        <w:t xml:space="preserve">de líderes </w:t>
      </w:r>
      <w:proofErr w:type="spellStart"/>
      <w:r w:rsidRPr="00CF4EAC">
        <w:rPr>
          <w:rFonts w:ascii="Arial" w:eastAsia="Times New Roman" w:hAnsi="Arial" w:cs="Arial"/>
          <w:sz w:val="24"/>
          <w:szCs w:val="24"/>
          <w:lang w:val="es-ES_tradnl"/>
        </w:rPr>
        <w:t>afro</w:t>
      </w:r>
      <w:r>
        <w:rPr>
          <w:rFonts w:ascii="Arial" w:eastAsia="Times New Roman" w:hAnsi="Arial" w:cs="Arial"/>
          <w:sz w:val="24"/>
          <w:szCs w:val="24"/>
          <w:lang w:val="es-ES_tradnl"/>
        </w:rPr>
        <w:t>ecuatorianos</w:t>
      </w:r>
      <w:proofErr w:type="spellEnd"/>
      <w:r w:rsidRPr="00CF4EAC">
        <w:rPr>
          <w:rFonts w:ascii="Arial" w:eastAsia="Times New Roman" w:hAnsi="Arial" w:cs="Arial"/>
          <w:sz w:val="24"/>
          <w:szCs w:val="24"/>
          <w:lang w:val="es-ES_tradnl"/>
        </w:rPr>
        <w:t xml:space="preserve"> </w:t>
      </w:r>
      <w:r>
        <w:rPr>
          <w:rFonts w:ascii="Arial" w:eastAsia="Times New Roman" w:hAnsi="Arial" w:cs="Arial"/>
          <w:sz w:val="24"/>
          <w:szCs w:val="24"/>
          <w:lang w:val="es-ES_tradnl"/>
        </w:rPr>
        <w:t xml:space="preserve">en las infraestructuras urbanas, mediante esculturas o nombres de calle; </w:t>
      </w:r>
      <w:r w:rsidR="00FA65BE" w:rsidRPr="00CF4EAC">
        <w:rPr>
          <w:rFonts w:ascii="Arial" w:eastAsia="Times New Roman" w:hAnsi="Arial" w:cs="Arial"/>
          <w:sz w:val="24"/>
          <w:szCs w:val="24"/>
          <w:lang w:val="es-ES_tradnl"/>
        </w:rPr>
        <w:t xml:space="preserve">la </w:t>
      </w:r>
      <w:r w:rsidR="00027B74">
        <w:rPr>
          <w:rFonts w:ascii="Arial" w:eastAsia="Times New Roman" w:hAnsi="Arial" w:cs="Arial"/>
          <w:sz w:val="24"/>
          <w:szCs w:val="24"/>
          <w:lang w:val="es-ES_tradnl"/>
        </w:rPr>
        <w:t>carencia de políticas públicas de discriminación positiva q</w:t>
      </w:r>
      <w:r w:rsidR="00FA65BE" w:rsidRPr="00CF4EAC">
        <w:rPr>
          <w:rFonts w:ascii="Arial" w:eastAsia="Times New Roman" w:hAnsi="Arial" w:cs="Arial"/>
          <w:sz w:val="24"/>
          <w:szCs w:val="24"/>
          <w:lang w:val="es-ES_tradnl"/>
        </w:rPr>
        <w:t xml:space="preserve">ue den acceso a la universidad para las poblaciones afro; y la importancia de las manifestaciones artísticas </w:t>
      </w:r>
      <w:r w:rsidR="00027B74">
        <w:rPr>
          <w:rFonts w:ascii="Arial" w:eastAsia="Times New Roman" w:hAnsi="Arial" w:cs="Arial"/>
          <w:sz w:val="24"/>
          <w:szCs w:val="24"/>
          <w:lang w:val="es-ES_tradnl"/>
        </w:rPr>
        <w:t xml:space="preserve">y culturales </w:t>
      </w:r>
      <w:r w:rsidR="00FA65BE" w:rsidRPr="00CF4EAC">
        <w:rPr>
          <w:rFonts w:ascii="Arial" w:eastAsia="Times New Roman" w:hAnsi="Arial" w:cs="Arial"/>
          <w:sz w:val="24"/>
          <w:szCs w:val="24"/>
          <w:lang w:val="es-ES_tradnl"/>
        </w:rPr>
        <w:t xml:space="preserve">de los afro-ecuatorianos para construir su </w:t>
      </w:r>
      <w:r w:rsidR="00027B74">
        <w:rPr>
          <w:rFonts w:ascii="Arial" w:eastAsia="Times New Roman" w:hAnsi="Arial" w:cs="Arial"/>
          <w:sz w:val="24"/>
          <w:szCs w:val="24"/>
          <w:lang w:val="es-ES_tradnl"/>
        </w:rPr>
        <w:t xml:space="preserve">propia identidad en el imaginario colectivo de la sociedad ecuatoriana. </w:t>
      </w:r>
    </w:p>
    <w:p w:rsidR="00FA65BE" w:rsidRPr="00CF4EAC" w:rsidRDefault="00027B74" w:rsidP="00DB44C3">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 xml:space="preserve">En este sentido, resulta evidente la necesidad de repensar el currículo educativo y proponer innovaciones TIC que incluyan esta riqueza </w:t>
      </w:r>
      <w:proofErr w:type="spellStart"/>
      <w:r>
        <w:rPr>
          <w:rFonts w:ascii="Arial" w:eastAsia="Times New Roman" w:hAnsi="Arial" w:cs="Arial"/>
          <w:sz w:val="24"/>
          <w:szCs w:val="24"/>
          <w:lang w:val="es-ES_tradnl"/>
        </w:rPr>
        <w:t>afroecuatoriana</w:t>
      </w:r>
      <w:proofErr w:type="spellEnd"/>
      <w:r>
        <w:rPr>
          <w:rFonts w:ascii="Arial" w:eastAsia="Times New Roman" w:hAnsi="Arial" w:cs="Arial"/>
          <w:sz w:val="24"/>
          <w:szCs w:val="24"/>
          <w:lang w:val="es-ES_tradnl"/>
        </w:rPr>
        <w:t xml:space="preserve"> en las buenas prácticas pedagógicas desempeñadas por los docentes en las escuelas, colegios y universidades.</w:t>
      </w:r>
    </w:p>
    <w:p w:rsidR="00FA65BE" w:rsidRPr="00CF4EAC" w:rsidRDefault="00FA65BE" w:rsidP="00CF4EAC">
      <w:pPr>
        <w:spacing w:line="360" w:lineRule="auto"/>
        <w:ind w:firstLine="720"/>
        <w:jc w:val="both"/>
        <w:rPr>
          <w:rFonts w:ascii="Arial" w:eastAsia="Times New Roman" w:hAnsi="Arial" w:cs="Arial"/>
          <w:sz w:val="24"/>
          <w:szCs w:val="24"/>
          <w:lang w:val="es-ES_tradnl"/>
        </w:rPr>
      </w:pPr>
    </w:p>
    <w:p w:rsidR="00E874B3" w:rsidRDefault="0082217B" w:rsidP="00B517E4">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lastRenderedPageBreak/>
        <w:pict>
          <v:shape id="_x0000_i1029" type="#_x0000_t75" style="width:425pt;height:256.2pt">
            <v:imagedata r:id="rId14" o:title="Fotografía 3"/>
          </v:shape>
        </w:pict>
      </w:r>
    </w:p>
    <w:p w:rsidR="00FA65BE" w:rsidRPr="00CF4EAC" w:rsidRDefault="00B517E4" w:rsidP="00B517E4">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Fotografía 3. Entrevista a Patricia Pauta</w:t>
      </w:r>
      <w:r w:rsidRPr="00CF4EAC">
        <w:rPr>
          <w:rFonts w:ascii="Arial" w:eastAsia="Times New Roman" w:hAnsi="Arial" w:cs="Arial"/>
          <w:sz w:val="24"/>
          <w:szCs w:val="24"/>
          <w:lang w:val="es-ES_tradnl"/>
        </w:rPr>
        <w:t xml:space="preserve"> </w:t>
      </w:r>
      <w:r>
        <w:rPr>
          <w:rFonts w:ascii="Arial" w:eastAsia="Times New Roman" w:hAnsi="Arial" w:cs="Arial"/>
          <w:sz w:val="24"/>
          <w:szCs w:val="24"/>
          <w:lang w:val="es-ES_tradnl"/>
        </w:rPr>
        <w:t>durante el r</w:t>
      </w:r>
      <w:r w:rsidR="00FA65BE" w:rsidRPr="00CF4EAC">
        <w:rPr>
          <w:rFonts w:ascii="Arial" w:eastAsia="Times New Roman" w:hAnsi="Arial" w:cs="Arial"/>
          <w:sz w:val="24"/>
          <w:szCs w:val="24"/>
          <w:lang w:val="es-ES_tradnl"/>
        </w:rPr>
        <w:t>odaje en la sierra ecuatoria</w:t>
      </w:r>
      <w:r>
        <w:rPr>
          <w:rFonts w:ascii="Arial" w:eastAsia="Times New Roman" w:hAnsi="Arial" w:cs="Arial"/>
          <w:sz w:val="24"/>
          <w:szCs w:val="24"/>
          <w:lang w:val="es-ES_tradnl"/>
        </w:rPr>
        <w:t xml:space="preserve">na. </w:t>
      </w:r>
      <w:r w:rsidR="00FA65BE" w:rsidRPr="00CF4EAC">
        <w:rPr>
          <w:rFonts w:ascii="Arial" w:eastAsia="Times New Roman" w:hAnsi="Arial" w:cs="Arial"/>
          <w:sz w:val="24"/>
          <w:szCs w:val="24"/>
          <w:lang w:val="es-ES_tradnl"/>
        </w:rPr>
        <w:t>Fuente: elaboración propia.</w:t>
      </w:r>
    </w:p>
    <w:p w:rsidR="00625C30" w:rsidRDefault="00625C30" w:rsidP="00625C30">
      <w:pPr>
        <w:spacing w:line="360" w:lineRule="auto"/>
        <w:jc w:val="both"/>
        <w:rPr>
          <w:rFonts w:ascii="Arial" w:eastAsia="Times New Roman" w:hAnsi="Arial" w:cs="Arial"/>
          <w:sz w:val="24"/>
          <w:szCs w:val="24"/>
          <w:lang w:val="es-ES_tradnl"/>
        </w:rPr>
      </w:pPr>
    </w:p>
    <w:p w:rsidR="00987368" w:rsidRDefault="00625C30" w:rsidP="00987368">
      <w:pPr>
        <w:spacing w:line="360" w:lineRule="auto"/>
        <w:jc w:val="both"/>
        <w:rPr>
          <w:rFonts w:ascii="Arial" w:eastAsia="Times New Roman" w:hAnsi="Arial" w:cs="Arial"/>
          <w:sz w:val="24"/>
          <w:szCs w:val="24"/>
          <w:lang w:val="es-ES_tradnl"/>
        </w:rPr>
      </w:pPr>
      <w:r w:rsidRPr="00CF4EAC">
        <w:rPr>
          <w:rFonts w:ascii="Arial" w:eastAsia="Times New Roman" w:hAnsi="Arial" w:cs="Arial"/>
          <w:sz w:val="24"/>
          <w:szCs w:val="24"/>
          <w:lang w:val="es-ES_tradnl"/>
        </w:rPr>
        <w:t>En la</w:t>
      </w:r>
      <w:r>
        <w:rPr>
          <w:rFonts w:ascii="Arial" w:eastAsia="Times New Roman" w:hAnsi="Arial" w:cs="Arial"/>
          <w:sz w:val="24"/>
          <w:szCs w:val="24"/>
          <w:lang w:val="es-ES_tradnl"/>
        </w:rPr>
        <w:t xml:space="preserve"> fotografía e, se muestra una escena del rodaje desarrollado en</w:t>
      </w:r>
      <w:r w:rsidRPr="00CF4EAC">
        <w:rPr>
          <w:rFonts w:ascii="Arial" w:eastAsia="Times New Roman" w:hAnsi="Arial" w:cs="Arial"/>
          <w:sz w:val="24"/>
          <w:szCs w:val="24"/>
          <w:lang w:val="es-ES_tradnl"/>
        </w:rPr>
        <w:t xml:space="preserve"> la zona</w:t>
      </w:r>
      <w:r>
        <w:rPr>
          <w:rFonts w:ascii="Arial" w:eastAsia="Times New Roman" w:hAnsi="Arial" w:cs="Arial"/>
          <w:sz w:val="24"/>
          <w:szCs w:val="24"/>
          <w:lang w:val="es-ES_tradnl"/>
        </w:rPr>
        <w:t xml:space="preserve"> la </w:t>
      </w:r>
      <w:r w:rsidR="00FA65BE" w:rsidRPr="00CF4EAC">
        <w:rPr>
          <w:rFonts w:ascii="Arial" w:eastAsia="Times New Roman" w:hAnsi="Arial" w:cs="Arial"/>
          <w:sz w:val="24"/>
          <w:szCs w:val="24"/>
          <w:lang w:val="es-ES_tradnl"/>
        </w:rPr>
        <w:t>sierra de Ecuador,</w:t>
      </w:r>
      <w:r w:rsidR="00593314">
        <w:rPr>
          <w:rFonts w:ascii="Arial" w:eastAsia="Times New Roman" w:hAnsi="Arial" w:cs="Arial"/>
          <w:sz w:val="24"/>
          <w:szCs w:val="24"/>
          <w:lang w:val="es-ES_tradnl"/>
        </w:rPr>
        <w:t xml:space="preserve"> donde</w:t>
      </w:r>
      <w:r w:rsidR="00FA65BE" w:rsidRPr="00CF4EAC">
        <w:rPr>
          <w:rFonts w:ascii="Arial" w:eastAsia="Times New Roman" w:hAnsi="Arial" w:cs="Arial"/>
          <w:sz w:val="24"/>
          <w:szCs w:val="24"/>
          <w:lang w:val="es-ES_tradnl"/>
        </w:rPr>
        <w:t xml:space="preserve"> se </w:t>
      </w:r>
      <w:r w:rsidR="00593314">
        <w:rPr>
          <w:rFonts w:ascii="Arial" w:eastAsia="Times New Roman" w:hAnsi="Arial" w:cs="Arial"/>
          <w:sz w:val="24"/>
          <w:szCs w:val="24"/>
          <w:lang w:val="es-ES_tradnl"/>
        </w:rPr>
        <w:t>desarrollaron diversas</w:t>
      </w:r>
      <w:r w:rsidR="00FA65BE" w:rsidRPr="00CF4EAC">
        <w:rPr>
          <w:rFonts w:ascii="Arial" w:eastAsia="Times New Roman" w:hAnsi="Arial" w:cs="Arial"/>
          <w:sz w:val="24"/>
          <w:szCs w:val="24"/>
          <w:lang w:val="es-ES_tradnl"/>
        </w:rPr>
        <w:t xml:space="preserve"> entrevistas a actores socio-educativos vinculados </w:t>
      </w:r>
      <w:r w:rsidR="00593314">
        <w:rPr>
          <w:rFonts w:ascii="Arial" w:eastAsia="Times New Roman" w:hAnsi="Arial" w:cs="Arial"/>
          <w:sz w:val="24"/>
          <w:szCs w:val="24"/>
          <w:lang w:val="es-ES_tradnl"/>
        </w:rPr>
        <w:t>con el trabajo pedagógico</w:t>
      </w:r>
      <w:r w:rsidR="00FA65BE" w:rsidRPr="00CF4EAC">
        <w:rPr>
          <w:rFonts w:ascii="Arial" w:eastAsia="Times New Roman" w:hAnsi="Arial" w:cs="Arial"/>
          <w:sz w:val="24"/>
          <w:szCs w:val="24"/>
          <w:lang w:val="es-ES_tradnl"/>
        </w:rPr>
        <w:t xml:space="preserve"> </w:t>
      </w:r>
      <w:r w:rsidR="00593314">
        <w:rPr>
          <w:rFonts w:ascii="Arial" w:eastAsia="Times New Roman" w:hAnsi="Arial" w:cs="Arial"/>
          <w:sz w:val="24"/>
          <w:szCs w:val="24"/>
          <w:lang w:val="es-ES_tradnl"/>
        </w:rPr>
        <w:t>de</w:t>
      </w:r>
      <w:r w:rsidR="00FA65BE" w:rsidRPr="00CF4EAC">
        <w:rPr>
          <w:rFonts w:ascii="Arial" w:eastAsia="Times New Roman" w:hAnsi="Arial" w:cs="Arial"/>
          <w:sz w:val="24"/>
          <w:szCs w:val="24"/>
          <w:lang w:val="es-ES_tradnl"/>
        </w:rPr>
        <w:t xml:space="preserve"> la Universidad Nacional de Educación (UNAE). </w:t>
      </w:r>
      <w:r w:rsidR="00987368" w:rsidRPr="00CF4EAC">
        <w:rPr>
          <w:rFonts w:ascii="Arial" w:eastAsia="Times New Roman" w:hAnsi="Arial" w:cs="Arial"/>
          <w:sz w:val="24"/>
          <w:szCs w:val="24"/>
          <w:lang w:val="es-ES_tradnl"/>
        </w:rPr>
        <w:t>En la</w:t>
      </w:r>
      <w:r w:rsidR="00987368">
        <w:rPr>
          <w:rFonts w:ascii="Arial" w:eastAsia="Times New Roman" w:hAnsi="Arial" w:cs="Arial"/>
          <w:sz w:val="24"/>
          <w:szCs w:val="24"/>
          <w:lang w:val="es-ES_tradnl"/>
        </w:rPr>
        <w:t>s</w:t>
      </w:r>
      <w:r w:rsidR="00987368" w:rsidRPr="00CF4EAC">
        <w:rPr>
          <w:rFonts w:ascii="Arial" w:eastAsia="Times New Roman" w:hAnsi="Arial" w:cs="Arial"/>
          <w:sz w:val="24"/>
          <w:szCs w:val="24"/>
          <w:lang w:val="es-ES_tradnl"/>
        </w:rPr>
        <w:t xml:space="preserve"> ciudad</w:t>
      </w:r>
      <w:r w:rsidR="00987368">
        <w:rPr>
          <w:rFonts w:ascii="Arial" w:eastAsia="Times New Roman" w:hAnsi="Arial" w:cs="Arial"/>
          <w:sz w:val="24"/>
          <w:szCs w:val="24"/>
          <w:lang w:val="es-ES_tradnl"/>
        </w:rPr>
        <w:t>es</w:t>
      </w:r>
      <w:r w:rsidR="00987368" w:rsidRPr="00CF4EAC">
        <w:rPr>
          <w:rFonts w:ascii="Arial" w:eastAsia="Times New Roman" w:hAnsi="Arial" w:cs="Arial"/>
          <w:sz w:val="24"/>
          <w:szCs w:val="24"/>
          <w:lang w:val="es-ES_tradnl"/>
        </w:rPr>
        <w:t xml:space="preserve"> de Cuenca, Azogues y restos arqueológicos de Inga Pirca</w:t>
      </w:r>
      <w:r w:rsidR="00987368">
        <w:rPr>
          <w:rFonts w:ascii="Arial" w:eastAsia="Times New Roman" w:hAnsi="Arial" w:cs="Arial"/>
          <w:sz w:val="24"/>
          <w:szCs w:val="24"/>
          <w:lang w:val="es-ES_tradnl"/>
        </w:rPr>
        <w:t>,</w:t>
      </w:r>
      <w:r w:rsidR="00987368" w:rsidRPr="00CF4EAC">
        <w:rPr>
          <w:rFonts w:ascii="Arial" w:eastAsia="Times New Roman" w:hAnsi="Arial" w:cs="Arial"/>
          <w:sz w:val="24"/>
          <w:szCs w:val="24"/>
          <w:lang w:val="es-ES_tradnl"/>
        </w:rPr>
        <w:t xml:space="preserve"> se </w:t>
      </w:r>
      <w:r w:rsidR="00987368">
        <w:rPr>
          <w:rFonts w:ascii="Arial" w:eastAsia="Times New Roman" w:hAnsi="Arial" w:cs="Arial"/>
          <w:sz w:val="24"/>
          <w:szCs w:val="24"/>
          <w:lang w:val="es-ES_tradnl"/>
        </w:rPr>
        <w:t xml:space="preserve">consultaron los conocimientos y experiencias de Patricia Pauta, </w:t>
      </w:r>
      <w:r w:rsidR="00987368" w:rsidRPr="00CF4EAC">
        <w:rPr>
          <w:rFonts w:ascii="Arial" w:eastAsia="Times New Roman" w:hAnsi="Arial" w:cs="Arial"/>
          <w:sz w:val="24"/>
          <w:szCs w:val="24"/>
          <w:lang w:val="es-ES_tradnl"/>
        </w:rPr>
        <w:t>doct</w:t>
      </w:r>
      <w:r w:rsidR="00987368">
        <w:rPr>
          <w:rFonts w:ascii="Arial" w:eastAsia="Times New Roman" w:hAnsi="Arial" w:cs="Arial"/>
          <w:sz w:val="24"/>
          <w:szCs w:val="24"/>
          <w:lang w:val="es-ES_tradnl"/>
        </w:rPr>
        <w:t>ora en etnomusicología</w:t>
      </w:r>
      <w:r w:rsidR="00987368" w:rsidRPr="00CF4EAC">
        <w:rPr>
          <w:rFonts w:ascii="Arial" w:eastAsia="Times New Roman" w:hAnsi="Arial" w:cs="Arial"/>
          <w:sz w:val="24"/>
          <w:szCs w:val="24"/>
          <w:lang w:val="es-ES_tradnl"/>
        </w:rPr>
        <w:t xml:space="preserve">. </w:t>
      </w:r>
      <w:r w:rsidR="00987368">
        <w:rPr>
          <w:rFonts w:ascii="Arial" w:eastAsia="Times New Roman" w:hAnsi="Arial" w:cs="Arial"/>
          <w:sz w:val="24"/>
          <w:szCs w:val="24"/>
          <w:lang w:val="es-ES_tradnl"/>
        </w:rPr>
        <w:t xml:space="preserve">El Museo de las Culturas Aborígenes de Cuenca nos permitió utilizar instrumentos musicales de diversa índole para enriquecer el discurso de la experta entrevista con imágenes y sonoridades de los pueblos ancestrales ecuatorianos. Según las estimaciones de datación del propio museo, muchos de esos instrumentos musicales utilizados, y que todavía se conservan en óptimo estado, podrían tener </w:t>
      </w:r>
      <w:r w:rsidR="00002E61">
        <w:rPr>
          <w:rFonts w:ascii="Arial" w:eastAsia="Times New Roman" w:hAnsi="Arial" w:cs="Arial"/>
          <w:sz w:val="24"/>
          <w:szCs w:val="24"/>
          <w:lang w:val="es-ES_tradnl"/>
        </w:rPr>
        <w:t>miles</w:t>
      </w:r>
      <w:r w:rsidR="00987368">
        <w:rPr>
          <w:rFonts w:ascii="Arial" w:eastAsia="Times New Roman" w:hAnsi="Arial" w:cs="Arial"/>
          <w:sz w:val="24"/>
          <w:szCs w:val="24"/>
          <w:lang w:val="es-ES_tradnl"/>
        </w:rPr>
        <w:t xml:space="preserve"> de años.</w:t>
      </w:r>
    </w:p>
    <w:p w:rsidR="00FA65BE" w:rsidRPr="00CF4EAC" w:rsidRDefault="00716F97" w:rsidP="00625C30">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La protagonista traslada a los espectadores hacia nuevas pedagogías artísticas que fortalecen y revalorizan la impronta intercultural de los saberes ancestrales. También considera que estos conocimientos milenarios deben tener una mayor representatividad en las mallas curriculares del sistema educativo nacional.</w:t>
      </w:r>
      <w:r w:rsidR="00B046E5">
        <w:rPr>
          <w:rFonts w:ascii="Arial" w:eastAsia="Times New Roman" w:hAnsi="Arial" w:cs="Arial"/>
          <w:sz w:val="24"/>
          <w:szCs w:val="24"/>
          <w:lang w:val="es-ES_tradnl"/>
        </w:rPr>
        <w:t xml:space="preserve"> Por otro lado, también se realizan entrevistas en la ciudad de Saraguro, donde se </w:t>
      </w:r>
      <w:r w:rsidR="00B046E5">
        <w:rPr>
          <w:rFonts w:ascii="Arial" w:eastAsia="Times New Roman" w:hAnsi="Arial" w:cs="Arial"/>
          <w:sz w:val="24"/>
          <w:szCs w:val="24"/>
          <w:lang w:val="es-ES_tradnl"/>
        </w:rPr>
        <w:lastRenderedPageBreak/>
        <w:t xml:space="preserve">logra captar cinematográficamente </w:t>
      </w:r>
      <w:r w:rsidR="00FA65BE" w:rsidRPr="00CF4EAC">
        <w:rPr>
          <w:rFonts w:ascii="Arial" w:eastAsia="Times New Roman" w:hAnsi="Arial" w:cs="Arial"/>
          <w:sz w:val="24"/>
          <w:szCs w:val="24"/>
          <w:lang w:val="es-ES_tradnl"/>
        </w:rPr>
        <w:t xml:space="preserve">los ritos ancestrales del ‘Inti </w:t>
      </w:r>
      <w:proofErr w:type="spellStart"/>
      <w:r w:rsidR="00FA65BE" w:rsidRPr="00CF4EAC">
        <w:rPr>
          <w:rFonts w:ascii="Arial" w:eastAsia="Times New Roman" w:hAnsi="Arial" w:cs="Arial"/>
          <w:sz w:val="24"/>
          <w:szCs w:val="24"/>
          <w:lang w:val="es-ES_tradnl"/>
        </w:rPr>
        <w:t>Raymi</w:t>
      </w:r>
      <w:proofErr w:type="spellEnd"/>
      <w:r w:rsidR="00FA65BE" w:rsidRPr="00CF4EAC">
        <w:rPr>
          <w:rFonts w:ascii="Arial" w:eastAsia="Times New Roman" w:hAnsi="Arial" w:cs="Arial"/>
          <w:sz w:val="24"/>
          <w:szCs w:val="24"/>
          <w:lang w:val="es-ES_tradnl"/>
        </w:rPr>
        <w:t xml:space="preserve">’, una ceremonia de tradición inca celebrada en honor al dios sol (Inti), que se realiza todos los años durante el solsticio de invierno de junio. </w:t>
      </w:r>
      <w:r w:rsidR="00B046E5">
        <w:rPr>
          <w:rFonts w:ascii="Arial" w:eastAsia="Times New Roman" w:hAnsi="Arial" w:cs="Arial"/>
          <w:sz w:val="24"/>
          <w:szCs w:val="24"/>
          <w:lang w:val="es-ES_tradnl"/>
        </w:rPr>
        <w:t>El documental muestra como los</w:t>
      </w:r>
      <w:r w:rsidR="00FA65BE" w:rsidRPr="00CF4EAC">
        <w:rPr>
          <w:rFonts w:ascii="Arial" w:eastAsia="Times New Roman" w:hAnsi="Arial" w:cs="Arial"/>
          <w:sz w:val="24"/>
          <w:szCs w:val="24"/>
          <w:lang w:val="es-ES_tradnl"/>
        </w:rPr>
        <w:t xml:space="preserve"> pobladores celebran</w:t>
      </w:r>
      <w:r w:rsidR="00B046E5">
        <w:rPr>
          <w:rFonts w:ascii="Arial" w:eastAsia="Times New Roman" w:hAnsi="Arial" w:cs="Arial"/>
          <w:sz w:val="24"/>
          <w:szCs w:val="24"/>
          <w:lang w:val="es-ES_tradnl"/>
        </w:rPr>
        <w:t xml:space="preserve"> </w:t>
      </w:r>
      <w:r w:rsidR="00FA65BE" w:rsidRPr="00CF4EAC">
        <w:rPr>
          <w:rFonts w:ascii="Arial" w:eastAsia="Times New Roman" w:hAnsi="Arial" w:cs="Arial"/>
          <w:sz w:val="24"/>
          <w:szCs w:val="24"/>
          <w:lang w:val="es-ES_tradnl"/>
        </w:rPr>
        <w:t>las cosechas recogidas</w:t>
      </w:r>
      <w:r w:rsidR="00B046E5">
        <w:rPr>
          <w:rFonts w:ascii="Arial" w:eastAsia="Times New Roman" w:hAnsi="Arial" w:cs="Arial"/>
          <w:sz w:val="24"/>
          <w:szCs w:val="24"/>
          <w:lang w:val="es-ES_tradnl"/>
        </w:rPr>
        <w:t xml:space="preserve">, venerando </w:t>
      </w:r>
      <w:r w:rsidR="00FA65BE" w:rsidRPr="00CF4EAC">
        <w:rPr>
          <w:rFonts w:ascii="Arial" w:eastAsia="Times New Roman" w:hAnsi="Arial" w:cs="Arial"/>
          <w:sz w:val="24"/>
          <w:szCs w:val="24"/>
          <w:lang w:val="es-ES_tradnl"/>
        </w:rPr>
        <w:t xml:space="preserve">a los dioses </w:t>
      </w:r>
      <w:r w:rsidR="00B046E5">
        <w:rPr>
          <w:rFonts w:ascii="Arial" w:eastAsia="Times New Roman" w:hAnsi="Arial" w:cs="Arial"/>
          <w:sz w:val="24"/>
          <w:szCs w:val="24"/>
          <w:lang w:val="es-ES_tradnl"/>
        </w:rPr>
        <w:t xml:space="preserve">de la naturaleza </w:t>
      </w:r>
      <w:r w:rsidR="00FA65BE" w:rsidRPr="00CF4EAC">
        <w:rPr>
          <w:rFonts w:ascii="Arial" w:eastAsia="Times New Roman" w:hAnsi="Arial" w:cs="Arial"/>
          <w:sz w:val="24"/>
          <w:szCs w:val="24"/>
          <w:lang w:val="es-ES_tradnl"/>
        </w:rPr>
        <w:t xml:space="preserve">con músicas, danzas y </w:t>
      </w:r>
      <w:r w:rsidR="00B046E5" w:rsidRPr="00CF4EAC">
        <w:rPr>
          <w:rFonts w:ascii="Arial" w:eastAsia="Times New Roman" w:hAnsi="Arial" w:cs="Arial"/>
          <w:sz w:val="24"/>
          <w:szCs w:val="24"/>
          <w:lang w:val="es-ES_tradnl"/>
        </w:rPr>
        <w:t xml:space="preserve">todo tipo </w:t>
      </w:r>
      <w:r w:rsidR="00B046E5">
        <w:rPr>
          <w:rFonts w:ascii="Arial" w:eastAsia="Times New Roman" w:hAnsi="Arial" w:cs="Arial"/>
          <w:sz w:val="24"/>
          <w:szCs w:val="24"/>
          <w:lang w:val="es-ES_tradnl"/>
        </w:rPr>
        <w:t xml:space="preserve">de </w:t>
      </w:r>
      <w:r w:rsidR="00FA65BE" w:rsidRPr="00CF4EAC">
        <w:rPr>
          <w:rFonts w:ascii="Arial" w:eastAsia="Times New Roman" w:hAnsi="Arial" w:cs="Arial"/>
          <w:sz w:val="24"/>
          <w:szCs w:val="24"/>
          <w:lang w:val="es-ES_tradnl"/>
        </w:rPr>
        <w:t xml:space="preserve">ofrendas. </w:t>
      </w:r>
    </w:p>
    <w:p w:rsidR="008A7147" w:rsidRDefault="001A749A" w:rsidP="00FA0900">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Al mismo tiempo</w:t>
      </w:r>
      <w:r w:rsidR="00FA65BE" w:rsidRPr="00CF4EAC">
        <w:rPr>
          <w:rFonts w:ascii="Arial" w:eastAsia="Times New Roman" w:hAnsi="Arial" w:cs="Arial"/>
          <w:sz w:val="24"/>
          <w:szCs w:val="24"/>
          <w:lang w:val="es-ES_tradnl"/>
        </w:rPr>
        <w:t xml:space="preserve">, </w:t>
      </w:r>
      <w:r w:rsidR="008A7147">
        <w:rPr>
          <w:rFonts w:ascii="Arial" w:eastAsia="Times New Roman" w:hAnsi="Arial" w:cs="Arial"/>
          <w:sz w:val="24"/>
          <w:szCs w:val="24"/>
          <w:lang w:val="es-ES_tradnl"/>
        </w:rPr>
        <w:t xml:space="preserve">el capítulo documental también muestra diálogos con </w:t>
      </w:r>
      <w:r w:rsidR="00FA65BE" w:rsidRPr="00CF4EAC">
        <w:rPr>
          <w:rFonts w:ascii="Arial" w:eastAsia="Times New Roman" w:hAnsi="Arial" w:cs="Arial"/>
          <w:sz w:val="24"/>
          <w:szCs w:val="24"/>
          <w:lang w:val="es-ES_tradnl"/>
        </w:rPr>
        <w:t xml:space="preserve">los rectores de IKIAM, </w:t>
      </w:r>
      <w:proofErr w:type="spellStart"/>
      <w:r w:rsidR="00FA65BE" w:rsidRPr="00CF4EAC">
        <w:rPr>
          <w:rFonts w:ascii="Arial" w:eastAsia="Times New Roman" w:hAnsi="Arial" w:cs="Arial"/>
          <w:sz w:val="24"/>
          <w:szCs w:val="24"/>
          <w:lang w:val="es-ES_tradnl"/>
        </w:rPr>
        <w:t>UArtes</w:t>
      </w:r>
      <w:proofErr w:type="spellEnd"/>
      <w:r w:rsidR="00FA65BE" w:rsidRPr="00CF4EAC">
        <w:rPr>
          <w:rFonts w:ascii="Arial" w:eastAsia="Times New Roman" w:hAnsi="Arial" w:cs="Arial"/>
          <w:sz w:val="24"/>
          <w:szCs w:val="24"/>
          <w:lang w:val="es-ES_tradnl"/>
        </w:rPr>
        <w:t xml:space="preserve"> y UNAE, que </w:t>
      </w:r>
      <w:r w:rsidR="008A7147">
        <w:rPr>
          <w:rFonts w:ascii="Arial" w:eastAsia="Times New Roman" w:hAnsi="Arial" w:cs="Arial"/>
          <w:sz w:val="24"/>
          <w:szCs w:val="24"/>
          <w:lang w:val="es-ES_tradnl"/>
        </w:rPr>
        <w:t>reflexionaron</w:t>
      </w:r>
      <w:r w:rsidR="00FA65BE" w:rsidRPr="00CF4EAC">
        <w:rPr>
          <w:rFonts w:ascii="Arial" w:eastAsia="Times New Roman" w:hAnsi="Arial" w:cs="Arial"/>
          <w:sz w:val="24"/>
          <w:szCs w:val="24"/>
          <w:lang w:val="es-ES_tradnl"/>
        </w:rPr>
        <w:t xml:space="preserve"> sobre el pasado, presente y futuro de las </w:t>
      </w:r>
      <w:r w:rsidR="008A7147">
        <w:rPr>
          <w:rFonts w:ascii="Arial" w:eastAsia="Times New Roman" w:hAnsi="Arial" w:cs="Arial"/>
          <w:sz w:val="24"/>
          <w:szCs w:val="24"/>
          <w:lang w:val="es-ES_tradnl"/>
        </w:rPr>
        <w:t>universidades</w:t>
      </w:r>
      <w:r w:rsidR="00FA65BE" w:rsidRPr="00CF4EAC">
        <w:rPr>
          <w:rFonts w:ascii="Arial" w:eastAsia="Times New Roman" w:hAnsi="Arial" w:cs="Arial"/>
          <w:sz w:val="24"/>
          <w:szCs w:val="24"/>
          <w:lang w:val="es-ES_tradnl"/>
        </w:rPr>
        <w:t xml:space="preserve"> que </w:t>
      </w:r>
      <w:r w:rsidR="008A7147">
        <w:rPr>
          <w:rFonts w:ascii="Arial" w:eastAsia="Times New Roman" w:hAnsi="Arial" w:cs="Arial"/>
          <w:sz w:val="24"/>
          <w:szCs w:val="24"/>
          <w:lang w:val="es-ES_tradnl"/>
        </w:rPr>
        <w:t>administran</w:t>
      </w:r>
      <w:r w:rsidR="00FA65BE" w:rsidRPr="00CF4EAC">
        <w:rPr>
          <w:rFonts w:ascii="Arial" w:eastAsia="Times New Roman" w:hAnsi="Arial" w:cs="Arial"/>
          <w:sz w:val="24"/>
          <w:szCs w:val="24"/>
          <w:lang w:val="es-ES_tradnl"/>
        </w:rPr>
        <w:t xml:space="preserve">. </w:t>
      </w:r>
      <w:r w:rsidR="008A7147">
        <w:rPr>
          <w:rFonts w:ascii="Arial" w:eastAsia="Times New Roman" w:hAnsi="Arial" w:cs="Arial"/>
          <w:sz w:val="24"/>
          <w:szCs w:val="24"/>
          <w:lang w:val="es-ES_tradnl"/>
        </w:rPr>
        <w:t>Paradójicamente, t</w:t>
      </w:r>
      <w:r w:rsidR="00FA65BE" w:rsidRPr="00CF4EAC">
        <w:rPr>
          <w:rFonts w:ascii="Arial" w:eastAsia="Times New Roman" w:hAnsi="Arial" w:cs="Arial"/>
          <w:sz w:val="24"/>
          <w:szCs w:val="24"/>
          <w:lang w:val="es-ES_tradnl"/>
        </w:rPr>
        <w:t xml:space="preserve">odos ellos </w:t>
      </w:r>
      <w:r w:rsidR="008A7147">
        <w:rPr>
          <w:rFonts w:ascii="Arial" w:eastAsia="Times New Roman" w:hAnsi="Arial" w:cs="Arial"/>
          <w:sz w:val="24"/>
          <w:szCs w:val="24"/>
          <w:lang w:val="es-ES_tradnl"/>
        </w:rPr>
        <w:t>están de acuerdo</w:t>
      </w:r>
      <w:r w:rsidR="00FA65BE" w:rsidRPr="00CF4EAC">
        <w:rPr>
          <w:rFonts w:ascii="Arial" w:eastAsia="Times New Roman" w:hAnsi="Arial" w:cs="Arial"/>
          <w:sz w:val="24"/>
          <w:szCs w:val="24"/>
          <w:lang w:val="es-ES_tradnl"/>
        </w:rPr>
        <w:t xml:space="preserve"> </w:t>
      </w:r>
      <w:r w:rsidR="008A7147">
        <w:rPr>
          <w:rFonts w:ascii="Arial" w:eastAsia="Times New Roman" w:hAnsi="Arial" w:cs="Arial"/>
          <w:sz w:val="24"/>
          <w:szCs w:val="24"/>
          <w:lang w:val="es-ES_tradnl"/>
        </w:rPr>
        <w:t>en</w:t>
      </w:r>
      <w:r w:rsidR="00FA65BE" w:rsidRPr="00CF4EAC">
        <w:rPr>
          <w:rFonts w:ascii="Arial" w:eastAsia="Times New Roman" w:hAnsi="Arial" w:cs="Arial"/>
          <w:sz w:val="24"/>
          <w:szCs w:val="24"/>
          <w:lang w:val="es-ES_tradnl"/>
        </w:rPr>
        <w:t xml:space="preserve"> </w:t>
      </w:r>
      <w:r w:rsidR="008A7147">
        <w:rPr>
          <w:rFonts w:ascii="Arial" w:eastAsia="Times New Roman" w:hAnsi="Arial" w:cs="Arial"/>
          <w:sz w:val="24"/>
          <w:szCs w:val="24"/>
          <w:lang w:val="es-ES_tradnl"/>
        </w:rPr>
        <w:t xml:space="preserve">innovar pedagógicamente para </w:t>
      </w:r>
      <w:r w:rsidR="00FA65BE" w:rsidRPr="00CF4EAC">
        <w:rPr>
          <w:rFonts w:ascii="Arial" w:eastAsia="Times New Roman" w:hAnsi="Arial" w:cs="Arial"/>
          <w:sz w:val="24"/>
          <w:szCs w:val="24"/>
          <w:lang w:val="es-ES_tradnl"/>
        </w:rPr>
        <w:t xml:space="preserve">revalorizar las </w:t>
      </w:r>
      <w:r w:rsidR="008A7147">
        <w:rPr>
          <w:rFonts w:ascii="Arial" w:eastAsia="Times New Roman" w:hAnsi="Arial" w:cs="Arial"/>
          <w:sz w:val="24"/>
          <w:szCs w:val="24"/>
          <w:lang w:val="es-ES_tradnl"/>
        </w:rPr>
        <w:t>expresiones</w:t>
      </w:r>
      <w:r w:rsidR="00FA65BE" w:rsidRPr="00CF4EAC">
        <w:rPr>
          <w:rFonts w:ascii="Arial" w:eastAsia="Times New Roman" w:hAnsi="Arial" w:cs="Arial"/>
          <w:sz w:val="24"/>
          <w:szCs w:val="24"/>
          <w:lang w:val="es-ES_tradnl"/>
        </w:rPr>
        <w:t xml:space="preserve"> artísticas interculturales</w:t>
      </w:r>
      <w:r w:rsidR="008A7147">
        <w:rPr>
          <w:rFonts w:ascii="Arial" w:eastAsia="Times New Roman" w:hAnsi="Arial" w:cs="Arial"/>
          <w:sz w:val="24"/>
          <w:szCs w:val="24"/>
          <w:lang w:val="es-ES_tradnl"/>
        </w:rPr>
        <w:t xml:space="preserve"> de las comunidades con las que trabajan en vinculación</w:t>
      </w:r>
      <w:r w:rsidR="009049CC">
        <w:rPr>
          <w:rFonts w:ascii="Arial" w:eastAsia="Times New Roman" w:hAnsi="Arial" w:cs="Arial"/>
          <w:sz w:val="24"/>
          <w:szCs w:val="24"/>
          <w:lang w:val="es-ES_tradnl"/>
        </w:rPr>
        <w:t>. También e</w:t>
      </w:r>
      <w:r w:rsidR="008A7147">
        <w:rPr>
          <w:rFonts w:ascii="Arial" w:eastAsia="Times New Roman" w:hAnsi="Arial" w:cs="Arial"/>
          <w:sz w:val="24"/>
          <w:szCs w:val="24"/>
          <w:lang w:val="es-ES_tradnl"/>
        </w:rPr>
        <w:t xml:space="preserve">xpresan la necesidad urgente </w:t>
      </w:r>
      <w:r w:rsidR="00FA65BE" w:rsidRPr="00CF4EAC">
        <w:rPr>
          <w:rFonts w:ascii="Arial" w:eastAsia="Times New Roman" w:hAnsi="Arial" w:cs="Arial"/>
          <w:sz w:val="24"/>
          <w:szCs w:val="24"/>
          <w:lang w:val="es-ES_tradnl"/>
        </w:rPr>
        <w:t xml:space="preserve">de </w:t>
      </w:r>
      <w:r w:rsidR="008A7147">
        <w:rPr>
          <w:rFonts w:ascii="Arial" w:eastAsia="Times New Roman" w:hAnsi="Arial" w:cs="Arial"/>
          <w:sz w:val="24"/>
          <w:szCs w:val="24"/>
          <w:lang w:val="es-ES_tradnl"/>
        </w:rPr>
        <w:t>incrementar el</w:t>
      </w:r>
      <w:r w:rsidR="00FA65BE" w:rsidRPr="00CF4EAC">
        <w:rPr>
          <w:rFonts w:ascii="Arial" w:eastAsia="Times New Roman" w:hAnsi="Arial" w:cs="Arial"/>
          <w:sz w:val="24"/>
          <w:szCs w:val="24"/>
          <w:lang w:val="es-ES_tradnl"/>
        </w:rPr>
        <w:t xml:space="preserve"> número de horas </w:t>
      </w:r>
      <w:r w:rsidR="008A7147">
        <w:rPr>
          <w:rFonts w:ascii="Arial" w:eastAsia="Times New Roman" w:hAnsi="Arial" w:cs="Arial"/>
          <w:sz w:val="24"/>
          <w:szCs w:val="24"/>
          <w:lang w:val="es-ES_tradnl"/>
        </w:rPr>
        <w:t xml:space="preserve">dedicadas </w:t>
      </w:r>
      <w:r w:rsidR="00FA65BE" w:rsidRPr="00CF4EAC">
        <w:rPr>
          <w:rFonts w:ascii="Arial" w:eastAsia="Times New Roman" w:hAnsi="Arial" w:cs="Arial"/>
          <w:sz w:val="24"/>
          <w:szCs w:val="24"/>
          <w:lang w:val="es-ES_tradnl"/>
        </w:rPr>
        <w:t>a</w:t>
      </w:r>
      <w:r w:rsidR="009049CC">
        <w:rPr>
          <w:rFonts w:ascii="Arial" w:eastAsia="Times New Roman" w:hAnsi="Arial" w:cs="Arial"/>
          <w:sz w:val="24"/>
          <w:szCs w:val="24"/>
          <w:lang w:val="es-ES_tradnl"/>
        </w:rPr>
        <w:t xml:space="preserve"> estudiar</w:t>
      </w:r>
      <w:r w:rsidR="00FA65BE" w:rsidRPr="00CF4EAC">
        <w:rPr>
          <w:rFonts w:ascii="Arial" w:eastAsia="Times New Roman" w:hAnsi="Arial" w:cs="Arial"/>
          <w:sz w:val="24"/>
          <w:szCs w:val="24"/>
          <w:lang w:val="es-ES_tradnl"/>
        </w:rPr>
        <w:t xml:space="preserve"> estos </w:t>
      </w:r>
      <w:r w:rsidR="008A7147">
        <w:rPr>
          <w:rFonts w:ascii="Arial" w:eastAsia="Times New Roman" w:hAnsi="Arial" w:cs="Arial"/>
          <w:sz w:val="24"/>
          <w:szCs w:val="24"/>
          <w:lang w:val="es-ES_tradnl"/>
        </w:rPr>
        <w:t>saberes</w:t>
      </w:r>
      <w:r w:rsidR="00FA65BE" w:rsidRPr="00CF4EAC">
        <w:rPr>
          <w:rFonts w:ascii="Arial" w:eastAsia="Times New Roman" w:hAnsi="Arial" w:cs="Arial"/>
          <w:sz w:val="24"/>
          <w:szCs w:val="24"/>
          <w:lang w:val="es-ES_tradnl"/>
        </w:rPr>
        <w:t xml:space="preserve"> en las mallas curriculares</w:t>
      </w:r>
      <w:r w:rsidR="009049CC">
        <w:rPr>
          <w:rFonts w:ascii="Arial" w:eastAsia="Times New Roman" w:hAnsi="Arial" w:cs="Arial"/>
          <w:sz w:val="24"/>
          <w:szCs w:val="24"/>
          <w:lang w:val="es-ES_tradnl"/>
        </w:rPr>
        <w:t>, incluyendo propuestas innovadoras, creativas y artísticas en</w:t>
      </w:r>
      <w:r w:rsidR="008A7147">
        <w:rPr>
          <w:rFonts w:ascii="Arial" w:eastAsia="Times New Roman" w:hAnsi="Arial" w:cs="Arial"/>
          <w:sz w:val="24"/>
          <w:szCs w:val="24"/>
          <w:lang w:val="es-ES_tradnl"/>
        </w:rPr>
        <w:t xml:space="preserve"> sus modelos pedagógicos</w:t>
      </w:r>
      <w:r w:rsidR="00FA65BE" w:rsidRPr="00CF4EAC">
        <w:rPr>
          <w:rFonts w:ascii="Arial" w:eastAsia="Times New Roman" w:hAnsi="Arial" w:cs="Arial"/>
          <w:sz w:val="24"/>
          <w:szCs w:val="24"/>
          <w:lang w:val="es-ES_tradnl"/>
        </w:rPr>
        <w:t xml:space="preserve">. </w:t>
      </w:r>
    </w:p>
    <w:p w:rsidR="00A14199" w:rsidRDefault="00AA2BB0" w:rsidP="00A14199">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 xml:space="preserve">Con esta propuesta de </w:t>
      </w:r>
      <w:proofErr w:type="spellStart"/>
      <w:r>
        <w:rPr>
          <w:rFonts w:ascii="Arial" w:eastAsia="Times New Roman" w:hAnsi="Arial" w:cs="Arial"/>
          <w:sz w:val="24"/>
          <w:szCs w:val="24"/>
          <w:lang w:val="es-ES_tradnl"/>
        </w:rPr>
        <w:t>I+D+i</w:t>
      </w:r>
      <w:proofErr w:type="spellEnd"/>
      <w:r>
        <w:rPr>
          <w:rFonts w:ascii="Arial" w:eastAsia="Times New Roman" w:hAnsi="Arial" w:cs="Arial"/>
          <w:sz w:val="24"/>
          <w:szCs w:val="24"/>
          <w:lang w:val="es-ES_tradnl"/>
        </w:rPr>
        <w:t xml:space="preserve"> de proyecto de cine documental educativo, se persigue crear un recurso didáctico que sirva para reflexionar críticamente sobre los contenidos de las mallas curriculares, así como en la formas de enseñanza que se desarrollan en los centros educativos. </w:t>
      </w:r>
      <w:r w:rsidR="00A14199">
        <w:rPr>
          <w:rFonts w:ascii="Arial" w:eastAsia="Times New Roman" w:hAnsi="Arial" w:cs="Arial"/>
          <w:sz w:val="24"/>
          <w:szCs w:val="24"/>
          <w:lang w:val="es-ES_tradnl"/>
        </w:rPr>
        <w:t>Según aducen Colomer y Navarro (2015), el uso del cine documental puede ser utilizado como un recurso didáctico TIC que fortalece la enseñanza de las Ciencias Sociales. Por eso los video-documentales producidos en Ecuador pueden servir como recurso TIC para</w:t>
      </w:r>
      <w:r>
        <w:rPr>
          <w:rFonts w:ascii="Arial" w:eastAsia="Times New Roman" w:hAnsi="Arial" w:cs="Arial"/>
          <w:sz w:val="24"/>
          <w:szCs w:val="24"/>
          <w:lang w:val="es-ES_tradnl"/>
        </w:rPr>
        <w:t xml:space="preserve"> acompañar y complementar la acción educativa de transformación social</w:t>
      </w:r>
      <w:r w:rsidR="00777039">
        <w:rPr>
          <w:rFonts w:ascii="Arial" w:eastAsia="Times New Roman" w:hAnsi="Arial" w:cs="Arial"/>
          <w:sz w:val="24"/>
          <w:szCs w:val="24"/>
          <w:lang w:val="es-ES_tradnl"/>
        </w:rPr>
        <w:t xml:space="preserve"> de los docentes</w:t>
      </w:r>
      <w:r>
        <w:rPr>
          <w:rFonts w:ascii="Arial" w:eastAsia="Times New Roman" w:hAnsi="Arial" w:cs="Arial"/>
          <w:sz w:val="24"/>
          <w:szCs w:val="24"/>
          <w:lang w:val="es-ES_tradnl"/>
        </w:rPr>
        <w:t xml:space="preserve">. </w:t>
      </w:r>
    </w:p>
    <w:p w:rsidR="00FA65BE" w:rsidRPr="00CF4EAC" w:rsidRDefault="00AA2BB0" w:rsidP="00A14199">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 xml:space="preserve">Aunque todavía es pronto para </w:t>
      </w:r>
      <w:r w:rsidR="00FA65BE" w:rsidRPr="00CF4EAC">
        <w:rPr>
          <w:rFonts w:ascii="Arial" w:eastAsia="Times New Roman" w:hAnsi="Arial" w:cs="Arial"/>
          <w:sz w:val="24"/>
          <w:szCs w:val="24"/>
          <w:lang w:val="es-ES_tradnl"/>
        </w:rPr>
        <w:t xml:space="preserve">evaluar </w:t>
      </w:r>
      <w:r>
        <w:rPr>
          <w:rFonts w:ascii="Arial" w:eastAsia="Times New Roman" w:hAnsi="Arial" w:cs="Arial"/>
          <w:sz w:val="24"/>
          <w:szCs w:val="24"/>
          <w:lang w:val="es-ES_tradnl"/>
        </w:rPr>
        <w:t>el impacto y l</w:t>
      </w:r>
      <w:r w:rsidR="00777039">
        <w:rPr>
          <w:rFonts w:ascii="Arial" w:eastAsia="Times New Roman" w:hAnsi="Arial" w:cs="Arial"/>
          <w:sz w:val="24"/>
          <w:szCs w:val="24"/>
          <w:lang w:val="es-ES_tradnl"/>
        </w:rPr>
        <w:t xml:space="preserve">os resultados obtenidos de esta serie </w:t>
      </w:r>
      <w:r w:rsidR="00FA65BE" w:rsidRPr="00CF4EAC">
        <w:rPr>
          <w:rFonts w:ascii="Arial" w:eastAsia="Times New Roman" w:hAnsi="Arial" w:cs="Arial"/>
          <w:sz w:val="24"/>
          <w:szCs w:val="24"/>
          <w:lang w:val="es-ES_tradnl"/>
        </w:rPr>
        <w:t xml:space="preserve">cinematográfico de innovación educativa, ya se ha logrado </w:t>
      </w:r>
      <w:r w:rsidR="00A80F3D">
        <w:rPr>
          <w:rFonts w:ascii="Arial" w:eastAsia="Times New Roman" w:hAnsi="Arial" w:cs="Arial"/>
          <w:sz w:val="24"/>
          <w:szCs w:val="24"/>
          <w:lang w:val="es-ES_tradnl"/>
        </w:rPr>
        <w:t>la post-producción y difusión de</w:t>
      </w:r>
      <w:r w:rsidR="00FA65BE" w:rsidRPr="00CF4EAC">
        <w:rPr>
          <w:rFonts w:ascii="Arial" w:eastAsia="Times New Roman" w:hAnsi="Arial" w:cs="Arial"/>
          <w:sz w:val="24"/>
          <w:szCs w:val="24"/>
          <w:lang w:val="es-ES_tradnl"/>
        </w:rPr>
        <w:t xml:space="preserve"> dos documentales. </w:t>
      </w:r>
      <w:r w:rsidR="00777039">
        <w:rPr>
          <w:rFonts w:ascii="Arial" w:eastAsia="Times New Roman" w:hAnsi="Arial" w:cs="Arial"/>
          <w:sz w:val="24"/>
          <w:szCs w:val="24"/>
          <w:lang w:val="es-ES_tradnl"/>
        </w:rPr>
        <w:t>En la actualidad se están ejecutando acuerdo con otras universidades ecuatorianas e internacionales para grabar los otros tres capítulos de la serie documental. Cabe destacar que</w:t>
      </w:r>
      <w:r w:rsidR="00FA65BE" w:rsidRPr="00CF4EAC">
        <w:rPr>
          <w:rFonts w:ascii="Arial" w:eastAsia="Times New Roman" w:hAnsi="Arial" w:cs="Arial"/>
          <w:sz w:val="24"/>
          <w:szCs w:val="24"/>
          <w:lang w:val="es-ES_tradnl"/>
        </w:rPr>
        <w:t xml:space="preserve"> </w:t>
      </w:r>
      <w:r w:rsidR="00777039">
        <w:rPr>
          <w:rFonts w:ascii="Arial" w:eastAsia="Times New Roman" w:hAnsi="Arial" w:cs="Arial"/>
          <w:sz w:val="24"/>
          <w:szCs w:val="24"/>
          <w:lang w:val="es-ES_tradnl"/>
        </w:rPr>
        <w:t xml:space="preserve">la filosofía de innovación educativa de los </w:t>
      </w:r>
      <w:r w:rsidR="00FA65BE" w:rsidRPr="00CF4EAC">
        <w:rPr>
          <w:rFonts w:ascii="Arial" w:eastAsia="Times New Roman" w:hAnsi="Arial" w:cs="Arial"/>
          <w:sz w:val="24"/>
          <w:szCs w:val="24"/>
          <w:lang w:val="es-ES_tradnl"/>
        </w:rPr>
        <w:t xml:space="preserve">documentales </w:t>
      </w:r>
      <w:r w:rsidR="00777039">
        <w:rPr>
          <w:rFonts w:ascii="Arial" w:eastAsia="Times New Roman" w:hAnsi="Arial" w:cs="Arial"/>
          <w:sz w:val="24"/>
          <w:szCs w:val="24"/>
          <w:lang w:val="es-ES_tradnl"/>
        </w:rPr>
        <w:t xml:space="preserve">buscará crear </w:t>
      </w:r>
      <w:r w:rsidR="00FA65BE" w:rsidRPr="00CF4EAC">
        <w:rPr>
          <w:rFonts w:ascii="Arial" w:eastAsia="Times New Roman" w:hAnsi="Arial" w:cs="Arial"/>
          <w:sz w:val="24"/>
          <w:szCs w:val="24"/>
          <w:lang w:val="es-ES_tradnl"/>
        </w:rPr>
        <w:t xml:space="preserve">materiales didácticos audiovisuales </w:t>
      </w:r>
      <w:r w:rsidR="00777039">
        <w:rPr>
          <w:rFonts w:ascii="Arial" w:eastAsia="Times New Roman" w:hAnsi="Arial" w:cs="Arial"/>
          <w:sz w:val="24"/>
          <w:szCs w:val="24"/>
          <w:lang w:val="es-ES_tradnl"/>
        </w:rPr>
        <w:t>y otros multimedia que sirvan</w:t>
      </w:r>
      <w:r w:rsidR="00FA65BE" w:rsidRPr="00CF4EAC">
        <w:rPr>
          <w:rFonts w:ascii="Arial" w:eastAsia="Times New Roman" w:hAnsi="Arial" w:cs="Arial"/>
          <w:sz w:val="24"/>
          <w:szCs w:val="24"/>
          <w:lang w:val="es-ES_tradnl"/>
        </w:rPr>
        <w:t xml:space="preserve"> </w:t>
      </w:r>
      <w:r w:rsidR="00777039">
        <w:rPr>
          <w:rFonts w:ascii="Arial" w:eastAsia="Times New Roman" w:hAnsi="Arial" w:cs="Arial"/>
          <w:sz w:val="24"/>
          <w:szCs w:val="24"/>
          <w:lang w:val="es-ES_tradnl"/>
        </w:rPr>
        <w:t>al desarrollo de competencias de los estudiantes que cursan</w:t>
      </w:r>
      <w:r w:rsidR="00FA65BE" w:rsidRPr="00CF4EAC">
        <w:rPr>
          <w:rFonts w:ascii="Arial" w:eastAsia="Times New Roman" w:hAnsi="Arial" w:cs="Arial"/>
          <w:sz w:val="24"/>
          <w:szCs w:val="24"/>
          <w:lang w:val="es-ES_tradnl"/>
        </w:rPr>
        <w:t xml:space="preserve"> educación, pedagogía, psicología, arquitectura, ciencias sociales y naturales, así como las artes sonoras, plásticas, visuales y dramáticas. </w:t>
      </w:r>
    </w:p>
    <w:p w:rsidR="00CF782D" w:rsidRDefault="00777039" w:rsidP="00777039">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lastRenderedPageBreak/>
        <w:t>Hasta el momento</w:t>
      </w:r>
      <w:r w:rsidR="00FA65BE" w:rsidRPr="00CF4EAC">
        <w:rPr>
          <w:rFonts w:ascii="Arial" w:eastAsia="Times New Roman" w:hAnsi="Arial" w:cs="Arial"/>
          <w:sz w:val="24"/>
          <w:szCs w:val="24"/>
          <w:lang w:val="es-ES_tradnl"/>
        </w:rPr>
        <w:t xml:space="preserve">, </w:t>
      </w:r>
      <w:r w:rsidR="00CF782D">
        <w:rPr>
          <w:rFonts w:ascii="Arial" w:eastAsia="Times New Roman" w:hAnsi="Arial" w:cs="Arial"/>
          <w:sz w:val="24"/>
          <w:szCs w:val="24"/>
          <w:lang w:val="es-ES_tradnl"/>
        </w:rPr>
        <w:t>los</w:t>
      </w:r>
      <w:r w:rsidR="00FA65BE" w:rsidRPr="00CF4EAC">
        <w:rPr>
          <w:rFonts w:ascii="Arial" w:eastAsia="Times New Roman" w:hAnsi="Arial" w:cs="Arial"/>
          <w:sz w:val="24"/>
          <w:szCs w:val="24"/>
          <w:lang w:val="es-ES_tradnl"/>
        </w:rPr>
        <w:t xml:space="preserve"> documental</w:t>
      </w:r>
      <w:r w:rsidR="00CF782D">
        <w:rPr>
          <w:rFonts w:ascii="Arial" w:eastAsia="Times New Roman" w:hAnsi="Arial" w:cs="Arial"/>
          <w:sz w:val="24"/>
          <w:szCs w:val="24"/>
          <w:lang w:val="es-ES_tradnl"/>
        </w:rPr>
        <w:t>es</w:t>
      </w:r>
      <w:r w:rsidR="00FA65BE" w:rsidRPr="00CF4EAC">
        <w:rPr>
          <w:rFonts w:ascii="Arial" w:eastAsia="Times New Roman" w:hAnsi="Arial" w:cs="Arial"/>
          <w:sz w:val="24"/>
          <w:szCs w:val="24"/>
          <w:lang w:val="es-ES_tradnl"/>
        </w:rPr>
        <w:t xml:space="preserve"> ya se ha</w:t>
      </w:r>
      <w:r w:rsidR="00CF782D">
        <w:rPr>
          <w:rFonts w:ascii="Arial" w:eastAsia="Times New Roman" w:hAnsi="Arial" w:cs="Arial"/>
          <w:sz w:val="24"/>
          <w:szCs w:val="24"/>
          <w:lang w:val="es-ES_tradnl"/>
        </w:rPr>
        <w:t>n</w:t>
      </w:r>
      <w:r w:rsidR="00FA65BE" w:rsidRPr="00CF4EAC">
        <w:rPr>
          <w:rFonts w:ascii="Arial" w:eastAsia="Times New Roman" w:hAnsi="Arial" w:cs="Arial"/>
          <w:sz w:val="24"/>
          <w:szCs w:val="24"/>
          <w:lang w:val="es-ES_tradnl"/>
        </w:rPr>
        <w:t xml:space="preserve"> proyectado en múltiples espacios educativos y culturales de Ecuador, pero tam</w:t>
      </w:r>
      <w:r w:rsidR="00CF782D">
        <w:rPr>
          <w:rFonts w:ascii="Arial" w:eastAsia="Times New Roman" w:hAnsi="Arial" w:cs="Arial"/>
          <w:sz w:val="24"/>
          <w:szCs w:val="24"/>
          <w:lang w:val="es-ES_tradnl"/>
        </w:rPr>
        <w:t xml:space="preserve">bién en el ámbito internacional. Entre las universidades internacionales más destacadas está la </w:t>
      </w:r>
      <w:r w:rsidR="00FA65BE" w:rsidRPr="00CF4EAC">
        <w:rPr>
          <w:rFonts w:ascii="Arial" w:eastAsia="Times New Roman" w:hAnsi="Arial" w:cs="Arial"/>
          <w:sz w:val="24"/>
          <w:szCs w:val="24"/>
          <w:lang w:val="es-ES_tradnl"/>
        </w:rPr>
        <w:t xml:space="preserve">City </w:t>
      </w:r>
      <w:proofErr w:type="spellStart"/>
      <w:r w:rsidR="00FA65BE" w:rsidRPr="00CF4EAC">
        <w:rPr>
          <w:rFonts w:ascii="Arial" w:eastAsia="Times New Roman" w:hAnsi="Arial" w:cs="Arial"/>
          <w:sz w:val="24"/>
          <w:szCs w:val="24"/>
          <w:lang w:val="es-ES_tradnl"/>
        </w:rPr>
        <w:t>University</w:t>
      </w:r>
      <w:proofErr w:type="spellEnd"/>
      <w:r w:rsidR="00FA65BE" w:rsidRPr="00CF4EAC">
        <w:rPr>
          <w:rFonts w:ascii="Arial" w:eastAsia="Times New Roman" w:hAnsi="Arial" w:cs="Arial"/>
          <w:sz w:val="24"/>
          <w:szCs w:val="24"/>
          <w:lang w:val="es-ES_tradnl"/>
        </w:rPr>
        <w:t xml:space="preserve"> of New York (Estados Unidos); </w:t>
      </w:r>
      <w:r w:rsidR="00CF782D">
        <w:rPr>
          <w:rFonts w:ascii="Arial" w:eastAsia="Times New Roman" w:hAnsi="Arial" w:cs="Arial"/>
          <w:sz w:val="24"/>
          <w:szCs w:val="24"/>
          <w:lang w:val="es-ES_tradnl"/>
        </w:rPr>
        <w:t xml:space="preserve">la </w:t>
      </w:r>
      <w:r w:rsidR="004110A9">
        <w:rPr>
          <w:rFonts w:ascii="Arial" w:eastAsia="Times New Roman" w:hAnsi="Arial" w:cs="Arial"/>
          <w:sz w:val="24"/>
          <w:szCs w:val="24"/>
          <w:lang w:val="es-ES_tradnl"/>
        </w:rPr>
        <w:t>Universidad de Sorbona</w:t>
      </w:r>
      <w:r w:rsidR="00CF782D" w:rsidRPr="00CF4EAC">
        <w:rPr>
          <w:rFonts w:ascii="Arial" w:eastAsia="Times New Roman" w:hAnsi="Arial" w:cs="Arial"/>
          <w:sz w:val="24"/>
          <w:szCs w:val="24"/>
          <w:lang w:val="es-ES_tradnl"/>
        </w:rPr>
        <w:t xml:space="preserve"> </w:t>
      </w:r>
      <w:r w:rsidR="00CF782D">
        <w:rPr>
          <w:rFonts w:ascii="Arial" w:eastAsia="Times New Roman" w:hAnsi="Arial" w:cs="Arial"/>
          <w:sz w:val="24"/>
          <w:szCs w:val="24"/>
          <w:lang w:val="es-ES_tradnl"/>
        </w:rPr>
        <w:t>de Paris</w:t>
      </w:r>
      <w:r w:rsidR="00CF782D" w:rsidRPr="00CF4EAC">
        <w:rPr>
          <w:rFonts w:ascii="Arial" w:eastAsia="Times New Roman" w:hAnsi="Arial" w:cs="Arial"/>
          <w:sz w:val="24"/>
          <w:szCs w:val="24"/>
          <w:lang w:val="es-ES_tradnl"/>
        </w:rPr>
        <w:t xml:space="preserve"> </w:t>
      </w:r>
      <w:r w:rsidR="00CF782D">
        <w:rPr>
          <w:rFonts w:ascii="Arial" w:eastAsia="Times New Roman" w:hAnsi="Arial" w:cs="Arial"/>
          <w:sz w:val="24"/>
          <w:szCs w:val="24"/>
          <w:lang w:val="es-ES_tradnl"/>
        </w:rPr>
        <w:t>(</w:t>
      </w:r>
      <w:r w:rsidR="00CF782D" w:rsidRPr="00CF4EAC">
        <w:rPr>
          <w:rFonts w:ascii="Arial" w:eastAsia="Times New Roman" w:hAnsi="Arial" w:cs="Arial"/>
          <w:sz w:val="24"/>
          <w:szCs w:val="24"/>
          <w:lang w:val="es-ES_tradnl"/>
        </w:rPr>
        <w:t xml:space="preserve">Francia); </w:t>
      </w:r>
      <w:r w:rsidR="00FA65BE" w:rsidRPr="00CF4EAC">
        <w:rPr>
          <w:rFonts w:ascii="Arial" w:eastAsia="Times New Roman" w:hAnsi="Arial" w:cs="Arial"/>
          <w:sz w:val="24"/>
          <w:szCs w:val="24"/>
          <w:lang w:val="es-ES_tradnl"/>
        </w:rPr>
        <w:t>Congreso CIEG (Madrid, España); Instituto Superior de Formación Docente (Santo Domingo, República Dominicana); el Tecnológico de Monterrey (México), y l</w:t>
      </w:r>
      <w:r w:rsidR="00CF782D">
        <w:rPr>
          <w:rFonts w:ascii="Arial" w:eastAsia="Times New Roman" w:hAnsi="Arial" w:cs="Arial"/>
          <w:sz w:val="24"/>
          <w:szCs w:val="24"/>
          <w:lang w:val="es-ES_tradnl"/>
        </w:rPr>
        <w:t>a Universidad de Kiev (Ucrania).</w:t>
      </w:r>
      <w:r w:rsidR="00FA65BE" w:rsidRPr="00CF4EAC">
        <w:rPr>
          <w:rFonts w:ascii="Arial" w:eastAsia="Times New Roman" w:hAnsi="Arial" w:cs="Arial"/>
          <w:sz w:val="24"/>
          <w:szCs w:val="24"/>
          <w:lang w:val="es-ES_tradnl"/>
        </w:rPr>
        <w:t xml:space="preserve"> </w:t>
      </w:r>
    </w:p>
    <w:p w:rsidR="00444595" w:rsidRPr="00CF4EAC" w:rsidRDefault="00CF782D" w:rsidP="00444595">
      <w:pPr>
        <w:spacing w:line="360" w:lineRule="auto"/>
        <w:jc w:val="both"/>
        <w:rPr>
          <w:rFonts w:ascii="Arial" w:eastAsia="Times New Roman" w:hAnsi="Arial" w:cs="Arial"/>
          <w:sz w:val="24"/>
          <w:szCs w:val="24"/>
          <w:lang w:val="es-ES_tradnl"/>
        </w:rPr>
      </w:pPr>
      <w:r>
        <w:rPr>
          <w:rFonts w:ascii="Arial" w:eastAsia="Times New Roman" w:hAnsi="Arial" w:cs="Arial"/>
          <w:sz w:val="24"/>
          <w:szCs w:val="24"/>
          <w:lang w:val="es-ES_tradnl"/>
        </w:rPr>
        <w:t xml:space="preserve">En suma, </w:t>
      </w:r>
      <w:r w:rsidR="00444595">
        <w:rPr>
          <w:rFonts w:ascii="Arial" w:eastAsia="Times New Roman" w:hAnsi="Arial" w:cs="Arial"/>
          <w:sz w:val="24"/>
          <w:szCs w:val="24"/>
          <w:lang w:val="es-ES_tradnl"/>
        </w:rPr>
        <w:t>se tiene la meta</w:t>
      </w:r>
      <w:r w:rsidR="00FA65BE" w:rsidRPr="00CF4EAC">
        <w:rPr>
          <w:rFonts w:ascii="Arial" w:eastAsia="Times New Roman" w:hAnsi="Arial" w:cs="Arial"/>
          <w:sz w:val="24"/>
          <w:szCs w:val="24"/>
          <w:lang w:val="es-ES_tradnl"/>
        </w:rPr>
        <w:t xml:space="preserve"> </w:t>
      </w:r>
      <w:r w:rsidR="00444595">
        <w:rPr>
          <w:rFonts w:ascii="Arial" w:eastAsia="Times New Roman" w:hAnsi="Arial" w:cs="Arial"/>
          <w:sz w:val="24"/>
          <w:szCs w:val="24"/>
          <w:lang w:val="es-ES_tradnl"/>
        </w:rPr>
        <w:t>de lograr</w:t>
      </w:r>
      <w:r w:rsidR="00FA65BE" w:rsidRPr="00CF4EAC">
        <w:rPr>
          <w:rFonts w:ascii="Arial" w:eastAsia="Times New Roman" w:hAnsi="Arial" w:cs="Arial"/>
          <w:sz w:val="24"/>
          <w:szCs w:val="24"/>
          <w:lang w:val="es-ES_tradnl"/>
        </w:rPr>
        <w:t xml:space="preserve"> que la serie documental </w:t>
      </w:r>
      <w:r w:rsidR="00444595">
        <w:rPr>
          <w:rFonts w:ascii="Arial" w:eastAsia="Times New Roman" w:hAnsi="Arial" w:cs="Arial"/>
          <w:sz w:val="24"/>
          <w:szCs w:val="24"/>
          <w:lang w:val="es-ES_tradnl"/>
        </w:rPr>
        <w:t xml:space="preserve">de innovación educativa  </w:t>
      </w:r>
      <w:r w:rsidR="00FA65BE" w:rsidRPr="00CF4EAC">
        <w:rPr>
          <w:rFonts w:ascii="Arial" w:eastAsia="Times New Roman" w:hAnsi="Arial" w:cs="Arial"/>
          <w:sz w:val="24"/>
          <w:szCs w:val="24"/>
          <w:lang w:val="es-ES_tradnl"/>
        </w:rPr>
        <w:t xml:space="preserve">pueda ser compartida a escala multinivel en los diferentes ámbitos de la educación formal, no formal e informal, tanto </w:t>
      </w:r>
      <w:r w:rsidR="00444595">
        <w:rPr>
          <w:rFonts w:ascii="Arial" w:eastAsia="Times New Roman" w:hAnsi="Arial" w:cs="Arial"/>
          <w:sz w:val="24"/>
          <w:szCs w:val="24"/>
          <w:lang w:val="es-ES_tradnl"/>
        </w:rPr>
        <w:t>en los países iberoamericanos</w:t>
      </w:r>
      <w:r w:rsidR="00FA65BE" w:rsidRPr="00CF4EAC">
        <w:rPr>
          <w:rFonts w:ascii="Arial" w:eastAsia="Times New Roman" w:hAnsi="Arial" w:cs="Arial"/>
          <w:sz w:val="24"/>
          <w:szCs w:val="24"/>
          <w:lang w:val="es-ES_tradnl"/>
        </w:rPr>
        <w:t xml:space="preserve"> como de otros países del mundo. </w:t>
      </w:r>
      <w:r w:rsidR="00444595">
        <w:rPr>
          <w:rFonts w:ascii="Arial" w:eastAsia="Times New Roman" w:hAnsi="Arial" w:cs="Arial"/>
          <w:sz w:val="24"/>
          <w:szCs w:val="24"/>
          <w:lang w:val="es-ES_tradnl"/>
        </w:rPr>
        <w:t>Por este motivo,</w:t>
      </w:r>
      <w:r w:rsidR="00FA65BE" w:rsidRPr="00CF4EAC">
        <w:rPr>
          <w:rFonts w:ascii="Arial" w:eastAsia="Times New Roman" w:hAnsi="Arial" w:cs="Arial"/>
          <w:sz w:val="24"/>
          <w:szCs w:val="24"/>
          <w:lang w:val="es-ES_tradnl"/>
        </w:rPr>
        <w:t xml:space="preserve"> los documentales </w:t>
      </w:r>
      <w:r w:rsidR="00444595">
        <w:rPr>
          <w:rFonts w:ascii="Arial" w:eastAsia="Times New Roman" w:hAnsi="Arial" w:cs="Arial"/>
          <w:sz w:val="24"/>
          <w:szCs w:val="24"/>
          <w:lang w:val="es-ES_tradnl"/>
        </w:rPr>
        <w:t>ya disponen de</w:t>
      </w:r>
      <w:r w:rsidR="00FA65BE" w:rsidRPr="00CF4EAC">
        <w:rPr>
          <w:rFonts w:ascii="Arial" w:eastAsia="Times New Roman" w:hAnsi="Arial" w:cs="Arial"/>
          <w:sz w:val="24"/>
          <w:szCs w:val="24"/>
          <w:lang w:val="es-ES_tradnl"/>
        </w:rPr>
        <w:t xml:space="preserve"> subtítulos en </w:t>
      </w:r>
      <w:proofErr w:type="spellStart"/>
      <w:r w:rsidR="00FA65BE" w:rsidRPr="00CF4EAC">
        <w:rPr>
          <w:rFonts w:ascii="Arial" w:eastAsia="Times New Roman" w:hAnsi="Arial" w:cs="Arial"/>
          <w:sz w:val="24"/>
          <w:szCs w:val="24"/>
          <w:lang w:val="es-ES_tradnl"/>
        </w:rPr>
        <w:t>kichwa</w:t>
      </w:r>
      <w:proofErr w:type="spellEnd"/>
      <w:r w:rsidR="00FA65BE" w:rsidRPr="00CF4EAC">
        <w:rPr>
          <w:rFonts w:ascii="Arial" w:eastAsia="Times New Roman" w:hAnsi="Arial" w:cs="Arial"/>
          <w:sz w:val="24"/>
          <w:szCs w:val="24"/>
          <w:lang w:val="es-ES_tradnl"/>
        </w:rPr>
        <w:t xml:space="preserve">, español, inglés, francés, árabe, ruso, chino, italiano, rumano, portugués y alemán. </w:t>
      </w:r>
      <w:r w:rsidR="00334D9D" w:rsidRPr="00CF4EAC">
        <w:rPr>
          <w:rFonts w:ascii="Arial" w:eastAsia="Times New Roman" w:hAnsi="Arial" w:cs="Arial"/>
          <w:sz w:val="24"/>
          <w:szCs w:val="24"/>
          <w:lang w:val="es-ES_tradnl"/>
        </w:rPr>
        <w:t xml:space="preserve">También </w:t>
      </w:r>
      <w:r w:rsidR="00334D9D">
        <w:rPr>
          <w:rFonts w:ascii="Arial" w:eastAsia="Times New Roman" w:hAnsi="Arial" w:cs="Arial"/>
          <w:sz w:val="24"/>
          <w:szCs w:val="24"/>
          <w:lang w:val="es-ES_tradnl"/>
        </w:rPr>
        <w:t>es importante agradecer</w:t>
      </w:r>
      <w:r w:rsidR="00334D9D" w:rsidRPr="00CF4EAC">
        <w:rPr>
          <w:rFonts w:ascii="Arial" w:eastAsia="Times New Roman" w:hAnsi="Arial" w:cs="Arial"/>
          <w:sz w:val="24"/>
          <w:szCs w:val="24"/>
          <w:lang w:val="es-ES_tradnl"/>
        </w:rPr>
        <w:t xml:space="preserve"> </w:t>
      </w:r>
      <w:r w:rsidR="00334D9D">
        <w:rPr>
          <w:rFonts w:ascii="Arial" w:eastAsia="Times New Roman" w:hAnsi="Arial" w:cs="Arial"/>
          <w:sz w:val="24"/>
          <w:szCs w:val="24"/>
          <w:lang w:val="es-ES_tradnl"/>
        </w:rPr>
        <w:t>al</w:t>
      </w:r>
      <w:r w:rsidR="00334D9D" w:rsidRPr="00CF4EAC">
        <w:rPr>
          <w:rFonts w:ascii="Arial" w:eastAsia="Times New Roman" w:hAnsi="Arial" w:cs="Arial"/>
          <w:sz w:val="24"/>
          <w:szCs w:val="24"/>
          <w:lang w:val="es-ES_tradnl"/>
        </w:rPr>
        <w:t xml:space="preserve"> Coro Juvenil José María Rodríguez, el Cuarteto Matices y </w:t>
      </w:r>
      <w:r w:rsidR="00334D9D">
        <w:rPr>
          <w:rFonts w:ascii="Arial" w:eastAsia="Times New Roman" w:hAnsi="Arial" w:cs="Arial"/>
          <w:sz w:val="24"/>
          <w:szCs w:val="24"/>
          <w:lang w:val="es-ES_tradnl"/>
        </w:rPr>
        <w:t>a</w:t>
      </w:r>
      <w:r w:rsidR="00334D9D" w:rsidRPr="00CF4EAC">
        <w:rPr>
          <w:rFonts w:ascii="Arial" w:eastAsia="Times New Roman" w:hAnsi="Arial" w:cs="Arial"/>
          <w:sz w:val="24"/>
          <w:szCs w:val="24"/>
          <w:lang w:val="es-ES_tradnl"/>
        </w:rPr>
        <w:t xml:space="preserve"> los maestros Rafael </w:t>
      </w:r>
      <w:proofErr w:type="spellStart"/>
      <w:r w:rsidR="00334D9D" w:rsidRPr="00CF4EAC">
        <w:rPr>
          <w:rFonts w:ascii="Arial" w:eastAsia="Times New Roman" w:hAnsi="Arial" w:cs="Arial"/>
          <w:sz w:val="24"/>
          <w:szCs w:val="24"/>
          <w:lang w:val="es-ES_tradnl"/>
        </w:rPr>
        <w:t>Saula</w:t>
      </w:r>
      <w:proofErr w:type="spellEnd"/>
      <w:r w:rsidR="00334D9D">
        <w:rPr>
          <w:rFonts w:ascii="Arial" w:eastAsia="Times New Roman" w:hAnsi="Arial" w:cs="Arial"/>
          <w:sz w:val="24"/>
          <w:szCs w:val="24"/>
          <w:lang w:val="es-ES_tradnl"/>
        </w:rPr>
        <w:t xml:space="preserve">, </w:t>
      </w:r>
      <w:proofErr w:type="spellStart"/>
      <w:r w:rsidR="00334D9D">
        <w:rPr>
          <w:rFonts w:ascii="Arial" w:eastAsia="Times New Roman" w:hAnsi="Arial" w:cs="Arial"/>
          <w:sz w:val="24"/>
          <w:szCs w:val="24"/>
          <w:lang w:val="es-ES_tradnl"/>
        </w:rPr>
        <w:t>Jhony</w:t>
      </w:r>
      <w:proofErr w:type="spellEnd"/>
      <w:r w:rsidR="00334D9D">
        <w:rPr>
          <w:rFonts w:ascii="Arial" w:eastAsia="Times New Roman" w:hAnsi="Arial" w:cs="Arial"/>
          <w:sz w:val="24"/>
          <w:szCs w:val="24"/>
          <w:lang w:val="es-ES_tradnl"/>
        </w:rPr>
        <w:t xml:space="preserve"> Vallejo y Luis Gonzáles por cedernos los derechos musicales de sus obras.</w:t>
      </w:r>
    </w:p>
    <w:p w:rsidR="00334D9D" w:rsidRDefault="00334D9D" w:rsidP="007D3759">
      <w:pPr>
        <w:spacing w:line="360" w:lineRule="auto"/>
        <w:jc w:val="both"/>
        <w:rPr>
          <w:rFonts w:ascii="Arial" w:hAnsi="Arial" w:cs="Arial"/>
          <w:sz w:val="24"/>
          <w:szCs w:val="24"/>
        </w:rPr>
      </w:pPr>
    </w:p>
    <w:p w:rsidR="00EB0B36" w:rsidRDefault="00EB0B36" w:rsidP="007D3759">
      <w:pPr>
        <w:spacing w:line="360" w:lineRule="auto"/>
        <w:jc w:val="both"/>
        <w:rPr>
          <w:rFonts w:ascii="Arial" w:hAnsi="Arial" w:cs="Arial"/>
          <w:b/>
          <w:sz w:val="24"/>
          <w:szCs w:val="24"/>
        </w:rPr>
      </w:pPr>
      <w:r>
        <w:rPr>
          <w:rFonts w:ascii="Arial" w:hAnsi="Arial" w:cs="Arial"/>
          <w:b/>
          <w:sz w:val="24"/>
          <w:szCs w:val="24"/>
        </w:rPr>
        <w:t>CONCLUSIONES FINALES</w:t>
      </w:r>
    </w:p>
    <w:p w:rsidR="009F385E" w:rsidRDefault="007D73F8" w:rsidP="00BF3586">
      <w:pPr>
        <w:spacing w:line="360" w:lineRule="auto"/>
        <w:jc w:val="both"/>
        <w:rPr>
          <w:rFonts w:ascii="Arial" w:hAnsi="Arial" w:cs="Arial"/>
          <w:sz w:val="24"/>
          <w:szCs w:val="24"/>
        </w:rPr>
      </w:pPr>
      <w:r>
        <w:rPr>
          <w:rFonts w:ascii="Arial" w:hAnsi="Arial" w:cs="Arial"/>
          <w:sz w:val="24"/>
          <w:szCs w:val="24"/>
        </w:rPr>
        <w:t xml:space="preserve">Con las ideas y argumentos presentados en este trabajo de investigación, queda claro que la innovación es un proceso omnipresente, constante en la historia de la humanidad. El campo de la filosofía de la innovación educativa, todavía con muy poca literatura que profundice de manera conceptual, muestra que la imaginación y la creatividad son innata al ser humano. </w:t>
      </w:r>
      <w:r w:rsidR="00E20180">
        <w:rPr>
          <w:rFonts w:ascii="Arial" w:hAnsi="Arial" w:cs="Arial"/>
          <w:sz w:val="24"/>
          <w:szCs w:val="24"/>
        </w:rPr>
        <w:t>Según aduce</w:t>
      </w:r>
      <w:r w:rsidR="00072C2B">
        <w:rPr>
          <w:rFonts w:ascii="Arial" w:hAnsi="Arial" w:cs="Arial"/>
          <w:sz w:val="24"/>
          <w:szCs w:val="24"/>
        </w:rPr>
        <w:t>n</w:t>
      </w:r>
      <w:r w:rsidR="00E20180">
        <w:rPr>
          <w:rFonts w:ascii="Arial" w:hAnsi="Arial" w:cs="Arial"/>
          <w:sz w:val="24"/>
          <w:szCs w:val="24"/>
        </w:rPr>
        <w:t xml:space="preserve"> Robinson </w:t>
      </w:r>
      <w:r w:rsidR="007F6402">
        <w:rPr>
          <w:rFonts w:ascii="Arial" w:hAnsi="Arial" w:cs="Arial"/>
          <w:sz w:val="24"/>
          <w:szCs w:val="24"/>
        </w:rPr>
        <w:t xml:space="preserve">y </w:t>
      </w:r>
      <w:proofErr w:type="spellStart"/>
      <w:r w:rsidR="007F6402">
        <w:rPr>
          <w:rFonts w:ascii="Arial" w:hAnsi="Arial" w:cs="Arial"/>
          <w:sz w:val="24"/>
          <w:szCs w:val="24"/>
        </w:rPr>
        <w:t>Aronica</w:t>
      </w:r>
      <w:proofErr w:type="spellEnd"/>
      <w:r w:rsidR="007F6402">
        <w:rPr>
          <w:rFonts w:ascii="Arial" w:hAnsi="Arial" w:cs="Arial"/>
          <w:sz w:val="24"/>
          <w:szCs w:val="24"/>
        </w:rPr>
        <w:t xml:space="preserve"> </w:t>
      </w:r>
      <w:r w:rsidR="00E20180">
        <w:rPr>
          <w:rFonts w:ascii="Arial" w:hAnsi="Arial" w:cs="Arial"/>
          <w:sz w:val="24"/>
          <w:szCs w:val="24"/>
        </w:rPr>
        <w:t xml:space="preserve">(2000), las escuelas que tienen modelos pedagógicos innovadores, utilizan métodos científicos y artísticos para desafiar el </w:t>
      </w:r>
      <w:proofErr w:type="spellStart"/>
      <w:r w:rsidR="00E20180" w:rsidRPr="00E20180">
        <w:rPr>
          <w:rFonts w:ascii="Arial" w:hAnsi="Arial" w:cs="Arial"/>
          <w:i/>
          <w:sz w:val="24"/>
          <w:szCs w:val="24"/>
        </w:rPr>
        <w:t>status</w:t>
      </w:r>
      <w:proofErr w:type="spellEnd"/>
      <w:r w:rsidR="00E20180" w:rsidRPr="00E20180">
        <w:rPr>
          <w:rFonts w:ascii="Arial" w:hAnsi="Arial" w:cs="Arial"/>
          <w:i/>
          <w:sz w:val="24"/>
          <w:szCs w:val="24"/>
        </w:rPr>
        <w:t xml:space="preserve"> quo</w:t>
      </w:r>
      <w:r w:rsidR="00072C2B">
        <w:rPr>
          <w:rFonts w:ascii="Arial" w:hAnsi="Arial" w:cs="Arial"/>
          <w:sz w:val="24"/>
          <w:szCs w:val="24"/>
        </w:rPr>
        <w:t>, no aceptando límites por adelantado. La creatividad es vista como un motor para la innovación, por eso su significado es estratégico cuando va más allá del contexto inmediato, es decir, cuando las experiencias de innovación educativa inspiran a otras personas a innovar de forma similar en sus propias situaciones</w:t>
      </w:r>
      <w:r w:rsidR="009F385E">
        <w:rPr>
          <w:rFonts w:ascii="Arial" w:hAnsi="Arial" w:cs="Arial"/>
          <w:sz w:val="24"/>
          <w:szCs w:val="24"/>
        </w:rPr>
        <w:t>.</w:t>
      </w:r>
    </w:p>
    <w:p w:rsidR="007D73F8" w:rsidRDefault="00E73899" w:rsidP="00BF3586">
      <w:pPr>
        <w:spacing w:line="360" w:lineRule="auto"/>
        <w:jc w:val="both"/>
        <w:rPr>
          <w:rFonts w:ascii="Arial" w:hAnsi="Arial" w:cs="Arial"/>
          <w:sz w:val="24"/>
          <w:szCs w:val="24"/>
        </w:rPr>
      </w:pPr>
      <w:r>
        <w:rPr>
          <w:rFonts w:ascii="Arial" w:hAnsi="Arial" w:cs="Arial"/>
          <w:sz w:val="24"/>
          <w:szCs w:val="24"/>
        </w:rPr>
        <w:t xml:space="preserve">En filosofía de la innovación educativa, </w:t>
      </w:r>
      <w:r w:rsidRPr="007D73F8">
        <w:rPr>
          <w:rFonts w:ascii="Arial" w:hAnsi="Arial" w:cs="Arial"/>
          <w:sz w:val="24"/>
          <w:szCs w:val="24"/>
        </w:rPr>
        <w:t xml:space="preserve">el </w:t>
      </w:r>
      <w:r>
        <w:rPr>
          <w:rFonts w:ascii="Arial" w:hAnsi="Arial" w:cs="Arial"/>
          <w:sz w:val="24"/>
          <w:szCs w:val="24"/>
        </w:rPr>
        <w:t xml:space="preserve">aprendizaje significativo a largo plazo </w:t>
      </w:r>
      <w:r w:rsidRPr="007D73F8">
        <w:rPr>
          <w:rFonts w:ascii="Arial" w:hAnsi="Arial" w:cs="Arial"/>
          <w:sz w:val="24"/>
          <w:szCs w:val="24"/>
        </w:rPr>
        <w:t xml:space="preserve">proviene de </w:t>
      </w:r>
      <w:r>
        <w:rPr>
          <w:rFonts w:ascii="Arial" w:hAnsi="Arial" w:cs="Arial"/>
          <w:sz w:val="24"/>
          <w:szCs w:val="24"/>
        </w:rPr>
        <w:t>la</w:t>
      </w:r>
      <w:r w:rsidRPr="007D73F8">
        <w:rPr>
          <w:rFonts w:ascii="Arial" w:hAnsi="Arial" w:cs="Arial"/>
          <w:sz w:val="24"/>
          <w:szCs w:val="24"/>
        </w:rPr>
        <w:t xml:space="preserve"> capacidad </w:t>
      </w:r>
      <w:r>
        <w:rPr>
          <w:rFonts w:ascii="Arial" w:hAnsi="Arial" w:cs="Arial"/>
          <w:sz w:val="24"/>
          <w:szCs w:val="24"/>
        </w:rPr>
        <w:t xml:space="preserve">sinérgica de docentes e instituciones para desarrollar y producir didácticas y prácticas pedagógicas innovadoras. </w:t>
      </w:r>
      <w:r w:rsidR="007D73F8" w:rsidRPr="007D73F8">
        <w:rPr>
          <w:rFonts w:ascii="Arial" w:hAnsi="Arial" w:cs="Arial"/>
          <w:sz w:val="24"/>
          <w:szCs w:val="24"/>
        </w:rPr>
        <w:t xml:space="preserve">Si bien </w:t>
      </w:r>
      <w:r w:rsidR="00E20180">
        <w:rPr>
          <w:rFonts w:ascii="Arial" w:hAnsi="Arial" w:cs="Arial"/>
          <w:sz w:val="24"/>
          <w:szCs w:val="24"/>
        </w:rPr>
        <w:t xml:space="preserve">los </w:t>
      </w:r>
      <w:r w:rsidR="007D73F8">
        <w:rPr>
          <w:rFonts w:ascii="Arial" w:hAnsi="Arial" w:cs="Arial"/>
          <w:sz w:val="24"/>
          <w:szCs w:val="24"/>
        </w:rPr>
        <w:t>recursos didácticos TIC son desarrollados</w:t>
      </w:r>
      <w:r w:rsidR="007D73F8" w:rsidRPr="007D73F8">
        <w:rPr>
          <w:rFonts w:ascii="Arial" w:hAnsi="Arial" w:cs="Arial"/>
          <w:sz w:val="24"/>
          <w:szCs w:val="24"/>
        </w:rPr>
        <w:t xml:space="preserve"> </w:t>
      </w:r>
      <w:r w:rsidR="007D73F8">
        <w:rPr>
          <w:rFonts w:ascii="Arial" w:hAnsi="Arial" w:cs="Arial"/>
          <w:sz w:val="24"/>
          <w:szCs w:val="24"/>
        </w:rPr>
        <w:t xml:space="preserve">por </w:t>
      </w:r>
      <w:r>
        <w:rPr>
          <w:rFonts w:ascii="Arial" w:hAnsi="Arial" w:cs="Arial"/>
          <w:sz w:val="24"/>
          <w:szCs w:val="24"/>
        </w:rPr>
        <w:t>docentes</w:t>
      </w:r>
      <w:r w:rsidR="007D73F8">
        <w:rPr>
          <w:rFonts w:ascii="Arial" w:hAnsi="Arial" w:cs="Arial"/>
          <w:sz w:val="24"/>
          <w:szCs w:val="24"/>
        </w:rPr>
        <w:t xml:space="preserve"> dentro del aula</w:t>
      </w:r>
      <w:r w:rsidR="007D73F8" w:rsidRPr="007D73F8">
        <w:rPr>
          <w:rFonts w:ascii="Arial" w:hAnsi="Arial" w:cs="Arial"/>
          <w:sz w:val="24"/>
          <w:szCs w:val="24"/>
        </w:rPr>
        <w:t xml:space="preserve">, los responsables </w:t>
      </w:r>
      <w:r w:rsidR="007D73F8" w:rsidRPr="007D73F8">
        <w:rPr>
          <w:rFonts w:ascii="Arial" w:hAnsi="Arial" w:cs="Arial"/>
          <w:sz w:val="24"/>
          <w:szCs w:val="24"/>
        </w:rPr>
        <w:lastRenderedPageBreak/>
        <w:t xml:space="preserve">de políticas </w:t>
      </w:r>
      <w:r w:rsidR="007D73F8">
        <w:rPr>
          <w:rFonts w:ascii="Arial" w:hAnsi="Arial" w:cs="Arial"/>
          <w:sz w:val="24"/>
          <w:szCs w:val="24"/>
        </w:rPr>
        <w:t xml:space="preserve">públicas educativas </w:t>
      </w:r>
      <w:r w:rsidR="007D73F8" w:rsidRPr="007D73F8">
        <w:rPr>
          <w:rFonts w:ascii="Arial" w:hAnsi="Arial" w:cs="Arial"/>
          <w:sz w:val="24"/>
          <w:szCs w:val="24"/>
        </w:rPr>
        <w:t xml:space="preserve">también </w:t>
      </w:r>
      <w:r w:rsidR="007D73F8">
        <w:rPr>
          <w:rFonts w:ascii="Arial" w:hAnsi="Arial" w:cs="Arial"/>
          <w:sz w:val="24"/>
          <w:szCs w:val="24"/>
        </w:rPr>
        <w:t>tienen un rol importante para fomentar la innovación</w:t>
      </w:r>
      <w:r w:rsidR="00E20180">
        <w:rPr>
          <w:rFonts w:ascii="Arial" w:hAnsi="Arial" w:cs="Arial"/>
          <w:sz w:val="24"/>
          <w:szCs w:val="24"/>
        </w:rPr>
        <w:t xml:space="preserve"> educativa</w:t>
      </w:r>
      <w:r>
        <w:rPr>
          <w:rFonts w:ascii="Arial" w:hAnsi="Arial" w:cs="Arial"/>
          <w:sz w:val="24"/>
          <w:szCs w:val="24"/>
        </w:rPr>
        <w:t xml:space="preserve"> en los ambientes escolares y universitarios</w:t>
      </w:r>
      <w:r w:rsidR="007D73F8">
        <w:rPr>
          <w:rFonts w:ascii="Arial" w:hAnsi="Arial" w:cs="Arial"/>
          <w:sz w:val="24"/>
          <w:szCs w:val="24"/>
        </w:rPr>
        <w:t>.</w:t>
      </w:r>
      <w:r>
        <w:rPr>
          <w:rFonts w:ascii="Arial" w:hAnsi="Arial" w:cs="Arial"/>
          <w:sz w:val="24"/>
          <w:szCs w:val="24"/>
        </w:rPr>
        <w:t xml:space="preserve"> Por ejemplo, al c</w:t>
      </w:r>
      <w:r w:rsidR="007D73F8">
        <w:rPr>
          <w:rFonts w:ascii="Arial" w:hAnsi="Arial" w:cs="Arial"/>
          <w:sz w:val="24"/>
          <w:szCs w:val="24"/>
        </w:rPr>
        <w:t xml:space="preserve">rear espacios de </w:t>
      </w:r>
      <w:proofErr w:type="spellStart"/>
      <w:r w:rsidR="007D73F8">
        <w:rPr>
          <w:rFonts w:ascii="Arial" w:hAnsi="Arial" w:cs="Arial"/>
          <w:sz w:val="24"/>
          <w:szCs w:val="24"/>
        </w:rPr>
        <w:t>I+D+i</w:t>
      </w:r>
      <w:proofErr w:type="spellEnd"/>
      <w:r w:rsidR="007D73F8">
        <w:rPr>
          <w:rFonts w:ascii="Arial" w:hAnsi="Arial" w:cs="Arial"/>
          <w:sz w:val="24"/>
          <w:szCs w:val="24"/>
        </w:rPr>
        <w:t xml:space="preserve"> </w:t>
      </w:r>
      <w:r>
        <w:rPr>
          <w:rFonts w:ascii="Arial" w:hAnsi="Arial" w:cs="Arial"/>
          <w:sz w:val="24"/>
          <w:szCs w:val="24"/>
        </w:rPr>
        <w:t>se logra</w:t>
      </w:r>
      <w:r w:rsidR="007D73F8" w:rsidRPr="007D73F8">
        <w:rPr>
          <w:rFonts w:ascii="Arial" w:hAnsi="Arial" w:cs="Arial"/>
          <w:sz w:val="24"/>
          <w:szCs w:val="24"/>
        </w:rPr>
        <w:t xml:space="preserve"> </w:t>
      </w:r>
      <w:r w:rsidR="007D73F8">
        <w:rPr>
          <w:rFonts w:ascii="Arial" w:hAnsi="Arial" w:cs="Arial"/>
          <w:sz w:val="24"/>
          <w:szCs w:val="24"/>
        </w:rPr>
        <w:t>mejorar</w:t>
      </w:r>
      <w:r w:rsidR="002A3756">
        <w:rPr>
          <w:rFonts w:ascii="Arial" w:hAnsi="Arial" w:cs="Arial"/>
          <w:sz w:val="24"/>
          <w:szCs w:val="24"/>
        </w:rPr>
        <w:t xml:space="preserve"> la formación de personas a corto, medio y largo plazo, logrando</w:t>
      </w:r>
      <w:r w:rsidR="007D73F8">
        <w:rPr>
          <w:rFonts w:ascii="Arial" w:hAnsi="Arial" w:cs="Arial"/>
          <w:sz w:val="24"/>
          <w:szCs w:val="24"/>
        </w:rPr>
        <w:t xml:space="preserve"> que </w:t>
      </w:r>
      <w:r w:rsidR="002A3756">
        <w:rPr>
          <w:rFonts w:ascii="Arial" w:hAnsi="Arial" w:cs="Arial"/>
          <w:sz w:val="24"/>
          <w:szCs w:val="24"/>
        </w:rPr>
        <w:t>sus capacidades de transformación se visibilicen en</w:t>
      </w:r>
      <w:r w:rsidR="007D73F8">
        <w:rPr>
          <w:rFonts w:ascii="Arial" w:hAnsi="Arial" w:cs="Arial"/>
          <w:sz w:val="24"/>
          <w:szCs w:val="24"/>
        </w:rPr>
        <w:t xml:space="preserve"> </w:t>
      </w:r>
      <w:r w:rsidR="007D73F8" w:rsidRPr="007D73F8">
        <w:rPr>
          <w:rFonts w:ascii="Arial" w:hAnsi="Arial" w:cs="Arial"/>
          <w:sz w:val="24"/>
          <w:szCs w:val="24"/>
        </w:rPr>
        <w:t xml:space="preserve">el mercado </w:t>
      </w:r>
      <w:r w:rsidR="002A3756">
        <w:rPr>
          <w:rFonts w:ascii="Arial" w:hAnsi="Arial" w:cs="Arial"/>
          <w:sz w:val="24"/>
          <w:szCs w:val="24"/>
        </w:rPr>
        <w:t>laboral (</w:t>
      </w:r>
      <w:r w:rsidR="000440A7">
        <w:rPr>
          <w:rFonts w:ascii="Arial" w:hAnsi="Arial" w:cs="Arial"/>
          <w:sz w:val="24"/>
          <w:szCs w:val="24"/>
        </w:rPr>
        <w:t>UNESCO, 200</w:t>
      </w:r>
      <w:r w:rsidR="00527180">
        <w:rPr>
          <w:rFonts w:ascii="Arial" w:hAnsi="Arial" w:cs="Arial"/>
          <w:sz w:val="24"/>
          <w:szCs w:val="24"/>
        </w:rPr>
        <w:t>8</w:t>
      </w:r>
      <w:r w:rsidR="002A3756">
        <w:rPr>
          <w:rFonts w:ascii="Arial" w:hAnsi="Arial" w:cs="Arial"/>
          <w:sz w:val="24"/>
          <w:szCs w:val="24"/>
        </w:rPr>
        <w:t>).</w:t>
      </w:r>
    </w:p>
    <w:p w:rsidR="00030A81" w:rsidRDefault="004C614A" w:rsidP="00BF3586">
      <w:pPr>
        <w:spacing w:line="360" w:lineRule="auto"/>
        <w:jc w:val="both"/>
        <w:rPr>
          <w:rFonts w:ascii="Arial" w:hAnsi="Arial" w:cs="Arial"/>
          <w:sz w:val="24"/>
          <w:szCs w:val="24"/>
        </w:rPr>
      </w:pPr>
      <w:r>
        <w:rPr>
          <w:rFonts w:ascii="Arial" w:hAnsi="Arial" w:cs="Arial"/>
          <w:sz w:val="24"/>
          <w:szCs w:val="24"/>
        </w:rPr>
        <w:t xml:space="preserve">Sin embargo, la realidad actual es algo muy distinto en casi todos los países. En este sentido, </w:t>
      </w:r>
      <w:r w:rsidR="00030A81">
        <w:rPr>
          <w:rFonts w:ascii="Arial" w:hAnsi="Arial" w:cs="Arial"/>
          <w:sz w:val="24"/>
          <w:szCs w:val="24"/>
        </w:rPr>
        <w:t>el sociólogo de la educación Michael Young (2007</w:t>
      </w:r>
      <w:r>
        <w:rPr>
          <w:rFonts w:ascii="Arial" w:hAnsi="Arial" w:cs="Arial"/>
          <w:sz w:val="24"/>
          <w:szCs w:val="24"/>
        </w:rPr>
        <w:t>) argumenta que las escuelas surgieron en el mismo periodo de la industrialización, adoptando una lógica muy similar: todos los estudiantes deben aprender lo mismo, al mismo tiempo y al mismo ritmo. Esta lógica escolar reproduce la misma secuencia de enseñanza década tras década, siglo tras siglo. Por eso han ido apareciendo</w:t>
      </w:r>
      <w:r w:rsidR="003C7F18">
        <w:rPr>
          <w:rFonts w:ascii="Arial" w:hAnsi="Arial" w:cs="Arial"/>
          <w:sz w:val="24"/>
          <w:szCs w:val="24"/>
        </w:rPr>
        <w:t xml:space="preserve"> iniciativas como</w:t>
      </w:r>
      <w:r w:rsidR="005F4846">
        <w:rPr>
          <w:rFonts w:ascii="Arial" w:hAnsi="Arial" w:cs="Arial"/>
          <w:sz w:val="24"/>
          <w:szCs w:val="24"/>
        </w:rPr>
        <w:t xml:space="preserve"> el método Montessori, la pedagogía </w:t>
      </w:r>
      <w:proofErr w:type="spellStart"/>
      <w:r w:rsidR="005F4846">
        <w:rPr>
          <w:rFonts w:ascii="Arial" w:hAnsi="Arial" w:cs="Arial"/>
          <w:sz w:val="24"/>
          <w:szCs w:val="24"/>
        </w:rPr>
        <w:t>Waldorf</w:t>
      </w:r>
      <w:proofErr w:type="spellEnd"/>
      <w:r w:rsidR="005F4846">
        <w:rPr>
          <w:rFonts w:ascii="Arial" w:hAnsi="Arial" w:cs="Arial"/>
          <w:sz w:val="24"/>
          <w:szCs w:val="24"/>
        </w:rPr>
        <w:t xml:space="preserve"> o </w:t>
      </w:r>
      <w:r w:rsidR="003C7F18">
        <w:rPr>
          <w:rFonts w:ascii="Arial" w:hAnsi="Arial" w:cs="Arial"/>
          <w:sz w:val="24"/>
          <w:szCs w:val="24"/>
        </w:rPr>
        <w:t xml:space="preserve">las </w:t>
      </w:r>
      <w:r w:rsidR="005F4846">
        <w:rPr>
          <w:rFonts w:ascii="Arial" w:hAnsi="Arial" w:cs="Arial"/>
          <w:sz w:val="24"/>
          <w:szCs w:val="24"/>
        </w:rPr>
        <w:t>escuelas Pestalozzi, que más tarde se convertirían en movimientos internacionales para transformar las estructuras del</w:t>
      </w:r>
      <w:r w:rsidR="003C7F18">
        <w:rPr>
          <w:rFonts w:ascii="Arial" w:hAnsi="Arial" w:cs="Arial"/>
          <w:sz w:val="24"/>
          <w:szCs w:val="24"/>
        </w:rPr>
        <w:t xml:space="preserve"> sistema escolar.</w:t>
      </w:r>
    </w:p>
    <w:p w:rsidR="00162C51" w:rsidRDefault="003C7F18" w:rsidP="00BF3586">
      <w:pPr>
        <w:spacing w:line="360" w:lineRule="auto"/>
        <w:jc w:val="both"/>
        <w:rPr>
          <w:rFonts w:ascii="Arial" w:hAnsi="Arial" w:cs="Arial"/>
          <w:sz w:val="24"/>
          <w:szCs w:val="24"/>
        </w:rPr>
      </w:pPr>
      <w:r>
        <w:rPr>
          <w:rFonts w:ascii="Arial" w:hAnsi="Arial" w:cs="Arial"/>
          <w:sz w:val="24"/>
          <w:szCs w:val="24"/>
        </w:rPr>
        <w:t>Si bien estas propuestas con modelos pedagógicos alternativos al predominante no lograron instaurarse en nuestras escuelas por otros factores externos (guerras, pandemias, crisis económicas, etc.), muestran la inconformidad latente en el mundo educativo. A finales del siglo XX, se hizo evidente que las escuelas y universidades no lograron integrar en la vida escolar la diversidad tecnológica y uso de TIC que ya estaba presente en las esferas sociales y laborales. Esta brecha</w:t>
      </w:r>
      <w:r w:rsidR="004F0830">
        <w:rPr>
          <w:rFonts w:ascii="Arial" w:hAnsi="Arial" w:cs="Arial"/>
          <w:sz w:val="24"/>
          <w:szCs w:val="24"/>
        </w:rPr>
        <w:t xml:space="preserve"> comunicacional pone de manifiesto que </w:t>
      </w:r>
      <w:r w:rsidR="006C4A5A">
        <w:rPr>
          <w:rFonts w:ascii="Arial" w:hAnsi="Arial" w:cs="Arial"/>
          <w:sz w:val="24"/>
          <w:szCs w:val="24"/>
        </w:rPr>
        <w:t>el micro-clima escolar no se ha actualizado</w:t>
      </w:r>
      <w:r w:rsidR="00162C51">
        <w:rPr>
          <w:rFonts w:ascii="Arial" w:hAnsi="Arial" w:cs="Arial"/>
          <w:sz w:val="24"/>
          <w:szCs w:val="24"/>
        </w:rPr>
        <w:t xml:space="preserve"> con</w:t>
      </w:r>
      <w:r w:rsidR="006C4A5A">
        <w:rPr>
          <w:rFonts w:ascii="Arial" w:hAnsi="Arial" w:cs="Arial"/>
          <w:sz w:val="24"/>
          <w:szCs w:val="24"/>
        </w:rPr>
        <w:t xml:space="preserve"> la misma filosofía de innovación que se ha </w:t>
      </w:r>
      <w:r w:rsidR="00162C51">
        <w:rPr>
          <w:rFonts w:ascii="Arial" w:hAnsi="Arial" w:cs="Arial"/>
          <w:sz w:val="24"/>
          <w:szCs w:val="24"/>
        </w:rPr>
        <w:t>desarrollado</w:t>
      </w:r>
      <w:r w:rsidR="006C4A5A">
        <w:rPr>
          <w:rFonts w:ascii="Arial" w:hAnsi="Arial" w:cs="Arial"/>
          <w:sz w:val="24"/>
          <w:szCs w:val="24"/>
        </w:rPr>
        <w:t xml:space="preserve"> en los </w:t>
      </w:r>
      <w:r w:rsidR="00162C51">
        <w:rPr>
          <w:rFonts w:ascii="Arial" w:hAnsi="Arial" w:cs="Arial"/>
          <w:sz w:val="24"/>
          <w:szCs w:val="24"/>
        </w:rPr>
        <w:t>micro-</w:t>
      </w:r>
      <w:r w:rsidR="006C4A5A">
        <w:rPr>
          <w:rFonts w:ascii="Arial" w:hAnsi="Arial" w:cs="Arial"/>
          <w:sz w:val="24"/>
          <w:szCs w:val="24"/>
        </w:rPr>
        <w:t xml:space="preserve">climas empresariales y económicos </w:t>
      </w:r>
      <w:r w:rsidR="004F0830">
        <w:rPr>
          <w:rFonts w:ascii="Arial" w:hAnsi="Arial" w:cs="Arial"/>
          <w:sz w:val="24"/>
          <w:szCs w:val="24"/>
        </w:rPr>
        <w:t>(</w:t>
      </w:r>
      <w:proofErr w:type="spellStart"/>
      <w:r w:rsidR="004F0830">
        <w:rPr>
          <w:rFonts w:ascii="Arial" w:hAnsi="Arial" w:cs="Arial"/>
          <w:sz w:val="24"/>
          <w:szCs w:val="24"/>
        </w:rPr>
        <w:t>B</w:t>
      </w:r>
      <w:r w:rsidR="009E279E">
        <w:rPr>
          <w:rFonts w:ascii="Arial" w:hAnsi="Arial" w:cs="Arial"/>
          <w:sz w:val="24"/>
          <w:szCs w:val="24"/>
        </w:rPr>
        <w:t>lo</w:t>
      </w:r>
      <w:r w:rsidR="004F0830">
        <w:rPr>
          <w:rFonts w:ascii="Arial" w:hAnsi="Arial" w:cs="Arial"/>
          <w:sz w:val="24"/>
          <w:szCs w:val="24"/>
        </w:rPr>
        <w:t>k</w:t>
      </w:r>
      <w:proofErr w:type="spellEnd"/>
      <w:r w:rsidR="004F0830">
        <w:rPr>
          <w:rFonts w:ascii="Arial" w:hAnsi="Arial" w:cs="Arial"/>
          <w:sz w:val="24"/>
          <w:szCs w:val="24"/>
        </w:rPr>
        <w:t>, 2018)</w:t>
      </w:r>
      <w:r w:rsidR="006C4A5A">
        <w:rPr>
          <w:rFonts w:ascii="Arial" w:hAnsi="Arial" w:cs="Arial"/>
          <w:sz w:val="24"/>
          <w:szCs w:val="24"/>
        </w:rPr>
        <w:t>.</w:t>
      </w:r>
      <w:r w:rsidR="00162C51">
        <w:rPr>
          <w:rFonts w:ascii="Arial" w:hAnsi="Arial" w:cs="Arial"/>
          <w:sz w:val="24"/>
          <w:szCs w:val="24"/>
        </w:rPr>
        <w:t xml:space="preserve"> </w:t>
      </w:r>
    </w:p>
    <w:p w:rsidR="000663C8" w:rsidRDefault="00162C51" w:rsidP="00BF3586">
      <w:pPr>
        <w:spacing w:line="360" w:lineRule="auto"/>
        <w:jc w:val="both"/>
        <w:rPr>
          <w:rFonts w:ascii="Arial" w:hAnsi="Arial" w:cs="Arial"/>
          <w:sz w:val="24"/>
          <w:szCs w:val="24"/>
        </w:rPr>
      </w:pPr>
      <w:r>
        <w:rPr>
          <w:rFonts w:ascii="Arial" w:hAnsi="Arial" w:cs="Arial"/>
          <w:sz w:val="24"/>
          <w:szCs w:val="24"/>
        </w:rPr>
        <w:t>En este actual de globalización, existe la convicción de que la economía necesita profesionales con com</w:t>
      </w:r>
      <w:r w:rsidR="009F385E">
        <w:rPr>
          <w:rFonts w:ascii="Arial" w:hAnsi="Arial" w:cs="Arial"/>
          <w:sz w:val="24"/>
          <w:szCs w:val="24"/>
        </w:rPr>
        <w:t>petencias digitales que sepan có</w:t>
      </w:r>
      <w:r>
        <w:rPr>
          <w:rFonts w:ascii="Arial" w:hAnsi="Arial" w:cs="Arial"/>
          <w:sz w:val="24"/>
          <w:szCs w:val="24"/>
        </w:rPr>
        <w:t xml:space="preserve">mo resolver problemas, </w:t>
      </w:r>
      <w:r w:rsidR="009F385E">
        <w:rPr>
          <w:rFonts w:ascii="Arial" w:hAnsi="Arial" w:cs="Arial"/>
          <w:sz w:val="24"/>
          <w:szCs w:val="24"/>
        </w:rPr>
        <w:t>cómo trabajar en equipo, y cómo innovar en contextos complejos y multiculturales (</w:t>
      </w:r>
      <w:proofErr w:type="spellStart"/>
      <w:r w:rsidR="009F385E">
        <w:rPr>
          <w:rFonts w:ascii="Arial" w:hAnsi="Arial" w:cs="Arial"/>
          <w:sz w:val="24"/>
          <w:szCs w:val="24"/>
        </w:rPr>
        <w:t>Couros</w:t>
      </w:r>
      <w:proofErr w:type="spellEnd"/>
      <w:r w:rsidR="009F385E">
        <w:rPr>
          <w:rFonts w:ascii="Arial" w:hAnsi="Arial" w:cs="Arial"/>
          <w:sz w:val="24"/>
          <w:szCs w:val="24"/>
        </w:rPr>
        <w:t>, 2015). Pero las mallas curriculares siguen absortas en formar</w:t>
      </w:r>
      <w:r>
        <w:rPr>
          <w:rFonts w:ascii="Arial" w:hAnsi="Arial" w:cs="Arial"/>
          <w:sz w:val="24"/>
          <w:szCs w:val="24"/>
        </w:rPr>
        <w:t xml:space="preserve"> técnicos con conocimientos especializados</w:t>
      </w:r>
      <w:r w:rsidR="009F385E">
        <w:rPr>
          <w:rFonts w:ascii="Arial" w:hAnsi="Arial" w:cs="Arial"/>
          <w:sz w:val="24"/>
          <w:szCs w:val="24"/>
        </w:rPr>
        <w:t>, muchas veces sin sentido crítico ni ético.</w:t>
      </w:r>
      <w:r w:rsidR="00067193">
        <w:rPr>
          <w:rFonts w:ascii="Arial" w:hAnsi="Arial" w:cs="Arial"/>
          <w:sz w:val="24"/>
          <w:szCs w:val="24"/>
        </w:rPr>
        <w:t xml:space="preserve"> La cuestión filosófica es: ¿por qué los conocimientos escolares son distintos a los saberes no escolares</w:t>
      </w:r>
      <w:r w:rsidR="004D5D7D">
        <w:rPr>
          <w:rFonts w:ascii="Arial" w:hAnsi="Arial" w:cs="Arial"/>
          <w:sz w:val="24"/>
          <w:szCs w:val="24"/>
        </w:rPr>
        <w:t xml:space="preserve"> de la vida cotidiana</w:t>
      </w:r>
      <w:r w:rsidR="00067193">
        <w:rPr>
          <w:rFonts w:ascii="Arial" w:hAnsi="Arial" w:cs="Arial"/>
          <w:sz w:val="24"/>
          <w:szCs w:val="24"/>
        </w:rPr>
        <w:t xml:space="preserve">? ¿Cuál es la base </w:t>
      </w:r>
      <w:r w:rsidR="004D5D7D">
        <w:rPr>
          <w:rFonts w:ascii="Arial" w:hAnsi="Arial" w:cs="Arial"/>
          <w:sz w:val="24"/>
          <w:szCs w:val="24"/>
        </w:rPr>
        <w:t>epistemológica</w:t>
      </w:r>
      <w:r w:rsidR="00067193">
        <w:rPr>
          <w:rFonts w:ascii="Arial" w:hAnsi="Arial" w:cs="Arial"/>
          <w:sz w:val="24"/>
          <w:szCs w:val="24"/>
        </w:rPr>
        <w:t xml:space="preserve"> de dicha diferenciación? Este distanciamiento histórico ha traído graves problemas pedagógicos y sociológicos.</w:t>
      </w:r>
    </w:p>
    <w:p w:rsidR="007214C7" w:rsidRDefault="007214C7" w:rsidP="00BF3586">
      <w:pPr>
        <w:spacing w:line="360" w:lineRule="auto"/>
        <w:jc w:val="both"/>
        <w:rPr>
          <w:rFonts w:ascii="Arial" w:hAnsi="Arial" w:cs="Arial"/>
          <w:sz w:val="24"/>
          <w:szCs w:val="24"/>
        </w:rPr>
      </w:pPr>
      <w:r>
        <w:rPr>
          <w:rFonts w:ascii="Arial" w:hAnsi="Arial" w:cs="Arial"/>
          <w:sz w:val="24"/>
          <w:szCs w:val="24"/>
        </w:rPr>
        <w:lastRenderedPageBreak/>
        <w:t xml:space="preserve">Un buen ejemplo de este distanciamiento histórico </w:t>
      </w:r>
      <w:r w:rsidR="00A85131">
        <w:rPr>
          <w:rFonts w:ascii="Arial" w:hAnsi="Arial" w:cs="Arial"/>
          <w:sz w:val="24"/>
          <w:szCs w:val="24"/>
        </w:rPr>
        <w:t xml:space="preserve">lo presentó la empresa IBM en </w:t>
      </w:r>
      <w:r w:rsidR="003B2813">
        <w:rPr>
          <w:rFonts w:ascii="Arial" w:hAnsi="Arial" w:cs="Arial"/>
          <w:sz w:val="24"/>
          <w:szCs w:val="24"/>
        </w:rPr>
        <w:t>el año 2008. En</w:t>
      </w:r>
      <w:r w:rsidR="00A85131">
        <w:rPr>
          <w:rFonts w:ascii="Arial" w:hAnsi="Arial" w:cs="Arial"/>
          <w:sz w:val="24"/>
          <w:szCs w:val="24"/>
        </w:rPr>
        <w:t xml:space="preserve"> el estudio ‘</w:t>
      </w:r>
      <w:proofErr w:type="spellStart"/>
      <w:r w:rsidR="00A85131" w:rsidRPr="00A85131">
        <w:rPr>
          <w:rFonts w:ascii="Arial" w:hAnsi="Arial" w:cs="Arial"/>
          <w:i/>
          <w:sz w:val="24"/>
          <w:szCs w:val="24"/>
        </w:rPr>
        <w:t>The</w:t>
      </w:r>
      <w:proofErr w:type="spellEnd"/>
      <w:r w:rsidR="00A85131" w:rsidRPr="00A85131">
        <w:rPr>
          <w:rFonts w:ascii="Arial" w:hAnsi="Arial" w:cs="Arial"/>
          <w:i/>
          <w:sz w:val="24"/>
          <w:szCs w:val="24"/>
        </w:rPr>
        <w:t xml:space="preserve"> Enterprise of </w:t>
      </w:r>
      <w:proofErr w:type="spellStart"/>
      <w:r w:rsidR="00A85131" w:rsidRPr="00A85131">
        <w:rPr>
          <w:rFonts w:ascii="Arial" w:hAnsi="Arial" w:cs="Arial"/>
          <w:i/>
          <w:sz w:val="24"/>
          <w:szCs w:val="24"/>
        </w:rPr>
        <w:t>the</w:t>
      </w:r>
      <w:proofErr w:type="spellEnd"/>
      <w:r w:rsidR="00A85131" w:rsidRPr="00A85131">
        <w:rPr>
          <w:rFonts w:ascii="Arial" w:hAnsi="Arial" w:cs="Arial"/>
          <w:i/>
          <w:sz w:val="24"/>
          <w:szCs w:val="24"/>
        </w:rPr>
        <w:t xml:space="preserve"> </w:t>
      </w:r>
      <w:proofErr w:type="spellStart"/>
      <w:r w:rsidR="00A85131" w:rsidRPr="00A85131">
        <w:rPr>
          <w:rFonts w:ascii="Arial" w:hAnsi="Arial" w:cs="Arial"/>
          <w:i/>
          <w:sz w:val="24"/>
          <w:szCs w:val="24"/>
        </w:rPr>
        <w:t>Future</w:t>
      </w:r>
      <w:proofErr w:type="spellEnd"/>
      <w:r w:rsidR="00A85131" w:rsidRPr="00A85131">
        <w:rPr>
          <w:rFonts w:ascii="Arial" w:hAnsi="Arial" w:cs="Arial"/>
          <w:i/>
          <w:sz w:val="24"/>
          <w:szCs w:val="24"/>
        </w:rPr>
        <w:t>’</w:t>
      </w:r>
      <w:r w:rsidR="003B2813">
        <w:rPr>
          <w:rFonts w:ascii="Arial" w:hAnsi="Arial" w:cs="Arial"/>
          <w:sz w:val="24"/>
          <w:szCs w:val="24"/>
        </w:rPr>
        <w:t xml:space="preserve"> </w:t>
      </w:r>
      <w:r w:rsidR="00A85131">
        <w:rPr>
          <w:rFonts w:ascii="Arial" w:hAnsi="Arial" w:cs="Arial"/>
          <w:sz w:val="24"/>
          <w:szCs w:val="24"/>
        </w:rPr>
        <w:t>se interrogó a 1.500 líderes de 80 países para conocer qué competencias, habilidades y capacidades valora</w:t>
      </w:r>
      <w:r w:rsidR="003B2813">
        <w:rPr>
          <w:rFonts w:ascii="Arial" w:hAnsi="Arial" w:cs="Arial"/>
          <w:sz w:val="24"/>
          <w:szCs w:val="24"/>
        </w:rPr>
        <w:t>ba</w:t>
      </w:r>
      <w:r w:rsidR="00A85131">
        <w:rPr>
          <w:rFonts w:ascii="Arial" w:hAnsi="Arial" w:cs="Arial"/>
          <w:sz w:val="24"/>
          <w:szCs w:val="24"/>
        </w:rPr>
        <w:t>n más de sus empleados.</w:t>
      </w:r>
      <w:r w:rsidR="00C63E92">
        <w:rPr>
          <w:rFonts w:ascii="Arial" w:hAnsi="Arial" w:cs="Arial"/>
          <w:sz w:val="24"/>
          <w:szCs w:val="24"/>
        </w:rPr>
        <w:t xml:space="preserve"> </w:t>
      </w:r>
      <w:r w:rsidR="00A62801">
        <w:rPr>
          <w:rFonts w:ascii="Arial" w:hAnsi="Arial" w:cs="Arial"/>
          <w:sz w:val="24"/>
          <w:szCs w:val="24"/>
        </w:rPr>
        <w:t xml:space="preserve">Para estos empresarios, la capacidad de adaptarse a los cambios y la creatividad para generar innovaciones fueron las características más </w:t>
      </w:r>
      <w:r w:rsidR="003B2813">
        <w:rPr>
          <w:rFonts w:ascii="Arial" w:hAnsi="Arial" w:cs="Arial"/>
          <w:sz w:val="24"/>
          <w:szCs w:val="24"/>
        </w:rPr>
        <w:t>destacadas</w:t>
      </w:r>
      <w:r w:rsidR="00A62801">
        <w:rPr>
          <w:rFonts w:ascii="Arial" w:hAnsi="Arial" w:cs="Arial"/>
          <w:sz w:val="24"/>
          <w:szCs w:val="24"/>
        </w:rPr>
        <w:t>.</w:t>
      </w:r>
      <w:r w:rsidR="003E3056">
        <w:rPr>
          <w:rFonts w:ascii="Arial" w:hAnsi="Arial" w:cs="Arial"/>
          <w:sz w:val="24"/>
          <w:szCs w:val="24"/>
        </w:rPr>
        <w:t xml:space="preserve"> Sin embargo, </w:t>
      </w:r>
      <w:r w:rsidR="009043D4">
        <w:rPr>
          <w:rFonts w:ascii="Arial" w:hAnsi="Arial" w:cs="Arial"/>
          <w:sz w:val="24"/>
          <w:szCs w:val="24"/>
        </w:rPr>
        <w:t xml:space="preserve">las estrategias obsoletas en la lógica escolar de la industrialización pocas veces desarrollan las habilidades que las empresas necesitan. Si bien concuerdo con el pedagogo crítico Paulo Freire (1997) al considerar que la educación debe ser libertadora y emancipadora, no cabe duda </w:t>
      </w:r>
      <w:r w:rsidR="00C97E26">
        <w:rPr>
          <w:rFonts w:ascii="Arial" w:hAnsi="Arial" w:cs="Arial"/>
          <w:sz w:val="24"/>
          <w:szCs w:val="24"/>
        </w:rPr>
        <w:t xml:space="preserve">de </w:t>
      </w:r>
      <w:r w:rsidR="009043D4">
        <w:rPr>
          <w:rFonts w:ascii="Arial" w:hAnsi="Arial" w:cs="Arial"/>
          <w:sz w:val="24"/>
          <w:szCs w:val="24"/>
        </w:rPr>
        <w:t xml:space="preserve">que la </w:t>
      </w:r>
      <w:r w:rsidR="00C97E26">
        <w:rPr>
          <w:rFonts w:ascii="Arial" w:hAnsi="Arial" w:cs="Arial"/>
          <w:sz w:val="24"/>
          <w:szCs w:val="24"/>
        </w:rPr>
        <w:t xml:space="preserve">anclada </w:t>
      </w:r>
      <w:r w:rsidR="009043D4">
        <w:rPr>
          <w:rFonts w:ascii="Arial" w:hAnsi="Arial" w:cs="Arial"/>
          <w:sz w:val="24"/>
          <w:szCs w:val="24"/>
        </w:rPr>
        <w:t>estandarización de las escuelas niega los procesos creativos e innovadores que se necesitan, no solo para tener éxito en los trabajos futuros, sino también para enfrentar los desafíos socio-ambientales del siglo XXI.</w:t>
      </w:r>
    </w:p>
    <w:p w:rsidR="008412F3" w:rsidRDefault="008412F3" w:rsidP="00BF3586">
      <w:pPr>
        <w:spacing w:line="360" w:lineRule="auto"/>
        <w:jc w:val="both"/>
        <w:rPr>
          <w:rFonts w:ascii="Arial" w:hAnsi="Arial" w:cs="Arial"/>
          <w:sz w:val="24"/>
          <w:szCs w:val="24"/>
        </w:rPr>
      </w:pPr>
      <w:r>
        <w:rPr>
          <w:rFonts w:ascii="Arial" w:hAnsi="Arial" w:cs="Arial"/>
          <w:sz w:val="24"/>
          <w:szCs w:val="24"/>
        </w:rPr>
        <w:t>En este sentido, urge una profunda revisión de las estructuras organizacionales de las escuelas, colegios y universidades, con el propósito de reducir las brechas de conocimientos, competencias, habilidades, destrezas y capacidades que demanda la vida globalizada e interconectada actual (</w:t>
      </w:r>
      <w:proofErr w:type="spellStart"/>
      <w:r>
        <w:rPr>
          <w:rFonts w:ascii="Arial" w:hAnsi="Arial" w:cs="Arial"/>
          <w:sz w:val="24"/>
          <w:szCs w:val="24"/>
        </w:rPr>
        <w:t>Bauman</w:t>
      </w:r>
      <w:proofErr w:type="spellEnd"/>
      <w:r>
        <w:rPr>
          <w:rFonts w:ascii="Arial" w:hAnsi="Arial" w:cs="Arial"/>
          <w:sz w:val="24"/>
          <w:szCs w:val="24"/>
        </w:rPr>
        <w:t>, 2007).</w:t>
      </w:r>
      <w:r w:rsidR="00021A33">
        <w:rPr>
          <w:rFonts w:ascii="Arial" w:hAnsi="Arial" w:cs="Arial"/>
          <w:sz w:val="24"/>
          <w:szCs w:val="24"/>
        </w:rPr>
        <w:t xml:space="preserve"> También deben repensarse las relaciones entre cultura escolar y cultura nacional, entre destrezas tecnológicas y competencias digitales, entre formación humana y mercado laboral. La situación de cuarenta originada por el COVID-19 desde marzo de 2020 ha puesto de manifiesto que todas estas relaciones complejas deben reflexionarse de manera ética. </w:t>
      </w:r>
    </w:p>
    <w:p w:rsidR="00870915" w:rsidRDefault="00021A33" w:rsidP="00BF3586">
      <w:pPr>
        <w:spacing w:line="360" w:lineRule="auto"/>
        <w:jc w:val="both"/>
        <w:rPr>
          <w:rFonts w:ascii="Arial" w:hAnsi="Arial" w:cs="Arial"/>
          <w:sz w:val="24"/>
          <w:szCs w:val="24"/>
        </w:rPr>
      </w:pPr>
      <w:r>
        <w:rPr>
          <w:rFonts w:ascii="Arial" w:hAnsi="Arial" w:cs="Arial"/>
          <w:sz w:val="24"/>
          <w:szCs w:val="24"/>
        </w:rPr>
        <w:t xml:space="preserve">El contexto de emergencia sanitaria también ha revelado la importancia que tienen las competencias digitales, para docentes y estudiantes especialmente. Las TIC han demostrado que son una forma de innovación educativa que sirven como medios y vehículos procedimentales para fortalecer los procesos de enseñanza-aprendizaje de múltiples conocimientos, académicos o no. </w:t>
      </w:r>
      <w:r w:rsidR="00E02A85">
        <w:rPr>
          <w:rFonts w:ascii="Arial" w:hAnsi="Arial" w:cs="Arial"/>
          <w:sz w:val="24"/>
          <w:szCs w:val="24"/>
        </w:rPr>
        <w:t xml:space="preserve">Los ritmos vivenciales demandan mayores </w:t>
      </w:r>
      <w:r w:rsidR="00641F5F">
        <w:rPr>
          <w:rFonts w:ascii="Arial" w:hAnsi="Arial" w:cs="Arial"/>
          <w:sz w:val="24"/>
          <w:szCs w:val="24"/>
        </w:rPr>
        <w:t xml:space="preserve">estudios filosóficos sobre innovación educativa que indaguen sobre el diseño, planificación, adopción, implementación, difusión y evaluación de </w:t>
      </w:r>
      <w:r w:rsidR="00E02A85">
        <w:rPr>
          <w:rFonts w:ascii="Arial" w:hAnsi="Arial" w:cs="Arial"/>
          <w:sz w:val="24"/>
          <w:szCs w:val="24"/>
        </w:rPr>
        <w:t>recursos TIC</w:t>
      </w:r>
      <w:r w:rsidR="00641F5F">
        <w:rPr>
          <w:rFonts w:ascii="Arial" w:hAnsi="Arial" w:cs="Arial"/>
          <w:sz w:val="24"/>
          <w:szCs w:val="24"/>
        </w:rPr>
        <w:t xml:space="preserve"> en ambientes escolares y universitarios.</w:t>
      </w:r>
      <w:r w:rsidR="00EF0868">
        <w:rPr>
          <w:rFonts w:ascii="Arial" w:hAnsi="Arial" w:cs="Arial"/>
          <w:sz w:val="24"/>
          <w:szCs w:val="24"/>
        </w:rPr>
        <w:t xml:space="preserve"> </w:t>
      </w:r>
    </w:p>
    <w:p w:rsidR="00EF0868" w:rsidRDefault="00EF0868" w:rsidP="00BF3586">
      <w:pPr>
        <w:spacing w:line="360" w:lineRule="auto"/>
        <w:jc w:val="both"/>
        <w:rPr>
          <w:rFonts w:ascii="Arial" w:hAnsi="Arial" w:cs="Arial"/>
          <w:sz w:val="24"/>
          <w:szCs w:val="24"/>
        </w:rPr>
      </w:pPr>
      <w:r>
        <w:rPr>
          <w:rFonts w:ascii="Arial" w:hAnsi="Arial" w:cs="Arial"/>
          <w:sz w:val="24"/>
          <w:szCs w:val="24"/>
        </w:rPr>
        <w:t xml:space="preserve">El desafío que plantean las incertidumbres provocadas por la paralización de la economía a nivel mundial requiere un nuevo paradigma de formación humana. Este debe centrarse en desarrollar competencias digitales que integren contenidos conceptuales, procedimentales y actitudinales mediante recursos TIC </w:t>
      </w:r>
      <w:r>
        <w:rPr>
          <w:rFonts w:ascii="Arial" w:hAnsi="Arial" w:cs="Arial"/>
          <w:sz w:val="24"/>
          <w:szCs w:val="24"/>
        </w:rPr>
        <w:lastRenderedPageBreak/>
        <w:t>de innovación educativa. La clave está en enfocar este paradigma desde un eje transve</w:t>
      </w:r>
      <w:r w:rsidR="00870915">
        <w:rPr>
          <w:rFonts w:ascii="Arial" w:hAnsi="Arial" w:cs="Arial"/>
          <w:sz w:val="24"/>
          <w:szCs w:val="24"/>
        </w:rPr>
        <w:t xml:space="preserve">rsal  pedagógico que conmueva, emocione e inquiete </w:t>
      </w:r>
      <w:r>
        <w:rPr>
          <w:rFonts w:ascii="Arial" w:hAnsi="Arial" w:cs="Arial"/>
          <w:sz w:val="24"/>
          <w:szCs w:val="24"/>
        </w:rPr>
        <w:t>a los estudiantes.</w:t>
      </w:r>
    </w:p>
    <w:p w:rsidR="00870915" w:rsidRDefault="00B11EC2" w:rsidP="00E95D11">
      <w:pPr>
        <w:spacing w:line="360" w:lineRule="auto"/>
        <w:jc w:val="both"/>
        <w:rPr>
          <w:rFonts w:ascii="Arial" w:hAnsi="Arial" w:cs="Arial"/>
          <w:sz w:val="24"/>
          <w:szCs w:val="24"/>
        </w:rPr>
      </w:pPr>
      <w:r>
        <w:rPr>
          <w:rFonts w:ascii="Arial" w:hAnsi="Arial" w:cs="Arial"/>
          <w:sz w:val="24"/>
          <w:szCs w:val="24"/>
        </w:rPr>
        <w:t xml:space="preserve">Según los últimos avances de la neurociencia, </w:t>
      </w:r>
      <w:proofErr w:type="spellStart"/>
      <w:r>
        <w:rPr>
          <w:rFonts w:ascii="Arial" w:hAnsi="Arial" w:cs="Arial"/>
          <w:sz w:val="24"/>
          <w:szCs w:val="24"/>
        </w:rPr>
        <w:t>Damasio</w:t>
      </w:r>
      <w:proofErr w:type="spellEnd"/>
      <w:r>
        <w:rPr>
          <w:rFonts w:ascii="Arial" w:hAnsi="Arial" w:cs="Arial"/>
          <w:sz w:val="24"/>
          <w:szCs w:val="24"/>
        </w:rPr>
        <w:t xml:space="preserve"> (2010) afirma que nuestros cerebros necesitan emocionarse para poder aprender de forma significativa: “</w:t>
      </w:r>
      <w:r w:rsidRPr="00B11EC2">
        <w:rPr>
          <w:rFonts w:ascii="Arial" w:hAnsi="Arial" w:cs="Arial"/>
          <w:sz w:val="24"/>
          <w:szCs w:val="24"/>
        </w:rPr>
        <w:t>mientras las emociones son acciones acompañadas por ideas y ciertos modos de pensamiento, los sentimientos emocionales son principalmente percepciones de lo que hacen nuestros cuerpos durante la emotividad, junto con percepciones de nuestro estado mental durante el mismo periodo de tiempo</w:t>
      </w:r>
      <w:r>
        <w:rPr>
          <w:rFonts w:ascii="Arial" w:hAnsi="Arial" w:cs="Arial"/>
          <w:sz w:val="24"/>
          <w:szCs w:val="24"/>
        </w:rPr>
        <w:t xml:space="preserve">” (p. 110). Estos avances en neurociencia y neurobiología muestran que las TIC pueden servirnos </w:t>
      </w:r>
      <w:r w:rsidR="001D5568">
        <w:rPr>
          <w:rFonts w:ascii="Arial" w:hAnsi="Arial" w:cs="Arial"/>
          <w:sz w:val="24"/>
          <w:szCs w:val="24"/>
        </w:rPr>
        <w:t xml:space="preserve">como recursos didácticos </w:t>
      </w:r>
      <w:r>
        <w:rPr>
          <w:rFonts w:ascii="Arial" w:hAnsi="Arial" w:cs="Arial"/>
          <w:sz w:val="24"/>
          <w:szCs w:val="24"/>
        </w:rPr>
        <w:t>para mejorar el aprendizaje</w:t>
      </w:r>
      <w:r w:rsidR="001D5568">
        <w:rPr>
          <w:rFonts w:ascii="Arial" w:hAnsi="Arial" w:cs="Arial"/>
          <w:sz w:val="24"/>
          <w:szCs w:val="24"/>
        </w:rPr>
        <w:t xml:space="preserve">, puesto que ayudan a revitalizar las redes sinópticas del cerebro mediante la emoción-acción (Fuentes y Collado, 2019). </w:t>
      </w:r>
    </w:p>
    <w:p w:rsidR="00BB4FB7" w:rsidRDefault="001D5568" w:rsidP="00BB4FB7">
      <w:pPr>
        <w:spacing w:line="360" w:lineRule="auto"/>
        <w:jc w:val="both"/>
        <w:rPr>
          <w:rFonts w:ascii="Arial" w:hAnsi="Arial" w:cs="Arial"/>
          <w:sz w:val="24"/>
          <w:szCs w:val="24"/>
        </w:rPr>
      </w:pPr>
      <w:r>
        <w:rPr>
          <w:rFonts w:ascii="Arial" w:hAnsi="Arial" w:cs="Arial"/>
          <w:sz w:val="24"/>
          <w:szCs w:val="24"/>
        </w:rPr>
        <w:t xml:space="preserve">Por eso </w:t>
      </w:r>
      <w:r w:rsidR="00870915">
        <w:rPr>
          <w:rFonts w:ascii="Arial" w:hAnsi="Arial" w:cs="Arial"/>
          <w:sz w:val="24"/>
          <w:szCs w:val="24"/>
        </w:rPr>
        <w:t>se concluye que</w:t>
      </w:r>
      <w:r>
        <w:rPr>
          <w:rFonts w:ascii="Arial" w:hAnsi="Arial" w:cs="Arial"/>
          <w:sz w:val="24"/>
          <w:szCs w:val="24"/>
        </w:rPr>
        <w:t xml:space="preserve"> las agendas educativas de los líderes políticos </w:t>
      </w:r>
      <w:r w:rsidR="00EF686F">
        <w:rPr>
          <w:rFonts w:ascii="Arial" w:hAnsi="Arial" w:cs="Arial"/>
          <w:sz w:val="24"/>
          <w:szCs w:val="24"/>
        </w:rPr>
        <w:t>de Ecuador, Latinoamérica y el mundo</w:t>
      </w:r>
      <w:r w:rsidR="00870915">
        <w:rPr>
          <w:rFonts w:ascii="Arial" w:hAnsi="Arial" w:cs="Arial"/>
          <w:sz w:val="24"/>
          <w:szCs w:val="24"/>
        </w:rPr>
        <w:t>, deben</w:t>
      </w:r>
      <w:r w:rsidR="00EF686F">
        <w:rPr>
          <w:rFonts w:ascii="Arial" w:hAnsi="Arial" w:cs="Arial"/>
          <w:sz w:val="24"/>
          <w:szCs w:val="24"/>
        </w:rPr>
        <w:t xml:space="preserve"> </w:t>
      </w:r>
      <w:r w:rsidR="00BB4FB7">
        <w:rPr>
          <w:rFonts w:ascii="Arial" w:hAnsi="Arial" w:cs="Arial"/>
          <w:sz w:val="24"/>
          <w:szCs w:val="24"/>
        </w:rPr>
        <w:t>inv</w:t>
      </w:r>
      <w:r w:rsidR="00870915">
        <w:rPr>
          <w:rFonts w:ascii="Arial" w:hAnsi="Arial" w:cs="Arial"/>
          <w:sz w:val="24"/>
          <w:szCs w:val="24"/>
        </w:rPr>
        <w:t>ertir</w:t>
      </w:r>
      <w:r w:rsidR="00EF686F">
        <w:rPr>
          <w:rFonts w:ascii="Arial" w:hAnsi="Arial" w:cs="Arial"/>
          <w:sz w:val="24"/>
          <w:szCs w:val="24"/>
        </w:rPr>
        <w:t xml:space="preserve"> </w:t>
      </w:r>
      <w:r>
        <w:rPr>
          <w:rFonts w:ascii="Arial" w:hAnsi="Arial" w:cs="Arial"/>
          <w:sz w:val="24"/>
          <w:szCs w:val="24"/>
        </w:rPr>
        <w:t xml:space="preserve">en estrategias de </w:t>
      </w:r>
      <w:proofErr w:type="spellStart"/>
      <w:r w:rsidR="00870915">
        <w:rPr>
          <w:rFonts w:ascii="Arial" w:hAnsi="Arial" w:cs="Arial"/>
          <w:sz w:val="24"/>
          <w:szCs w:val="24"/>
        </w:rPr>
        <w:t>I+D+i</w:t>
      </w:r>
      <w:proofErr w:type="spellEnd"/>
      <w:r w:rsidR="00870915">
        <w:rPr>
          <w:rFonts w:ascii="Arial" w:hAnsi="Arial" w:cs="Arial"/>
          <w:sz w:val="24"/>
          <w:szCs w:val="24"/>
        </w:rPr>
        <w:t>. Este es</w:t>
      </w:r>
      <w:r>
        <w:rPr>
          <w:rFonts w:ascii="Arial" w:hAnsi="Arial" w:cs="Arial"/>
          <w:sz w:val="24"/>
          <w:szCs w:val="24"/>
        </w:rPr>
        <w:t xml:space="preserve"> </w:t>
      </w:r>
      <w:r w:rsidR="00870915">
        <w:rPr>
          <w:rFonts w:ascii="Arial" w:hAnsi="Arial" w:cs="Arial"/>
          <w:sz w:val="24"/>
          <w:szCs w:val="24"/>
        </w:rPr>
        <w:t>un</w:t>
      </w:r>
      <w:r>
        <w:rPr>
          <w:rFonts w:ascii="Arial" w:hAnsi="Arial" w:cs="Arial"/>
          <w:sz w:val="24"/>
          <w:szCs w:val="24"/>
        </w:rPr>
        <w:t xml:space="preserve"> proceso </w:t>
      </w:r>
      <w:r w:rsidR="00EF686F">
        <w:rPr>
          <w:rFonts w:ascii="Arial" w:hAnsi="Arial" w:cs="Arial"/>
          <w:sz w:val="24"/>
          <w:szCs w:val="24"/>
        </w:rPr>
        <w:t xml:space="preserve">íntimamente ligado </w:t>
      </w:r>
      <w:r>
        <w:rPr>
          <w:rFonts w:ascii="Arial" w:hAnsi="Arial" w:cs="Arial"/>
          <w:sz w:val="24"/>
          <w:szCs w:val="24"/>
        </w:rPr>
        <w:t xml:space="preserve">de investigación, desarrollo e innovación </w:t>
      </w:r>
      <w:r w:rsidR="00870915">
        <w:rPr>
          <w:rFonts w:ascii="Arial" w:hAnsi="Arial" w:cs="Arial"/>
          <w:sz w:val="24"/>
          <w:szCs w:val="24"/>
        </w:rPr>
        <w:t>que actúa como</w:t>
      </w:r>
      <w:r>
        <w:rPr>
          <w:rFonts w:ascii="Arial" w:hAnsi="Arial" w:cs="Arial"/>
          <w:sz w:val="24"/>
          <w:szCs w:val="24"/>
        </w:rPr>
        <w:t xml:space="preserve"> un ciclo recursivo que se retroalimenta a sí mismo: mejorando la formación humana, renovando las organizaciones educativas e increment</w:t>
      </w:r>
      <w:r w:rsidR="00EF686F">
        <w:rPr>
          <w:rFonts w:ascii="Arial" w:hAnsi="Arial" w:cs="Arial"/>
          <w:sz w:val="24"/>
          <w:szCs w:val="24"/>
        </w:rPr>
        <w:t>ando los emprendimientos empresariales</w:t>
      </w:r>
      <w:r>
        <w:rPr>
          <w:rFonts w:ascii="Arial" w:hAnsi="Arial" w:cs="Arial"/>
          <w:sz w:val="24"/>
          <w:szCs w:val="24"/>
        </w:rPr>
        <w:t>.</w:t>
      </w:r>
      <w:r w:rsidR="00870915">
        <w:rPr>
          <w:rFonts w:ascii="Arial" w:hAnsi="Arial" w:cs="Arial"/>
          <w:sz w:val="24"/>
          <w:szCs w:val="24"/>
        </w:rPr>
        <w:t xml:space="preserve"> El futuro de la filosofía de la </w:t>
      </w:r>
      <w:r w:rsidR="00151406">
        <w:rPr>
          <w:rFonts w:ascii="Arial" w:hAnsi="Arial" w:cs="Arial"/>
          <w:sz w:val="24"/>
          <w:szCs w:val="24"/>
        </w:rPr>
        <w:t xml:space="preserve">innovación </w:t>
      </w:r>
      <w:r w:rsidR="00870915">
        <w:rPr>
          <w:rFonts w:ascii="Arial" w:hAnsi="Arial" w:cs="Arial"/>
          <w:sz w:val="24"/>
          <w:szCs w:val="24"/>
        </w:rPr>
        <w:t>educa</w:t>
      </w:r>
      <w:r w:rsidR="00151406">
        <w:rPr>
          <w:rFonts w:ascii="Arial" w:hAnsi="Arial" w:cs="Arial"/>
          <w:sz w:val="24"/>
          <w:szCs w:val="24"/>
        </w:rPr>
        <w:t>tiva</w:t>
      </w:r>
      <w:r w:rsidR="00870915">
        <w:rPr>
          <w:rFonts w:ascii="Arial" w:hAnsi="Arial" w:cs="Arial"/>
          <w:sz w:val="24"/>
          <w:szCs w:val="24"/>
        </w:rPr>
        <w:t xml:space="preserve"> pasa por invertir </w:t>
      </w:r>
      <w:r w:rsidR="00151406">
        <w:rPr>
          <w:rFonts w:ascii="Arial" w:hAnsi="Arial" w:cs="Arial"/>
          <w:sz w:val="24"/>
          <w:szCs w:val="24"/>
        </w:rPr>
        <w:t xml:space="preserve">el </w:t>
      </w:r>
      <w:r w:rsidR="00870915">
        <w:rPr>
          <w:rFonts w:ascii="Arial" w:hAnsi="Arial" w:cs="Arial"/>
          <w:sz w:val="24"/>
          <w:szCs w:val="24"/>
        </w:rPr>
        <w:t xml:space="preserve">capital humano y económico en la creación de TIC que logren cautivar la atención de los más jóvenes. </w:t>
      </w:r>
    </w:p>
    <w:p w:rsidR="00870915" w:rsidRDefault="00870915" w:rsidP="00E95D11">
      <w:pPr>
        <w:spacing w:line="360" w:lineRule="auto"/>
        <w:jc w:val="both"/>
        <w:rPr>
          <w:rFonts w:ascii="Arial" w:hAnsi="Arial" w:cs="Arial"/>
          <w:sz w:val="24"/>
          <w:szCs w:val="24"/>
        </w:rPr>
      </w:pPr>
      <w:r>
        <w:rPr>
          <w:rFonts w:ascii="Arial" w:hAnsi="Arial" w:cs="Arial"/>
          <w:sz w:val="24"/>
          <w:szCs w:val="24"/>
        </w:rPr>
        <w:t xml:space="preserve">Las escuelas, colegios y universidades </w:t>
      </w:r>
      <w:r w:rsidR="00BB4FB7">
        <w:rPr>
          <w:rFonts w:ascii="Arial" w:hAnsi="Arial" w:cs="Arial"/>
          <w:sz w:val="24"/>
          <w:szCs w:val="24"/>
        </w:rPr>
        <w:t xml:space="preserve">no pueden continuar siendo esas instituciones ancladas en el pasado, que aburren a todos los estudiantes con clases teóricas que </w:t>
      </w:r>
      <w:r w:rsidR="008D39A6">
        <w:rPr>
          <w:rFonts w:ascii="Arial" w:hAnsi="Arial" w:cs="Arial"/>
          <w:sz w:val="24"/>
          <w:szCs w:val="24"/>
        </w:rPr>
        <w:t xml:space="preserve">no les interesan y que </w:t>
      </w:r>
      <w:r w:rsidR="00BB4FB7">
        <w:rPr>
          <w:rFonts w:ascii="Arial" w:hAnsi="Arial" w:cs="Arial"/>
          <w:sz w:val="24"/>
          <w:szCs w:val="24"/>
        </w:rPr>
        <w:t xml:space="preserve">no problematizan sobre la compleja realidad que les rodea. Por el contrario, </w:t>
      </w:r>
      <w:r>
        <w:rPr>
          <w:rFonts w:ascii="Arial" w:hAnsi="Arial" w:cs="Arial"/>
          <w:sz w:val="24"/>
          <w:szCs w:val="24"/>
        </w:rPr>
        <w:t xml:space="preserve">deben </w:t>
      </w:r>
      <w:r w:rsidR="00151406">
        <w:rPr>
          <w:rFonts w:ascii="Arial" w:hAnsi="Arial" w:cs="Arial"/>
          <w:sz w:val="24"/>
          <w:szCs w:val="24"/>
        </w:rPr>
        <w:t>convertirse</w:t>
      </w:r>
      <w:r>
        <w:rPr>
          <w:rFonts w:ascii="Arial" w:hAnsi="Arial" w:cs="Arial"/>
          <w:sz w:val="24"/>
          <w:szCs w:val="24"/>
        </w:rPr>
        <w:t xml:space="preserve"> en centros artísticos y culturales que preparen a los estudiantes para </w:t>
      </w:r>
      <w:r w:rsidR="00151406">
        <w:rPr>
          <w:rFonts w:ascii="Arial" w:hAnsi="Arial" w:cs="Arial"/>
          <w:sz w:val="24"/>
          <w:szCs w:val="24"/>
        </w:rPr>
        <w:t>transformarse a ellos mismos, mientras transforman un</w:t>
      </w:r>
      <w:r>
        <w:rPr>
          <w:rFonts w:ascii="Arial" w:hAnsi="Arial" w:cs="Arial"/>
          <w:sz w:val="24"/>
          <w:szCs w:val="24"/>
        </w:rPr>
        <w:t xml:space="preserve"> mundo cambiante, dinámico e interconectado. </w:t>
      </w:r>
      <w:r w:rsidR="008D39A6">
        <w:rPr>
          <w:rFonts w:ascii="Arial" w:hAnsi="Arial" w:cs="Arial"/>
          <w:sz w:val="24"/>
          <w:szCs w:val="24"/>
        </w:rPr>
        <w:t xml:space="preserve">Adaptarse a esos cambios turbulentos de forma innovadora y creativa es el verdadero desafío de la educación del siglo XXI. </w:t>
      </w:r>
      <w:r w:rsidR="00BB4FB7">
        <w:rPr>
          <w:rFonts w:ascii="Arial" w:hAnsi="Arial" w:cs="Arial"/>
          <w:sz w:val="24"/>
          <w:szCs w:val="24"/>
        </w:rPr>
        <w:t>¿Están preparados? Se invita a todos los lectores a continuar el debate filosófico de la innovación educativa aquí planteado para construir ‘otros mundos posibles’ de manera colectiva.</w:t>
      </w:r>
    </w:p>
    <w:p w:rsidR="00BB4FB7" w:rsidRDefault="00BB4FB7" w:rsidP="00E95D11">
      <w:pPr>
        <w:spacing w:line="360" w:lineRule="auto"/>
        <w:jc w:val="both"/>
        <w:rPr>
          <w:rFonts w:ascii="Arial" w:hAnsi="Arial" w:cs="Arial"/>
          <w:sz w:val="24"/>
          <w:szCs w:val="24"/>
        </w:rPr>
      </w:pPr>
    </w:p>
    <w:p w:rsidR="00BB4FB7" w:rsidRDefault="00BB4FB7" w:rsidP="00E95D11">
      <w:pPr>
        <w:spacing w:line="360" w:lineRule="auto"/>
        <w:jc w:val="both"/>
        <w:rPr>
          <w:rFonts w:ascii="Arial" w:hAnsi="Arial" w:cs="Arial"/>
          <w:sz w:val="24"/>
          <w:szCs w:val="24"/>
        </w:rPr>
      </w:pPr>
    </w:p>
    <w:p w:rsidR="00BB4FB7" w:rsidRDefault="00BB4FB7" w:rsidP="00E95D11">
      <w:pPr>
        <w:spacing w:line="360" w:lineRule="auto"/>
        <w:jc w:val="both"/>
        <w:rPr>
          <w:rFonts w:ascii="Arial" w:hAnsi="Arial" w:cs="Arial"/>
          <w:sz w:val="24"/>
          <w:szCs w:val="24"/>
        </w:rPr>
      </w:pPr>
    </w:p>
    <w:p w:rsidR="00DA2915" w:rsidRPr="00853979" w:rsidRDefault="00870915" w:rsidP="00E95D11">
      <w:pPr>
        <w:spacing w:line="360" w:lineRule="auto"/>
        <w:jc w:val="both"/>
        <w:rPr>
          <w:rFonts w:ascii="Arial" w:hAnsi="Arial" w:cs="Arial"/>
          <w:b/>
          <w:sz w:val="24"/>
          <w:szCs w:val="24"/>
          <w:lang w:val="pt-BR"/>
        </w:rPr>
      </w:pPr>
      <w:proofErr w:type="spellStart"/>
      <w:r w:rsidRPr="00853979">
        <w:rPr>
          <w:rFonts w:ascii="Arial" w:hAnsi="Arial" w:cs="Arial"/>
          <w:b/>
          <w:sz w:val="24"/>
          <w:szCs w:val="24"/>
          <w:lang w:val="pt-BR"/>
        </w:rPr>
        <w:t>Bibliografía</w:t>
      </w:r>
      <w:proofErr w:type="spellEnd"/>
      <w:r w:rsidRPr="00853979">
        <w:rPr>
          <w:rFonts w:ascii="Arial" w:hAnsi="Arial" w:cs="Arial"/>
          <w:b/>
          <w:sz w:val="24"/>
          <w:szCs w:val="24"/>
          <w:lang w:val="pt-BR"/>
        </w:rPr>
        <w:t xml:space="preserve"> </w:t>
      </w:r>
    </w:p>
    <w:p w:rsidR="007168AA" w:rsidRPr="007168AA" w:rsidRDefault="007168AA" w:rsidP="008D59D2">
      <w:pPr>
        <w:spacing w:line="360" w:lineRule="auto"/>
        <w:ind w:left="567" w:hanging="567"/>
        <w:jc w:val="both"/>
        <w:rPr>
          <w:rFonts w:ascii="Arial" w:hAnsi="Arial" w:cs="Arial"/>
          <w:sz w:val="24"/>
          <w:szCs w:val="24"/>
          <w:lang w:val="pt-BR"/>
        </w:rPr>
      </w:pPr>
      <w:r>
        <w:rPr>
          <w:rFonts w:ascii="Arial" w:hAnsi="Arial" w:cs="Arial"/>
          <w:sz w:val="24"/>
          <w:szCs w:val="24"/>
          <w:lang w:val="pt-BR"/>
        </w:rPr>
        <w:t xml:space="preserve">Almeida, M. C. (2017). </w:t>
      </w:r>
      <w:r>
        <w:rPr>
          <w:rFonts w:ascii="Arial" w:hAnsi="Arial" w:cs="Arial"/>
          <w:i/>
          <w:sz w:val="24"/>
          <w:szCs w:val="24"/>
          <w:lang w:val="pt-BR"/>
        </w:rPr>
        <w:t xml:space="preserve">Ciências da complexidade e educação. Razão apaixonada e politização do pensamento. </w:t>
      </w:r>
      <w:proofErr w:type="spellStart"/>
      <w:r>
        <w:rPr>
          <w:rFonts w:ascii="Arial" w:hAnsi="Arial" w:cs="Arial"/>
          <w:sz w:val="24"/>
          <w:szCs w:val="24"/>
          <w:lang w:val="pt-BR"/>
        </w:rPr>
        <w:t>Curitiva</w:t>
      </w:r>
      <w:proofErr w:type="spellEnd"/>
      <w:r>
        <w:rPr>
          <w:rFonts w:ascii="Arial" w:hAnsi="Arial" w:cs="Arial"/>
          <w:sz w:val="24"/>
          <w:szCs w:val="24"/>
          <w:lang w:val="pt-BR"/>
        </w:rPr>
        <w:t xml:space="preserve">: </w:t>
      </w:r>
      <w:proofErr w:type="spellStart"/>
      <w:r>
        <w:rPr>
          <w:rFonts w:ascii="Arial" w:hAnsi="Arial" w:cs="Arial"/>
          <w:sz w:val="24"/>
          <w:szCs w:val="24"/>
          <w:lang w:val="pt-BR"/>
        </w:rPr>
        <w:t>Appris</w:t>
      </w:r>
      <w:proofErr w:type="spellEnd"/>
      <w:r>
        <w:rPr>
          <w:rFonts w:ascii="Arial" w:hAnsi="Arial" w:cs="Arial"/>
          <w:sz w:val="24"/>
          <w:szCs w:val="24"/>
          <w:lang w:val="pt-BR"/>
        </w:rPr>
        <w:t xml:space="preserve"> Editora.</w:t>
      </w:r>
    </w:p>
    <w:p w:rsidR="00C21B30" w:rsidRDefault="00C21B30" w:rsidP="008D59D2">
      <w:pPr>
        <w:spacing w:line="360" w:lineRule="auto"/>
        <w:ind w:left="567" w:hanging="567"/>
        <w:jc w:val="both"/>
        <w:rPr>
          <w:rFonts w:ascii="Arial" w:hAnsi="Arial" w:cs="Arial"/>
          <w:sz w:val="24"/>
          <w:szCs w:val="24"/>
        </w:rPr>
      </w:pPr>
      <w:r w:rsidRPr="00C21B30">
        <w:rPr>
          <w:rFonts w:ascii="Arial" w:hAnsi="Arial" w:cs="Arial"/>
          <w:sz w:val="24"/>
          <w:szCs w:val="24"/>
          <w:lang w:val="pt-BR"/>
        </w:rPr>
        <w:t>A</w:t>
      </w:r>
      <w:r>
        <w:rPr>
          <w:rFonts w:ascii="Arial" w:hAnsi="Arial" w:cs="Arial"/>
          <w:sz w:val="24"/>
          <w:szCs w:val="24"/>
          <w:lang w:val="pt-BR"/>
        </w:rPr>
        <w:t>lthusser</w:t>
      </w:r>
      <w:r w:rsidRPr="00C21B30">
        <w:rPr>
          <w:rFonts w:ascii="Arial" w:hAnsi="Arial" w:cs="Arial"/>
          <w:sz w:val="24"/>
          <w:szCs w:val="24"/>
          <w:lang w:val="pt-BR"/>
        </w:rPr>
        <w:t xml:space="preserve">, L. (2007). </w:t>
      </w:r>
      <w:r w:rsidRPr="00C21B30">
        <w:rPr>
          <w:rFonts w:ascii="Arial" w:hAnsi="Arial" w:cs="Arial"/>
          <w:i/>
          <w:sz w:val="24"/>
          <w:szCs w:val="24"/>
          <w:lang w:val="pt-BR"/>
        </w:rPr>
        <w:t>Aparelhos ideológicos de estado: nota sobre os aparelhos ideológicos de estado</w:t>
      </w:r>
      <w:r w:rsidRPr="00C21B30">
        <w:rPr>
          <w:rFonts w:ascii="Arial" w:hAnsi="Arial" w:cs="Arial"/>
          <w:sz w:val="24"/>
          <w:szCs w:val="24"/>
          <w:lang w:val="pt-BR"/>
        </w:rPr>
        <w:t xml:space="preserve">. </w:t>
      </w:r>
      <w:r w:rsidRPr="00C21B30">
        <w:rPr>
          <w:rFonts w:ascii="Arial" w:hAnsi="Arial" w:cs="Arial"/>
          <w:sz w:val="24"/>
          <w:szCs w:val="24"/>
        </w:rPr>
        <w:t xml:space="preserve">Rio de Janeiro: Editora </w:t>
      </w:r>
      <w:proofErr w:type="spellStart"/>
      <w:r w:rsidRPr="00C21B30">
        <w:rPr>
          <w:rFonts w:ascii="Arial" w:hAnsi="Arial" w:cs="Arial"/>
          <w:sz w:val="24"/>
          <w:szCs w:val="24"/>
        </w:rPr>
        <w:t>Graal</w:t>
      </w:r>
      <w:proofErr w:type="spellEnd"/>
      <w:r w:rsidRPr="00C21B30">
        <w:rPr>
          <w:rFonts w:ascii="Arial" w:hAnsi="Arial" w:cs="Arial"/>
          <w:sz w:val="24"/>
          <w:szCs w:val="24"/>
        </w:rPr>
        <w:t>.</w:t>
      </w:r>
    </w:p>
    <w:p w:rsidR="00194211" w:rsidRDefault="00565B23" w:rsidP="008D59D2">
      <w:pPr>
        <w:spacing w:line="360" w:lineRule="auto"/>
        <w:ind w:left="567" w:hanging="567"/>
        <w:jc w:val="both"/>
        <w:rPr>
          <w:rFonts w:ascii="Arial" w:hAnsi="Arial" w:cs="Arial"/>
          <w:sz w:val="24"/>
          <w:szCs w:val="24"/>
        </w:rPr>
      </w:pPr>
      <w:proofErr w:type="spellStart"/>
      <w:r>
        <w:rPr>
          <w:rFonts w:ascii="Arial" w:hAnsi="Arial" w:cs="Arial"/>
          <w:sz w:val="24"/>
          <w:szCs w:val="24"/>
        </w:rPr>
        <w:t>A</w:t>
      </w:r>
      <w:r w:rsidR="00434C53" w:rsidRPr="00434C53">
        <w:rPr>
          <w:rFonts w:ascii="Arial" w:hAnsi="Arial" w:cs="Arial"/>
          <w:sz w:val="24"/>
          <w:szCs w:val="24"/>
        </w:rPr>
        <w:t>rea</w:t>
      </w:r>
      <w:proofErr w:type="spellEnd"/>
      <w:r w:rsidR="00434C53" w:rsidRPr="00434C53">
        <w:rPr>
          <w:rFonts w:ascii="Arial" w:hAnsi="Arial" w:cs="Arial"/>
          <w:sz w:val="24"/>
          <w:szCs w:val="24"/>
        </w:rPr>
        <w:t>, M. (2007). Algunos principios para el desarrollo de buenas prácticas pedagógicas con las TICs en el aula</w:t>
      </w:r>
      <w:r w:rsidR="00434C53" w:rsidRPr="00434C53">
        <w:rPr>
          <w:rFonts w:ascii="Arial" w:hAnsi="Arial" w:cs="Arial"/>
          <w:i/>
          <w:sz w:val="24"/>
          <w:szCs w:val="24"/>
        </w:rPr>
        <w:t xml:space="preserve">. </w:t>
      </w:r>
      <w:r w:rsidR="00434C53" w:rsidRPr="00194211">
        <w:rPr>
          <w:rFonts w:ascii="Arial" w:hAnsi="Arial" w:cs="Arial"/>
          <w:i/>
          <w:sz w:val="24"/>
          <w:szCs w:val="24"/>
        </w:rPr>
        <w:t>Comunicación y pedagogía: Nuevas tecnologías y recursos didácticos</w:t>
      </w:r>
      <w:r w:rsidR="00434C53" w:rsidRPr="00194211">
        <w:rPr>
          <w:rFonts w:ascii="Arial" w:hAnsi="Arial" w:cs="Arial"/>
          <w:sz w:val="24"/>
          <w:szCs w:val="24"/>
        </w:rPr>
        <w:t>, 222, 42-47.</w:t>
      </w:r>
    </w:p>
    <w:p w:rsidR="00565B23" w:rsidRPr="000C6417" w:rsidRDefault="00565B23" w:rsidP="008D59D2">
      <w:pPr>
        <w:spacing w:line="360" w:lineRule="auto"/>
        <w:ind w:left="567" w:hanging="567"/>
        <w:jc w:val="both"/>
        <w:rPr>
          <w:rFonts w:ascii="Arial" w:hAnsi="Arial" w:cs="Arial"/>
          <w:sz w:val="24"/>
          <w:szCs w:val="24"/>
          <w:lang w:val="en-AU"/>
        </w:rPr>
      </w:pPr>
      <w:proofErr w:type="spellStart"/>
      <w:r>
        <w:rPr>
          <w:rFonts w:ascii="Arial" w:hAnsi="Arial" w:cs="Arial"/>
          <w:sz w:val="24"/>
          <w:szCs w:val="24"/>
        </w:rPr>
        <w:t>Area</w:t>
      </w:r>
      <w:proofErr w:type="spellEnd"/>
      <w:r>
        <w:rPr>
          <w:rFonts w:ascii="Arial" w:hAnsi="Arial" w:cs="Arial"/>
          <w:sz w:val="24"/>
          <w:szCs w:val="24"/>
        </w:rPr>
        <w:t xml:space="preserve">, M. (2008). La innovación pedagógica con TIC y el desarrollo de las competencias informacionales y digitales. </w:t>
      </w:r>
      <w:proofErr w:type="spellStart"/>
      <w:r w:rsidRPr="000C6417">
        <w:rPr>
          <w:rFonts w:ascii="Arial" w:hAnsi="Arial" w:cs="Arial"/>
          <w:i/>
          <w:sz w:val="24"/>
          <w:szCs w:val="24"/>
          <w:lang w:val="en-AU"/>
        </w:rPr>
        <w:t>Investigaciónn</w:t>
      </w:r>
      <w:proofErr w:type="spellEnd"/>
      <w:r w:rsidRPr="000C6417">
        <w:rPr>
          <w:rFonts w:ascii="Arial" w:hAnsi="Arial" w:cs="Arial"/>
          <w:i/>
          <w:sz w:val="24"/>
          <w:szCs w:val="24"/>
          <w:lang w:val="en-AU"/>
        </w:rPr>
        <w:t xml:space="preserve"> en la </w:t>
      </w:r>
      <w:proofErr w:type="spellStart"/>
      <w:r w:rsidRPr="000C6417">
        <w:rPr>
          <w:rFonts w:ascii="Arial" w:hAnsi="Arial" w:cs="Arial"/>
          <w:i/>
          <w:sz w:val="24"/>
          <w:szCs w:val="24"/>
          <w:lang w:val="en-AU"/>
        </w:rPr>
        <w:t>escuela</w:t>
      </w:r>
      <w:proofErr w:type="spellEnd"/>
      <w:r w:rsidRPr="000C6417">
        <w:rPr>
          <w:rFonts w:ascii="Arial" w:hAnsi="Arial" w:cs="Arial"/>
          <w:i/>
          <w:sz w:val="24"/>
          <w:szCs w:val="24"/>
          <w:lang w:val="en-AU"/>
        </w:rPr>
        <w:t xml:space="preserve">, </w:t>
      </w:r>
      <w:r w:rsidR="00FF4C85" w:rsidRPr="000C6417">
        <w:rPr>
          <w:rFonts w:ascii="Arial" w:hAnsi="Arial" w:cs="Arial"/>
          <w:sz w:val="24"/>
          <w:szCs w:val="24"/>
          <w:lang w:val="en-AU"/>
        </w:rPr>
        <w:t>64, 5-17.</w:t>
      </w:r>
    </w:p>
    <w:p w:rsidR="008412F3" w:rsidRDefault="00262C80" w:rsidP="008412F3">
      <w:pPr>
        <w:spacing w:line="360" w:lineRule="auto"/>
        <w:ind w:left="567" w:hanging="567"/>
        <w:jc w:val="both"/>
        <w:rPr>
          <w:rFonts w:ascii="Arial" w:hAnsi="Arial" w:cs="Arial"/>
          <w:sz w:val="24"/>
          <w:szCs w:val="24"/>
        </w:rPr>
      </w:pPr>
      <w:r w:rsidRPr="00262C80">
        <w:rPr>
          <w:rFonts w:ascii="Arial" w:hAnsi="Arial" w:cs="Arial"/>
          <w:sz w:val="24"/>
          <w:szCs w:val="24"/>
          <w:lang w:val="en-AU"/>
        </w:rPr>
        <w:t xml:space="preserve">Barnett, C. (2009). Towards a Methodology of Postmodern Assemblage: Adolescent Identity in the Age of Social Networking. </w:t>
      </w:r>
      <w:proofErr w:type="spellStart"/>
      <w:r w:rsidRPr="008412F3">
        <w:rPr>
          <w:rFonts w:ascii="Arial" w:hAnsi="Arial" w:cs="Arial"/>
          <w:i/>
          <w:sz w:val="24"/>
          <w:szCs w:val="24"/>
        </w:rPr>
        <w:t>Philosophical</w:t>
      </w:r>
      <w:proofErr w:type="spellEnd"/>
      <w:r w:rsidRPr="008412F3">
        <w:rPr>
          <w:rFonts w:ascii="Arial" w:hAnsi="Arial" w:cs="Arial"/>
          <w:i/>
          <w:sz w:val="24"/>
          <w:szCs w:val="24"/>
        </w:rPr>
        <w:t xml:space="preserve"> </w:t>
      </w:r>
      <w:proofErr w:type="spellStart"/>
      <w:r w:rsidRPr="008412F3">
        <w:rPr>
          <w:rFonts w:ascii="Arial" w:hAnsi="Arial" w:cs="Arial"/>
          <w:i/>
          <w:sz w:val="24"/>
          <w:szCs w:val="24"/>
        </w:rPr>
        <w:t>Studies</w:t>
      </w:r>
      <w:proofErr w:type="spellEnd"/>
      <w:r w:rsidRPr="008412F3">
        <w:rPr>
          <w:rFonts w:ascii="Arial" w:hAnsi="Arial" w:cs="Arial"/>
          <w:i/>
          <w:sz w:val="24"/>
          <w:szCs w:val="24"/>
        </w:rPr>
        <w:t xml:space="preserve"> in </w:t>
      </w:r>
      <w:proofErr w:type="spellStart"/>
      <w:r w:rsidRPr="008412F3">
        <w:rPr>
          <w:rFonts w:ascii="Arial" w:hAnsi="Arial" w:cs="Arial"/>
          <w:i/>
          <w:sz w:val="24"/>
          <w:szCs w:val="24"/>
        </w:rPr>
        <w:t>Education</w:t>
      </w:r>
      <w:proofErr w:type="spellEnd"/>
      <w:r w:rsidRPr="008412F3">
        <w:rPr>
          <w:rFonts w:ascii="Arial" w:hAnsi="Arial" w:cs="Arial"/>
          <w:sz w:val="24"/>
          <w:szCs w:val="24"/>
        </w:rPr>
        <w:t>, 40, 200-210.</w:t>
      </w:r>
    </w:p>
    <w:p w:rsidR="008412F3" w:rsidRPr="00853979" w:rsidRDefault="008412F3" w:rsidP="008412F3">
      <w:pPr>
        <w:spacing w:line="360" w:lineRule="auto"/>
        <w:ind w:left="567" w:hanging="567"/>
        <w:jc w:val="both"/>
        <w:rPr>
          <w:rFonts w:ascii="Arial" w:hAnsi="Arial" w:cs="Arial"/>
          <w:sz w:val="24"/>
          <w:szCs w:val="24"/>
          <w:lang w:val="en-AU"/>
        </w:rPr>
      </w:pPr>
      <w:proofErr w:type="spellStart"/>
      <w:r>
        <w:rPr>
          <w:rFonts w:ascii="Arial" w:hAnsi="Arial" w:cs="Arial"/>
          <w:sz w:val="24"/>
          <w:szCs w:val="24"/>
        </w:rPr>
        <w:t>Bauman</w:t>
      </w:r>
      <w:proofErr w:type="spellEnd"/>
      <w:r>
        <w:rPr>
          <w:rFonts w:ascii="Arial" w:hAnsi="Arial" w:cs="Arial"/>
          <w:sz w:val="24"/>
          <w:szCs w:val="24"/>
        </w:rPr>
        <w:t xml:space="preserve">, Z. (2007). </w:t>
      </w:r>
      <w:r>
        <w:rPr>
          <w:rFonts w:ascii="Arial" w:hAnsi="Arial" w:cs="Arial"/>
          <w:i/>
          <w:sz w:val="24"/>
          <w:szCs w:val="24"/>
        </w:rPr>
        <w:t xml:space="preserve">Los retos de la educación en la modernidad líquida. </w:t>
      </w:r>
      <w:r w:rsidRPr="00853979">
        <w:rPr>
          <w:rFonts w:ascii="Arial" w:hAnsi="Arial" w:cs="Arial"/>
          <w:sz w:val="24"/>
          <w:szCs w:val="24"/>
          <w:lang w:val="en-AU"/>
        </w:rPr>
        <w:t xml:space="preserve">Barcelona: </w:t>
      </w:r>
      <w:proofErr w:type="spellStart"/>
      <w:r w:rsidRPr="00853979">
        <w:rPr>
          <w:rFonts w:ascii="Arial" w:hAnsi="Arial" w:cs="Arial"/>
          <w:sz w:val="24"/>
          <w:szCs w:val="24"/>
          <w:lang w:val="en-AU"/>
        </w:rPr>
        <w:t>Gedisa</w:t>
      </w:r>
      <w:proofErr w:type="spellEnd"/>
      <w:r w:rsidRPr="00853979">
        <w:rPr>
          <w:rFonts w:ascii="Arial" w:hAnsi="Arial" w:cs="Arial"/>
          <w:sz w:val="24"/>
          <w:szCs w:val="24"/>
          <w:lang w:val="en-AU"/>
        </w:rPr>
        <w:t>.</w:t>
      </w:r>
    </w:p>
    <w:p w:rsidR="00224597" w:rsidRPr="000C6417" w:rsidRDefault="00224597" w:rsidP="008D59D2">
      <w:pPr>
        <w:spacing w:line="360" w:lineRule="auto"/>
        <w:ind w:left="567" w:hanging="567"/>
        <w:jc w:val="both"/>
        <w:rPr>
          <w:rFonts w:ascii="Arial" w:hAnsi="Arial" w:cs="Arial"/>
          <w:sz w:val="24"/>
          <w:szCs w:val="24"/>
          <w:lang w:val="en-AU"/>
        </w:rPr>
      </w:pPr>
      <w:r w:rsidRPr="00224597">
        <w:rPr>
          <w:rFonts w:ascii="Arial" w:hAnsi="Arial" w:cs="Arial"/>
          <w:sz w:val="24"/>
          <w:szCs w:val="24"/>
          <w:lang w:val="en-AU"/>
        </w:rPr>
        <w:t xml:space="preserve">Blok, V. (2018). Philosophy of Innovation: A Research Agenda. </w:t>
      </w:r>
      <w:r w:rsidRPr="00224597">
        <w:rPr>
          <w:rFonts w:ascii="Arial" w:hAnsi="Arial" w:cs="Arial"/>
          <w:i/>
          <w:sz w:val="24"/>
          <w:szCs w:val="24"/>
          <w:lang w:val="en-AU"/>
        </w:rPr>
        <w:t>Philosophy of Management</w:t>
      </w:r>
      <w:r>
        <w:rPr>
          <w:rFonts w:ascii="Arial" w:hAnsi="Arial" w:cs="Arial"/>
          <w:i/>
          <w:sz w:val="24"/>
          <w:szCs w:val="24"/>
          <w:lang w:val="en-AU"/>
        </w:rPr>
        <w:t>,</w:t>
      </w:r>
      <w:r>
        <w:rPr>
          <w:rFonts w:ascii="Arial" w:hAnsi="Arial" w:cs="Arial"/>
          <w:sz w:val="24"/>
          <w:szCs w:val="24"/>
          <w:lang w:val="en-AU"/>
        </w:rPr>
        <w:t xml:space="preserve"> 17, 1–5. </w:t>
      </w:r>
      <w:r w:rsidRPr="00224597">
        <w:rPr>
          <w:rFonts w:ascii="Arial" w:hAnsi="Arial" w:cs="Arial"/>
          <w:sz w:val="24"/>
          <w:szCs w:val="24"/>
          <w:lang w:val="en-AU"/>
        </w:rPr>
        <w:t>https://doi.org/10.1007/s40926-017-0080-z</w:t>
      </w:r>
    </w:p>
    <w:p w:rsidR="00694C3C" w:rsidRPr="00694C3C" w:rsidRDefault="00694C3C" w:rsidP="008D59D2">
      <w:pPr>
        <w:spacing w:line="360" w:lineRule="auto"/>
        <w:ind w:left="567" w:hanging="567"/>
        <w:jc w:val="both"/>
        <w:rPr>
          <w:rFonts w:ascii="Arial" w:hAnsi="Arial" w:cs="Arial"/>
          <w:sz w:val="24"/>
          <w:szCs w:val="24"/>
          <w:lang w:val="en-AU"/>
        </w:rPr>
      </w:pPr>
      <w:r w:rsidRPr="00224597">
        <w:rPr>
          <w:rFonts w:ascii="Arial" w:hAnsi="Arial" w:cs="Arial"/>
          <w:sz w:val="24"/>
          <w:szCs w:val="24"/>
          <w:lang w:val="fr-FR"/>
        </w:rPr>
        <w:t xml:space="preserve">Bourdieu, P. &amp; </w:t>
      </w:r>
      <w:proofErr w:type="spellStart"/>
      <w:r w:rsidRPr="00224597">
        <w:rPr>
          <w:rFonts w:ascii="Arial" w:hAnsi="Arial" w:cs="Arial"/>
          <w:sz w:val="24"/>
          <w:szCs w:val="24"/>
          <w:lang w:val="fr-FR"/>
        </w:rPr>
        <w:t>Passeron</w:t>
      </w:r>
      <w:proofErr w:type="spellEnd"/>
      <w:r w:rsidRPr="00224597">
        <w:rPr>
          <w:rFonts w:ascii="Arial" w:hAnsi="Arial" w:cs="Arial"/>
          <w:sz w:val="24"/>
          <w:szCs w:val="24"/>
          <w:lang w:val="fr-FR"/>
        </w:rPr>
        <w:t xml:space="preserve">, J. C. (1977). </w:t>
      </w:r>
      <w:r w:rsidRPr="00694C3C">
        <w:rPr>
          <w:rFonts w:ascii="Arial" w:hAnsi="Arial" w:cs="Arial"/>
          <w:i/>
          <w:sz w:val="24"/>
          <w:szCs w:val="24"/>
          <w:lang w:val="en-AU"/>
        </w:rPr>
        <w:t xml:space="preserve">Reproduction in education, society and culture. </w:t>
      </w:r>
      <w:r>
        <w:rPr>
          <w:rFonts w:ascii="Arial" w:hAnsi="Arial" w:cs="Arial"/>
          <w:sz w:val="24"/>
          <w:szCs w:val="24"/>
          <w:lang w:val="en-AU"/>
        </w:rPr>
        <w:t>New York: Sage.</w:t>
      </w:r>
    </w:p>
    <w:p w:rsidR="00194211" w:rsidRDefault="00194211" w:rsidP="008D59D2">
      <w:pPr>
        <w:spacing w:line="360" w:lineRule="auto"/>
        <w:ind w:left="567" w:hanging="567"/>
        <w:jc w:val="both"/>
        <w:rPr>
          <w:rFonts w:ascii="Arial" w:hAnsi="Arial" w:cs="Arial"/>
          <w:sz w:val="24"/>
          <w:szCs w:val="24"/>
          <w:lang w:val="pt-BR"/>
        </w:rPr>
      </w:pPr>
      <w:r w:rsidRPr="000C6417">
        <w:rPr>
          <w:rFonts w:ascii="Arial" w:hAnsi="Arial" w:cs="Arial"/>
          <w:sz w:val="24"/>
          <w:szCs w:val="24"/>
          <w:lang w:val="en-AU"/>
        </w:rPr>
        <w:t xml:space="preserve">Brown, C., &amp; </w:t>
      </w:r>
      <w:proofErr w:type="spellStart"/>
      <w:r w:rsidRPr="000C6417">
        <w:rPr>
          <w:rFonts w:ascii="Arial" w:hAnsi="Arial" w:cs="Arial"/>
          <w:sz w:val="24"/>
          <w:szCs w:val="24"/>
          <w:lang w:val="en-AU"/>
        </w:rPr>
        <w:t>Czerniewicz</w:t>
      </w:r>
      <w:proofErr w:type="spellEnd"/>
      <w:r w:rsidRPr="000C6417">
        <w:rPr>
          <w:rFonts w:ascii="Arial" w:hAnsi="Arial" w:cs="Arial"/>
          <w:sz w:val="24"/>
          <w:szCs w:val="24"/>
          <w:lang w:val="en-AU"/>
        </w:rPr>
        <w:t xml:space="preserve">, L. (2010). </w:t>
      </w:r>
      <w:r w:rsidRPr="00194211">
        <w:rPr>
          <w:rFonts w:ascii="Arial" w:hAnsi="Arial" w:cs="Arial"/>
          <w:sz w:val="24"/>
          <w:szCs w:val="24"/>
          <w:lang w:val="en-AU"/>
        </w:rPr>
        <w:t xml:space="preserve">Debunking the 'digital native': beyond digital apartheid, towards digital democracy. </w:t>
      </w:r>
      <w:proofErr w:type="spellStart"/>
      <w:r w:rsidRPr="00194211">
        <w:rPr>
          <w:rFonts w:ascii="Arial" w:hAnsi="Arial" w:cs="Arial"/>
          <w:i/>
          <w:sz w:val="24"/>
          <w:szCs w:val="24"/>
          <w:lang w:val="pt-BR"/>
        </w:rPr>
        <w:t>Journal</w:t>
      </w:r>
      <w:proofErr w:type="spellEnd"/>
      <w:r w:rsidRPr="00194211">
        <w:rPr>
          <w:rFonts w:ascii="Arial" w:hAnsi="Arial" w:cs="Arial"/>
          <w:i/>
          <w:sz w:val="24"/>
          <w:szCs w:val="24"/>
          <w:lang w:val="pt-BR"/>
        </w:rPr>
        <w:t xml:space="preserve"> </w:t>
      </w:r>
      <w:proofErr w:type="spellStart"/>
      <w:r w:rsidRPr="00194211">
        <w:rPr>
          <w:rFonts w:ascii="Arial" w:hAnsi="Arial" w:cs="Arial"/>
          <w:i/>
          <w:sz w:val="24"/>
          <w:szCs w:val="24"/>
          <w:lang w:val="pt-BR"/>
        </w:rPr>
        <w:t>of</w:t>
      </w:r>
      <w:proofErr w:type="spellEnd"/>
      <w:r w:rsidRPr="00194211">
        <w:rPr>
          <w:rFonts w:ascii="Arial" w:hAnsi="Arial" w:cs="Arial"/>
          <w:i/>
          <w:sz w:val="24"/>
          <w:szCs w:val="24"/>
          <w:lang w:val="pt-BR"/>
        </w:rPr>
        <w:t xml:space="preserve"> Computer </w:t>
      </w:r>
      <w:proofErr w:type="spellStart"/>
      <w:r w:rsidRPr="00194211">
        <w:rPr>
          <w:rFonts w:ascii="Arial" w:hAnsi="Arial" w:cs="Arial"/>
          <w:i/>
          <w:sz w:val="24"/>
          <w:szCs w:val="24"/>
          <w:lang w:val="pt-BR"/>
        </w:rPr>
        <w:t>Assisted</w:t>
      </w:r>
      <w:proofErr w:type="spellEnd"/>
      <w:r w:rsidRPr="00194211">
        <w:rPr>
          <w:rFonts w:ascii="Arial" w:hAnsi="Arial" w:cs="Arial"/>
          <w:i/>
          <w:sz w:val="24"/>
          <w:szCs w:val="24"/>
          <w:lang w:val="pt-BR"/>
        </w:rPr>
        <w:t xml:space="preserve"> Learning</w:t>
      </w:r>
      <w:r w:rsidRPr="00194211">
        <w:rPr>
          <w:rFonts w:ascii="Arial" w:hAnsi="Arial" w:cs="Arial"/>
          <w:sz w:val="24"/>
          <w:szCs w:val="24"/>
          <w:lang w:val="pt-BR"/>
        </w:rPr>
        <w:t>, 26(5), 357-369.</w:t>
      </w:r>
    </w:p>
    <w:p w:rsidR="00FA1700" w:rsidRDefault="00FA1700" w:rsidP="008D59D2">
      <w:pPr>
        <w:spacing w:line="360" w:lineRule="auto"/>
        <w:ind w:left="567" w:hanging="567"/>
        <w:jc w:val="both"/>
        <w:rPr>
          <w:rFonts w:ascii="Arial" w:hAnsi="Arial" w:cs="Arial"/>
          <w:sz w:val="24"/>
          <w:szCs w:val="24"/>
          <w:lang w:val="en-AU"/>
        </w:rPr>
      </w:pPr>
      <w:proofErr w:type="spellStart"/>
      <w:r w:rsidRPr="00FA1700">
        <w:rPr>
          <w:rFonts w:ascii="Arial" w:hAnsi="Arial" w:cs="Arial"/>
          <w:sz w:val="24"/>
          <w:szCs w:val="24"/>
          <w:lang w:val="pt-BR"/>
        </w:rPr>
        <w:t>Carbonell</w:t>
      </w:r>
      <w:proofErr w:type="spellEnd"/>
      <w:r w:rsidRPr="00FA1700">
        <w:rPr>
          <w:rFonts w:ascii="Arial" w:hAnsi="Arial" w:cs="Arial"/>
          <w:sz w:val="24"/>
          <w:szCs w:val="24"/>
          <w:lang w:val="pt-BR"/>
        </w:rPr>
        <w:t>, J. (</w:t>
      </w:r>
      <w:r>
        <w:rPr>
          <w:rFonts w:ascii="Arial" w:hAnsi="Arial" w:cs="Arial"/>
          <w:sz w:val="24"/>
          <w:szCs w:val="24"/>
          <w:lang w:val="pt-BR"/>
        </w:rPr>
        <w:t>2016</w:t>
      </w:r>
      <w:r w:rsidRPr="00FA1700">
        <w:rPr>
          <w:rFonts w:ascii="Arial" w:hAnsi="Arial" w:cs="Arial"/>
          <w:sz w:val="24"/>
          <w:szCs w:val="24"/>
          <w:lang w:val="pt-BR"/>
        </w:rPr>
        <w:t xml:space="preserve">). </w:t>
      </w:r>
      <w:r w:rsidRPr="00FA1700">
        <w:rPr>
          <w:rFonts w:ascii="Arial" w:hAnsi="Arial" w:cs="Arial"/>
          <w:i/>
          <w:sz w:val="24"/>
          <w:szCs w:val="24"/>
          <w:lang w:val="pt-BR"/>
        </w:rPr>
        <w:t>Pedagogias do s</w:t>
      </w:r>
      <w:r>
        <w:rPr>
          <w:rFonts w:ascii="Arial" w:hAnsi="Arial" w:cs="Arial"/>
          <w:i/>
          <w:sz w:val="24"/>
          <w:szCs w:val="24"/>
          <w:lang w:val="pt-BR"/>
        </w:rPr>
        <w:t xml:space="preserve">éculo XXI: Bases para a </w:t>
      </w:r>
      <w:r w:rsidRPr="00FA1700">
        <w:rPr>
          <w:rFonts w:ascii="Arial" w:hAnsi="Arial" w:cs="Arial"/>
          <w:i/>
          <w:sz w:val="24"/>
          <w:szCs w:val="24"/>
          <w:lang w:val="pt-BR"/>
        </w:rPr>
        <w:t xml:space="preserve">Inovação </w:t>
      </w:r>
      <w:r>
        <w:rPr>
          <w:rFonts w:ascii="Arial" w:hAnsi="Arial" w:cs="Arial"/>
          <w:i/>
          <w:sz w:val="24"/>
          <w:szCs w:val="24"/>
          <w:lang w:val="pt-BR"/>
        </w:rPr>
        <w:t xml:space="preserve">Educativa. </w:t>
      </w:r>
      <w:r w:rsidRPr="00CC42C0">
        <w:rPr>
          <w:rFonts w:ascii="Arial" w:hAnsi="Arial" w:cs="Arial"/>
          <w:sz w:val="24"/>
          <w:szCs w:val="24"/>
          <w:lang w:val="en-AU"/>
        </w:rPr>
        <w:t>Po</w:t>
      </w:r>
      <w:r w:rsidR="005361DE" w:rsidRPr="00CC42C0">
        <w:rPr>
          <w:rFonts w:ascii="Arial" w:hAnsi="Arial" w:cs="Arial"/>
          <w:sz w:val="24"/>
          <w:szCs w:val="24"/>
          <w:lang w:val="en-AU"/>
        </w:rPr>
        <w:t xml:space="preserve">rto </w:t>
      </w:r>
      <w:proofErr w:type="spellStart"/>
      <w:r w:rsidR="005361DE" w:rsidRPr="00CC42C0">
        <w:rPr>
          <w:rFonts w:ascii="Arial" w:hAnsi="Arial" w:cs="Arial"/>
          <w:sz w:val="24"/>
          <w:szCs w:val="24"/>
          <w:lang w:val="en-AU"/>
        </w:rPr>
        <w:t>Alegre</w:t>
      </w:r>
      <w:proofErr w:type="spellEnd"/>
      <w:r w:rsidR="005361DE" w:rsidRPr="00CC42C0">
        <w:rPr>
          <w:rFonts w:ascii="Arial" w:hAnsi="Arial" w:cs="Arial"/>
          <w:sz w:val="24"/>
          <w:szCs w:val="24"/>
          <w:lang w:val="en-AU"/>
        </w:rPr>
        <w:t xml:space="preserve">: </w:t>
      </w:r>
      <w:proofErr w:type="spellStart"/>
      <w:r w:rsidR="005361DE" w:rsidRPr="00CC42C0">
        <w:rPr>
          <w:rFonts w:ascii="Arial" w:hAnsi="Arial" w:cs="Arial"/>
          <w:sz w:val="24"/>
          <w:szCs w:val="24"/>
          <w:lang w:val="en-AU"/>
        </w:rPr>
        <w:t>Penso</w:t>
      </w:r>
      <w:proofErr w:type="spellEnd"/>
      <w:r w:rsidR="005361DE" w:rsidRPr="00CC42C0">
        <w:rPr>
          <w:rFonts w:ascii="Arial" w:hAnsi="Arial" w:cs="Arial"/>
          <w:sz w:val="24"/>
          <w:szCs w:val="24"/>
          <w:lang w:val="en-AU"/>
        </w:rPr>
        <w:t>.</w:t>
      </w:r>
    </w:p>
    <w:p w:rsidR="0091589B" w:rsidRPr="00CC42C0" w:rsidRDefault="0091589B" w:rsidP="008D59D2">
      <w:pPr>
        <w:spacing w:line="360" w:lineRule="auto"/>
        <w:ind w:left="567" w:hanging="567"/>
        <w:jc w:val="both"/>
        <w:rPr>
          <w:rFonts w:ascii="Arial" w:hAnsi="Arial" w:cs="Arial"/>
          <w:sz w:val="24"/>
          <w:szCs w:val="24"/>
          <w:lang w:val="en-AU"/>
        </w:rPr>
      </w:pPr>
      <w:r>
        <w:rPr>
          <w:rFonts w:ascii="Arial" w:hAnsi="Arial" w:cs="Arial"/>
          <w:sz w:val="24"/>
          <w:szCs w:val="24"/>
          <w:lang w:val="en-AU"/>
        </w:rPr>
        <w:t>Castells, M. (2010).</w:t>
      </w:r>
      <w:r w:rsidRPr="0091589B">
        <w:rPr>
          <w:rFonts w:ascii="Arial" w:hAnsi="Arial" w:cs="Arial"/>
          <w:sz w:val="24"/>
          <w:szCs w:val="24"/>
          <w:lang w:val="en-AU"/>
        </w:rPr>
        <w:t xml:space="preserve"> </w:t>
      </w:r>
      <w:r w:rsidRPr="0091589B">
        <w:rPr>
          <w:rFonts w:ascii="Arial" w:hAnsi="Arial" w:cs="Arial"/>
          <w:i/>
          <w:sz w:val="24"/>
          <w:szCs w:val="24"/>
          <w:lang w:val="en-AU"/>
        </w:rPr>
        <w:t>The Information Age: Economy, Society, and Culture. The Power of Identity. Volume II</w:t>
      </w:r>
      <w:r>
        <w:rPr>
          <w:rFonts w:ascii="Arial" w:hAnsi="Arial" w:cs="Arial"/>
          <w:sz w:val="24"/>
          <w:szCs w:val="24"/>
          <w:lang w:val="en-AU"/>
        </w:rPr>
        <w:t>. Oxford: Wiley-Blackwell</w:t>
      </w:r>
      <w:r w:rsidRPr="0091589B">
        <w:rPr>
          <w:rFonts w:ascii="Arial" w:hAnsi="Arial" w:cs="Arial"/>
          <w:sz w:val="24"/>
          <w:szCs w:val="24"/>
          <w:lang w:val="en-AU"/>
        </w:rPr>
        <w:t>.</w:t>
      </w:r>
    </w:p>
    <w:p w:rsidR="00671FA7" w:rsidRPr="000C6417" w:rsidRDefault="00671FA7" w:rsidP="008D59D2">
      <w:pPr>
        <w:spacing w:line="360" w:lineRule="auto"/>
        <w:ind w:left="567" w:hanging="567"/>
        <w:jc w:val="both"/>
        <w:rPr>
          <w:rFonts w:ascii="Arial" w:hAnsi="Arial" w:cs="Arial"/>
          <w:sz w:val="24"/>
          <w:szCs w:val="24"/>
        </w:rPr>
      </w:pPr>
      <w:proofErr w:type="spellStart"/>
      <w:r>
        <w:rPr>
          <w:rFonts w:ascii="Arial" w:hAnsi="Arial" w:cs="Arial"/>
          <w:sz w:val="24"/>
          <w:szCs w:val="24"/>
          <w:lang w:val="en-AU"/>
        </w:rPr>
        <w:lastRenderedPageBreak/>
        <w:t>Coll</w:t>
      </w:r>
      <w:proofErr w:type="spellEnd"/>
      <w:r>
        <w:rPr>
          <w:rFonts w:ascii="Arial" w:hAnsi="Arial" w:cs="Arial"/>
          <w:sz w:val="24"/>
          <w:szCs w:val="24"/>
          <w:lang w:val="en-AU"/>
        </w:rPr>
        <w:t xml:space="preserve">, C., </w:t>
      </w:r>
      <w:proofErr w:type="spellStart"/>
      <w:r>
        <w:rPr>
          <w:rFonts w:ascii="Arial" w:hAnsi="Arial" w:cs="Arial"/>
          <w:sz w:val="24"/>
          <w:szCs w:val="24"/>
          <w:lang w:val="en-AU"/>
        </w:rPr>
        <w:t>Rochera</w:t>
      </w:r>
      <w:proofErr w:type="spellEnd"/>
      <w:r>
        <w:rPr>
          <w:rFonts w:ascii="Arial" w:hAnsi="Arial" w:cs="Arial"/>
          <w:sz w:val="24"/>
          <w:szCs w:val="24"/>
          <w:lang w:val="en-AU"/>
        </w:rPr>
        <w:t>, M.</w:t>
      </w:r>
      <w:r w:rsidRPr="00671FA7">
        <w:rPr>
          <w:rFonts w:ascii="Arial" w:hAnsi="Arial" w:cs="Arial"/>
          <w:sz w:val="24"/>
          <w:szCs w:val="24"/>
          <w:lang w:val="en-AU"/>
        </w:rPr>
        <w:t xml:space="preserve">, &amp; </w:t>
      </w:r>
      <w:proofErr w:type="spellStart"/>
      <w:r w:rsidRPr="00671FA7">
        <w:rPr>
          <w:rFonts w:ascii="Arial" w:hAnsi="Arial" w:cs="Arial"/>
          <w:sz w:val="24"/>
          <w:szCs w:val="24"/>
          <w:lang w:val="en-AU"/>
        </w:rPr>
        <w:t>Colomina</w:t>
      </w:r>
      <w:proofErr w:type="spellEnd"/>
      <w:r w:rsidRPr="00671FA7">
        <w:rPr>
          <w:rFonts w:ascii="Arial" w:hAnsi="Arial" w:cs="Arial"/>
          <w:sz w:val="24"/>
          <w:szCs w:val="24"/>
          <w:lang w:val="en-AU"/>
        </w:rPr>
        <w:t xml:space="preserve">, R. (2010). Situated Uses of ICT and Mediation of Joint Activity in a Primary Education Instructional Sequence. </w:t>
      </w:r>
      <w:proofErr w:type="spellStart"/>
      <w:r w:rsidRPr="000C6417">
        <w:rPr>
          <w:rFonts w:ascii="Arial" w:hAnsi="Arial" w:cs="Arial"/>
          <w:i/>
          <w:sz w:val="24"/>
          <w:szCs w:val="24"/>
        </w:rPr>
        <w:t>Electronic</w:t>
      </w:r>
      <w:proofErr w:type="spellEnd"/>
      <w:r w:rsidRPr="000C6417">
        <w:rPr>
          <w:rFonts w:ascii="Arial" w:hAnsi="Arial" w:cs="Arial"/>
          <w:i/>
          <w:sz w:val="24"/>
          <w:szCs w:val="24"/>
        </w:rPr>
        <w:t xml:space="preserve"> </w:t>
      </w:r>
      <w:proofErr w:type="spellStart"/>
      <w:r w:rsidRPr="000C6417">
        <w:rPr>
          <w:rFonts w:ascii="Arial" w:hAnsi="Arial" w:cs="Arial"/>
          <w:i/>
          <w:sz w:val="24"/>
          <w:szCs w:val="24"/>
        </w:rPr>
        <w:t>Journal</w:t>
      </w:r>
      <w:proofErr w:type="spellEnd"/>
      <w:r w:rsidRPr="000C6417">
        <w:rPr>
          <w:rFonts w:ascii="Arial" w:hAnsi="Arial" w:cs="Arial"/>
          <w:i/>
          <w:sz w:val="24"/>
          <w:szCs w:val="24"/>
        </w:rPr>
        <w:t xml:space="preserve"> of </w:t>
      </w:r>
      <w:proofErr w:type="spellStart"/>
      <w:r w:rsidRPr="000C6417">
        <w:rPr>
          <w:rFonts w:ascii="Arial" w:hAnsi="Arial" w:cs="Arial"/>
          <w:i/>
          <w:sz w:val="24"/>
          <w:szCs w:val="24"/>
        </w:rPr>
        <w:t>Research</w:t>
      </w:r>
      <w:proofErr w:type="spellEnd"/>
      <w:r w:rsidRPr="000C6417">
        <w:rPr>
          <w:rFonts w:ascii="Arial" w:hAnsi="Arial" w:cs="Arial"/>
          <w:i/>
          <w:sz w:val="24"/>
          <w:szCs w:val="24"/>
        </w:rPr>
        <w:t xml:space="preserve"> in </w:t>
      </w:r>
      <w:proofErr w:type="spellStart"/>
      <w:r w:rsidRPr="000C6417">
        <w:rPr>
          <w:rFonts w:ascii="Arial" w:hAnsi="Arial" w:cs="Arial"/>
          <w:i/>
          <w:sz w:val="24"/>
          <w:szCs w:val="24"/>
        </w:rPr>
        <w:t>Educational</w:t>
      </w:r>
      <w:proofErr w:type="spellEnd"/>
      <w:r w:rsidRPr="000C6417">
        <w:rPr>
          <w:rFonts w:ascii="Arial" w:hAnsi="Arial" w:cs="Arial"/>
          <w:i/>
          <w:sz w:val="24"/>
          <w:szCs w:val="24"/>
        </w:rPr>
        <w:t xml:space="preserve"> </w:t>
      </w:r>
      <w:proofErr w:type="spellStart"/>
      <w:r w:rsidRPr="000C6417">
        <w:rPr>
          <w:rFonts w:ascii="Arial" w:hAnsi="Arial" w:cs="Arial"/>
          <w:i/>
          <w:sz w:val="24"/>
          <w:szCs w:val="24"/>
        </w:rPr>
        <w:t>Psychology</w:t>
      </w:r>
      <w:proofErr w:type="spellEnd"/>
      <w:r w:rsidRPr="000C6417">
        <w:rPr>
          <w:rFonts w:ascii="Arial" w:hAnsi="Arial" w:cs="Arial"/>
          <w:sz w:val="24"/>
          <w:szCs w:val="24"/>
        </w:rPr>
        <w:t>, 8(2), 517-540.</w:t>
      </w:r>
    </w:p>
    <w:p w:rsidR="0047018F" w:rsidRPr="0047018F" w:rsidRDefault="001F4890" w:rsidP="0047018F">
      <w:pPr>
        <w:spacing w:line="360" w:lineRule="auto"/>
        <w:ind w:left="567" w:hanging="567"/>
        <w:jc w:val="both"/>
        <w:rPr>
          <w:rFonts w:ascii="Arial" w:hAnsi="Arial" w:cs="Arial"/>
          <w:sz w:val="24"/>
          <w:szCs w:val="24"/>
        </w:rPr>
      </w:pPr>
      <w:r>
        <w:rPr>
          <w:rFonts w:ascii="Arial" w:hAnsi="Arial" w:cs="Arial"/>
          <w:sz w:val="24"/>
          <w:szCs w:val="24"/>
        </w:rPr>
        <w:t>Collado</w:t>
      </w:r>
      <w:r w:rsidRPr="001F4890">
        <w:rPr>
          <w:rFonts w:ascii="Arial" w:hAnsi="Arial" w:cs="Arial"/>
          <w:sz w:val="24"/>
          <w:szCs w:val="24"/>
        </w:rPr>
        <w:t xml:space="preserve">, J. (2016). La huella </w:t>
      </w:r>
      <w:proofErr w:type="spellStart"/>
      <w:r w:rsidRPr="001F4890">
        <w:rPr>
          <w:rFonts w:ascii="Arial" w:hAnsi="Arial" w:cs="Arial"/>
          <w:sz w:val="24"/>
          <w:szCs w:val="24"/>
        </w:rPr>
        <w:t>socioecológica</w:t>
      </w:r>
      <w:proofErr w:type="spellEnd"/>
      <w:r w:rsidRPr="001F4890">
        <w:rPr>
          <w:rFonts w:ascii="Arial" w:hAnsi="Arial" w:cs="Arial"/>
          <w:sz w:val="24"/>
          <w:szCs w:val="24"/>
        </w:rPr>
        <w:t xml:space="preserve"> de la globalización. </w:t>
      </w:r>
      <w:r w:rsidRPr="0047018F">
        <w:rPr>
          <w:rFonts w:ascii="Arial" w:hAnsi="Arial" w:cs="Arial"/>
          <w:i/>
          <w:sz w:val="24"/>
          <w:szCs w:val="24"/>
        </w:rPr>
        <w:t>Sociedad y Ambiente</w:t>
      </w:r>
      <w:r w:rsidRPr="0047018F">
        <w:rPr>
          <w:rFonts w:ascii="Arial" w:hAnsi="Arial" w:cs="Arial"/>
          <w:sz w:val="24"/>
          <w:szCs w:val="24"/>
        </w:rPr>
        <w:t>, vol. 11, pp. 92-121.</w:t>
      </w:r>
    </w:p>
    <w:p w:rsidR="00F61747" w:rsidRDefault="00911D01" w:rsidP="0047018F">
      <w:pPr>
        <w:spacing w:line="360" w:lineRule="auto"/>
        <w:ind w:left="567" w:hanging="567"/>
        <w:jc w:val="both"/>
        <w:rPr>
          <w:rFonts w:ascii="Arial" w:eastAsia="Times New Roman" w:hAnsi="Arial" w:cs="Arial"/>
          <w:sz w:val="24"/>
          <w:szCs w:val="24"/>
          <w:lang w:val="es-ES_tradnl"/>
        </w:rPr>
      </w:pPr>
      <w:r w:rsidRPr="00EF686F">
        <w:rPr>
          <w:rFonts w:ascii="Arial" w:eastAsia="Times New Roman" w:hAnsi="Arial" w:cs="Arial"/>
          <w:sz w:val="24"/>
          <w:szCs w:val="24"/>
        </w:rPr>
        <w:t>Collado, J., Carapa</w:t>
      </w:r>
      <w:r w:rsidR="00F61747" w:rsidRPr="00EF686F">
        <w:rPr>
          <w:rFonts w:ascii="Arial" w:eastAsia="Times New Roman" w:hAnsi="Arial" w:cs="Arial"/>
          <w:sz w:val="24"/>
          <w:szCs w:val="24"/>
        </w:rPr>
        <w:t xml:space="preserve">s, L., &amp; Riera, G. (2020). </w:t>
      </w:r>
      <w:r w:rsidRPr="00911D01">
        <w:rPr>
          <w:rFonts w:ascii="Arial" w:eastAsia="Times New Roman" w:hAnsi="Arial" w:cs="Arial"/>
          <w:sz w:val="24"/>
          <w:szCs w:val="24"/>
          <w:lang w:val="es-ES_tradnl"/>
        </w:rPr>
        <w:t>Pedagogías artísticas y praxis interculturales: el cine documental como herramienta didáctica para la innovación educativa.</w:t>
      </w:r>
      <w:r>
        <w:rPr>
          <w:rFonts w:ascii="Arial" w:eastAsia="Times New Roman" w:hAnsi="Arial" w:cs="Arial"/>
          <w:sz w:val="24"/>
          <w:szCs w:val="24"/>
          <w:lang w:val="es-ES_tradnl"/>
        </w:rPr>
        <w:t xml:space="preserve"> Artículo entregado para publicación.</w:t>
      </w:r>
    </w:p>
    <w:p w:rsidR="00A14199" w:rsidRPr="00EC5B29" w:rsidRDefault="00A14199" w:rsidP="0047018F">
      <w:pPr>
        <w:spacing w:line="360" w:lineRule="auto"/>
        <w:ind w:left="567" w:hanging="567"/>
        <w:jc w:val="both"/>
        <w:rPr>
          <w:rFonts w:ascii="Arial" w:hAnsi="Arial" w:cs="Arial"/>
          <w:sz w:val="24"/>
          <w:szCs w:val="24"/>
        </w:rPr>
      </w:pPr>
      <w:r w:rsidRPr="00EC5B29">
        <w:rPr>
          <w:rFonts w:ascii="Arial" w:eastAsia="Times New Roman" w:hAnsi="Arial" w:cs="Arial"/>
          <w:sz w:val="24"/>
          <w:szCs w:val="24"/>
          <w:lang w:val="es-ES_tradnl"/>
        </w:rPr>
        <w:t>Colomer, J. C., &amp; Navarro, Y. (2015). El uso del documental didáctico como recurso TIC para la enseñanza de las Ciencias Sociales: metodología y propuesta de trabajo.</w:t>
      </w:r>
      <w:r w:rsidR="00EC5B29" w:rsidRPr="00EC5B29">
        <w:rPr>
          <w:rFonts w:ascii="Arial" w:eastAsia="Times New Roman" w:hAnsi="Arial" w:cs="Arial"/>
          <w:sz w:val="24"/>
          <w:szCs w:val="24"/>
          <w:lang w:val="es-ES_tradnl"/>
        </w:rPr>
        <w:t xml:space="preserve"> Trabajo publicado en los anales del </w:t>
      </w:r>
      <w:r w:rsidR="00EC5B29" w:rsidRPr="00EC5B29">
        <w:rPr>
          <w:rFonts w:ascii="Arial" w:hAnsi="Arial" w:cs="Arial"/>
          <w:sz w:val="24"/>
          <w:szCs w:val="24"/>
        </w:rPr>
        <w:br/>
      </w:r>
      <w:r w:rsidR="00EC5B29" w:rsidRPr="00EC5B29">
        <w:rPr>
          <w:rFonts w:ascii="Arial" w:hAnsi="Arial" w:cs="Arial"/>
          <w:i/>
          <w:sz w:val="24"/>
          <w:szCs w:val="24"/>
          <w:shd w:val="clear" w:color="auto" w:fill="FFFFFF"/>
        </w:rPr>
        <w:t>I Seminario Internacional "Investigación en Educación para el siglo XXI</w:t>
      </w:r>
      <w:r w:rsidR="00EC5B29">
        <w:rPr>
          <w:rFonts w:ascii="Arial" w:hAnsi="Arial" w:cs="Arial"/>
          <w:i/>
          <w:sz w:val="24"/>
          <w:szCs w:val="24"/>
          <w:shd w:val="clear" w:color="auto" w:fill="FFFFFF"/>
        </w:rPr>
        <w:t>”</w:t>
      </w:r>
      <w:r w:rsidR="00EC5B29" w:rsidRPr="00EC5B29">
        <w:rPr>
          <w:rFonts w:ascii="Arial" w:hAnsi="Arial" w:cs="Arial"/>
          <w:sz w:val="24"/>
          <w:szCs w:val="24"/>
          <w:shd w:val="clear" w:color="auto" w:fill="FFFFFF"/>
        </w:rPr>
        <w:t>,</w:t>
      </w:r>
      <w:r w:rsidR="00EC5B29">
        <w:rPr>
          <w:rFonts w:ascii="Arial" w:hAnsi="Arial" w:cs="Arial"/>
          <w:sz w:val="24"/>
          <w:szCs w:val="24"/>
          <w:shd w:val="clear" w:color="auto" w:fill="FFFFFF"/>
        </w:rPr>
        <w:t xml:space="preserve"> organizado por la Universidad de Valladolid,</w:t>
      </w:r>
      <w:r w:rsidR="00EC5B29" w:rsidRPr="00EC5B29">
        <w:rPr>
          <w:rFonts w:ascii="Arial" w:hAnsi="Arial" w:cs="Arial"/>
          <w:sz w:val="24"/>
          <w:szCs w:val="24"/>
          <w:shd w:val="clear" w:color="auto" w:fill="FFFFFF"/>
        </w:rPr>
        <w:t xml:space="preserve"> </w:t>
      </w:r>
      <w:r w:rsidR="00EC5B29" w:rsidRPr="00EC5B29">
        <w:rPr>
          <w:rFonts w:ascii="Arial" w:eastAsia="Times New Roman" w:hAnsi="Arial" w:cs="Arial"/>
          <w:sz w:val="24"/>
          <w:szCs w:val="24"/>
          <w:lang w:val="es-ES_tradnl"/>
        </w:rPr>
        <w:t xml:space="preserve">162-175. </w:t>
      </w:r>
      <w:hyperlink r:id="rId15" w:history="1">
        <w:r w:rsidR="00EC5B29" w:rsidRPr="00EC5B29">
          <w:rPr>
            <w:rStyle w:val="Hipervnculo"/>
            <w:rFonts w:ascii="Arial" w:hAnsi="Arial" w:cs="Arial"/>
            <w:color w:val="auto"/>
            <w:sz w:val="24"/>
            <w:szCs w:val="24"/>
            <w:shd w:val="clear" w:color="auto" w:fill="FFFFFF"/>
          </w:rPr>
          <w:t>http://uvadoc.uva.es/handle/10324/22969</w:t>
        </w:r>
      </w:hyperlink>
    </w:p>
    <w:p w:rsidR="00437EA3" w:rsidRPr="00853979" w:rsidRDefault="00170E1A" w:rsidP="00437EA3">
      <w:pPr>
        <w:spacing w:line="360" w:lineRule="auto"/>
        <w:ind w:left="567" w:hanging="567"/>
        <w:jc w:val="both"/>
        <w:rPr>
          <w:rFonts w:ascii="Arial" w:hAnsi="Arial" w:cs="Arial"/>
          <w:sz w:val="24"/>
          <w:szCs w:val="24"/>
          <w:lang w:val="en-AU"/>
        </w:rPr>
      </w:pPr>
      <w:r w:rsidRPr="000C6417">
        <w:rPr>
          <w:rFonts w:ascii="Arial" w:hAnsi="Arial" w:cs="Arial"/>
          <w:sz w:val="24"/>
          <w:szCs w:val="24"/>
        </w:rPr>
        <w:t xml:space="preserve">Correa, J. M. &amp; Pablos, J. (2009). </w:t>
      </w:r>
      <w:r w:rsidRPr="00170E1A">
        <w:rPr>
          <w:rFonts w:ascii="Arial" w:hAnsi="Arial" w:cs="Arial"/>
          <w:sz w:val="24"/>
          <w:szCs w:val="24"/>
        </w:rPr>
        <w:t>Nuevas te</w:t>
      </w:r>
      <w:r>
        <w:rPr>
          <w:rFonts w:ascii="Arial" w:hAnsi="Arial" w:cs="Arial"/>
          <w:sz w:val="24"/>
          <w:szCs w:val="24"/>
        </w:rPr>
        <w:t xml:space="preserve">cnologías e innovación educativa. </w:t>
      </w:r>
      <w:proofErr w:type="spellStart"/>
      <w:r w:rsidRPr="00853979">
        <w:rPr>
          <w:rFonts w:ascii="Arial" w:hAnsi="Arial" w:cs="Arial"/>
          <w:i/>
          <w:sz w:val="24"/>
          <w:szCs w:val="24"/>
          <w:lang w:val="en-AU"/>
        </w:rPr>
        <w:t>Revista</w:t>
      </w:r>
      <w:proofErr w:type="spellEnd"/>
      <w:r w:rsidRPr="00853979">
        <w:rPr>
          <w:rFonts w:ascii="Arial" w:hAnsi="Arial" w:cs="Arial"/>
          <w:i/>
          <w:sz w:val="24"/>
          <w:szCs w:val="24"/>
          <w:lang w:val="en-AU"/>
        </w:rPr>
        <w:t xml:space="preserve"> de </w:t>
      </w:r>
      <w:proofErr w:type="spellStart"/>
      <w:r w:rsidRPr="00853979">
        <w:rPr>
          <w:rFonts w:ascii="Arial" w:hAnsi="Arial" w:cs="Arial"/>
          <w:i/>
          <w:sz w:val="24"/>
          <w:szCs w:val="24"/>
          <w:lang w:val="en-AU"/>
        </w:rPr>
        <w:t>Psicodidáctica</w:t>
      </w:r>
      <w:proofErr w:type="spellEnd"/>
      <w:r w:rsidRPr="00853979">
        <w:rPr>
          <w:rFonts w:ascii="Arial" w:hAnsi="Arial" w:cs="Arial"/>
          <w:i/>
          <w:sz w:val="24"/>
          <w:szCs w:val="24"/>
          <w:lang w:val="en-AU"/>
        </w:rPr>
        <w:t xml:space="preserve">, </w:t>
      </w:r>
      <w:r w:rsidRPr="00853979">
        <w:rPr>
          <w:rFonts w:ascii="Arial" w:hAnsi="Arial" w:cs="Arial"/>
          <w:sz w:val="24"/>
          <w:szCs w:val="24"/>
          <w:lang w:val="en-AU"/>
        </w:rPr>
        <w:t>14 (1), 133-145.</w:t>
      </w:r>
    </w:p>
    <w:p w:rsidR="00B11EC2" w:rsidRDefault="00437EA3" w:rsidP="00B11EC2">
      <w:pPr>
        <w:spacing w:line="360" w:lineRule="auto"/>
        <w:ind w:left="567" w:hanging="567"/>
        <w:jc w:val="both"/>
        <w:rPr>
          <w:rFonts w:ascii="Arial" w:hAnsi="Arial" w:cs="Arial"/>
          <w:sz w:val="24"/>
          <w:szCs w:val="24"/>
          <w:lang w:val="en-AU"/>
        </w:rPr>
      </w:pPr>
      <w:proofErr w:type="spellStart"/>
      <w:r w:rsidRPr="00437EA3">
        <w:rPr>
          <w:rFonts w:ascii="Arial" w:hAnsi="Arial" w:cs="Arial"/>
          <w:sz w:val="24"/>
          <w:szCs w:val="24"/>
          <w:lang w:val="en-AU"/>
        </w:rPr>
        <w:t>Couros</w:t>
      </w:r>
      <w:proofErr w:type="spellEnd"/>
      <w:r w:rsidRPr="00437EA3">
        <w:rPr>
          <w:rFonts w:ascii="Arial" w:hAnsi="Arial" w:cs="Arial"/>
          <w:sz w:val="24"/>
          <w:szCs w:val="24"/>
          <w:lang w:val="en-AU"/>
        </w:rPr>
        <w:t xml:space="preserve">, G. (2015). </w:t>
      </w:r>
      <w:r w:rsidRPr="00437EA3">
        <w:rPr>
          <w:rFonts w:ascii="Arial" w:hAnsi="Arial" w:cs="Arial"/>
          <w:i/>
          <w:sz w:val="24"/>
          <w:szCs w:val="24"/>
          <w:lang w:val="en-AU"/>
        </w:rPr>
        <w:t>The innovator’s mindset: Empower learning, unleash talent and lead a culture of creativity</w:t>
      </w:r>
      <w:r w:rsidRPr="00437EA3">
        <w:rPr>
          <w:rFonts w:ascii="Arial" w:hAnsi="Arial" w:cs="Arial"/>
          <w:sz w:val="24"/>
          <w:szCs w:val="24"/>
          <w:lang w:val="en-AU"/>
        </w:rPr>
        <w:t xml:space="preserve">. </w:t>
      </w:r>
      <w:r w:rsidRPr="00B11EC2">
        <w:rPr>
          <w:rFonts w:ascii="Arial" w:hAnsi="Arial" w:cs="Arial"/>
          <w:sz w:val="24"/>
          <w:szCs w:val="24"/>
          <w:lang w:val="en-AU"/>
        </w:rPr>
        <w:t>San Diego: Dave Burgess Consulting</w:t>
      </w:r>
      <w:r w:rsidR="00B11EC2" w:rsidRPr="00B11EC2">
        <w:rPr>
          <w:rFonts w:ascii="Arial" w:hAnsi="Arial" w:cs="Arial"/>
          <w:sz w:val="24"/>
          <w:szCs w:val="24"/>
          <w:lang w:val="en-AU"/>
        </w:rPr>
        <w:t>.</w:t>
      </w:r>
    </w:p>
    <w:p w:rsidR="00B11EC2" w:rsidRPr="00B11EC2" w:rsidRDefault="00B11EC2" w:rsidP="00B11EC2">
      <w:pPr>
        <w:spacing w:line="360" w:lineRule="auto"/>
        <w:ind w:left="567" w:hanging="567"/>
        <w:jc w:val="both"/>
        <w:rPr>
          <w:rFonts w:ascii="Arial" w:hAnsi="Arial" w:cs="Arial"/>
          <w:sz w:val="24"/>
          <w:szCs w:val="24"/>
          <w:lang w:val="en-AU"/>
        </w:rPr>
      </w:pPr>
      <w:proofErr w:type="spellStart"/>
      <w:r w:rsidRPr="00B11EC2">
        <w:rPr>
          <w:rFonts w:ascii="Arial" w:hAnsi="Arial" w:cs="Arial"/>
          <w:sz w:val="24"/>
          <w:szCs w:val="24"/>
          <w:lang w:val="en-AU"/>
        </w:rPr>
        <w:t>Damasio</w:t>
      </w:r>
      <w:proofErr w:type="spellEnd"/>
      <w:r w:rsidRPr="00B11EC2">
        <w:rPr>
          <w:rFonts w:ascii="Arial" w:hAnsi="Arial" w:cs="Arial"/>
          <w:sz w:val="24"/>
          <w:szCs w:val="24"/>
          <w:lang w:val="en-AU"/>
        </w:rPr>
        <w:t xml:space="preserve">, A. (2010). </w:t>
      </w:r>
      <w:r w:rsidRPr="00B11EC2">
        <w:rPr>
          <w:rFonts w:ascii="Arial" w:hAnsi="Arial" w:cs="Arial"/>
          <w:i/>
          <w:sz w:val="24"/>
          <w:szCs w:val="24"/>
          <w:lang w:val="en-AU"/>
        </w:rPr>
        <w:t xml:space="preserve">Self comes to Mind. Constructing the Conscious Brain. </w:t>
      </w:r>
      <w:r w:rsidRPr="00B11EC2">
        <w:rPr>
          <w:rFonts w:ascii="Arial" w:hAnsi="Arial" w:cs="Arial"/>
          <w:sz w:val="24"/>
          <w:szCs w:val="24"/>
          <w:lang w:val="en-AU"/>
        </w:rPr>
        <w:t xml:space="preserve">New York: </w:t>
      </w:r>
      <w:r>
        <w:rPr>
          <w:rFonts w:ascii="Arial" w:hAnsi="Arial" w:cs="Arial"/>
          <w:sz w:val="24"/>
          <w:szCs w:val="24"/>
          <w:lang w:val="en-AU"/>
        </w:rPr>
        <w:t>Pantheon.</w:t>
      </w:r>
    </w:p>
    <w:p w:rsidR="00D86869" w:rsidRPr="000C6417" w:rsidRDefault="00D86869" w:rsidP="008D59D2">
      <w:pPr>
        <w:spacing w:line="360" w:lineRule="auto"/>
        <w:ind w:left="567" w:hanging="567"/>
        <w:jc w:val="both"/>
        <w:rPr>
          <w:rFonts w:ascii="Arial" w:hAnsi="Arial" w:cs="Arial"/>
          <w:sz w:val="24"/>
          <w:szCs w:val="24"/>
        </w:rPr>
      </w:pPr>
      <w:proofErr w:type="spellStart"/>
      <w:r w:rsidRPr="00853979">
        <w:rPr>
          <w:rFonts w:ascii="Arial" w:hAnsi="Arial" w:cs="Arial"/>
          <w:sz w:val="24"/>
          <w:szCs w:val="24"/>
          <w:lang w:val="en-AU"/>
        </w:rPr>
        <w:t>Dicheva</w:t>
      </w:r>
      <w:proofErr w:type="spellEnd"/>
      <w:r w:rsidRPr="00853979">
        <w:rPr>
          <w:rFonts w:ascii="Arial" w:hAnsi="Arial" w:cs="Arial"/>
          <w:sz w:val="24"/>
          <w:szCs w:val="24"/>
          <w:lang w:val="en-AU"/>
        </w:rPr>
        <w:t xml:space="preserve">, D., </w:t>
      </w:r>
      <w:proofErr w:type="spellStart"/>
      <w:r w:rsidRPr="00853979">
        <w:rPr>
          <w:rFonts w:ascii="Arial" w:hAnsi="Arial" w:cs="Arial"/>
          <w:sz w:val="24"/>
          <w:szCs w:val="24"/>
          <w:lang w:val="en-AU"/>
        </w:rPr>
        <w:t>Dichev</w:t>
      </w:r>
      <w:proofErr w:type="spellEnd"/>
      <w:r w:rsidRPr="00853979">
        <w:rPr>
          <w:rFonts w:ascii="Arial" w:hAnsi="Arial" w:cs="Arial"/>
          <w:sz w:val="24"/>
          <w:szCs w:val="24"/>
          <w:lang w:val="en-AU"/>
        </w:rPr>
        <w:t xml:space="preserve">, C., </w:t>
      </w:r>
      <w:proofErr w:type="spellStart"/>
      <w:r w:rsidRPr="00853979">
        <w:rPr>
          <w:rFonts w:ascii="Arial" w:hAnsi="Arial" w:cs="Arial"/>
          <w:sz w:val="24"/>
          <w:szCs w:val="24"/>
          <w:lang w:val="en-AU"/>
        </w:rPr>
        <w:t>Agre</w:t>
      </w:r>
      <w:proofErr w:type="spellEnd"/>
      <w:r w:rsidRPr="00853979">
        <w:rPr>
          <w:rFonts w:ascii="Arial" w:hAnsi="Arial" w:cs="Arial"/>
          <w:sz w:val="24"/>
          <w:szCs w:val="24"/>
          <w:lang w:val="en-AU"/>
        </w:rPr>
        <w:t xml:space="preserve">, G. &amp; </w:t>
      </w:r>
      <w:proofErr w:type="spellStart"/>
      <w:r w:rsidRPr="00853979">
        <w:rPr>
          <w:rFonts w:ascii="Arial" w:hAnsi="Arial" w:cs="Arial"/>
          <w:sz w:val="24"/>
          <w:szCs w:val="24"/>
          <w:lang w:val="en-AU"/>
        </w:rPr>
        <w:t>Angelova</w:t>
      </w:r>
      <w:proofErr w:type="spellEnd"/>
      <w:r w:rsidRPr="00853979">
        <w:rPr>
          <w:rFonts w:ascii="Arial" w:hAnsi="Arial" w:cs="Arial"/>
          <w:sz w:val="24"/>
          <w:szCs w:val="24"/>
          <w:lang w:val="en-AU"/>
        </w:rPr>
        <w:t xml:space="preserve">, G. (2015). </w:t>
      </w:r>
      <w:proofErr w:type="spellStart"/>
      <w:r w:rsidRPr="00D86869">
        <w:rPr>
          <w:rFonts w:ascii="Arial" w:hAnsi="Arial" w:cs="Arial"/>
          <w:sz w:val="24"/>
          <w:szCs w:val="24"/>
          <w:lang w:val="en-AU"/>
        </w:rPr>
        <w:t>Gamification</w:t>
      </w:r>
      <w:proofErr w:type="spellEnd"/>
      <w:r w:rsidRPr="00D86869">
        <w:rPr>
          <w:rFonts w:ascii="Arial" w:hAnsi="Arial" w:cs="Arial"/>
          <w:sz w:val="24"/>
          <w:szCs w:val="24"/>
          <w:lang w:val="en-AU"/>
        </w:rPr>
        <w:t xml:space="preserve"> in Education: A Systematic Mapping Stud</w:t>
      </w:r>
      <w:r>
        <w:rPr>
          <w:rFonts w:ascii="Arial" w:hAnsi="Arial" w:cs="Arial"/>
          <w:sz w:val="24"/>
          <w:szCs w:val="24"/>
          <w:lang w:val="en-AU"/>
        </w:rPr>
        <w:t xml:space="preserve">y. </w:t>
      </w:r>
      <w:proofErr w:type="spellStart"/>
      <w:r w:rsidRPr="000C6417">
        <w:rPr>
          <w:rFonts w:ascii="Arial" w:hAnsi="Arial" w:cs="Arial"/>
          <w:i/>
          <w:sz w:val="24"/>
          <w:szCs w:val="24"/>
        </w:rPr>
        <w:t>Educational</w:t>
      </w:r>
      <w:proofErr w:type="spellEnd"/>
      <w:r w:rsidRPr="000C6417">
        <w:rPr>
          <w:rFonts w:ascii="Arial" w:hAnsi="Arial" w:cs="Arial"/>
          <w:i/>
          <w:sz w:val="24"/>
          <w:szCs w:val="24"/>
        </w:rPr>
        <w:t xml:space="preserve"> </w:t>
      </w:r>
      <w:proofErr w:type="spellStart"/>
      <w:r w:rsidRPr="000C6417">
        <w:rPr>
          <w:rFonts w:ascii="Arial" w:hAnsi="Arial" w:cs="Arial"/>
          <w:i/>
          <w:sz w:val="24"/>
          <w:szCs w:val="24"/>
        </w:rPr>
        <w:t>Technology</w:t>
      </w:r>
      <w:proofErr w:type="spellEnd"/>
      <w:r w:rsidRPr="000C6417">
        <w:rPr>
          <w:rFonts w:ascii="Arial" w:hAnsi="Arial" w:cs="Arial"/>
          <w:i/>
          <w:sz w:val="24"/>
          <w:szCs w:val="24"/>
        </w:rPr>
        <w:t xml:space="preserve"> &amp; </w:t>
      </w:r>
      <w:proofErr w:type="spellStart"/>
      <w:r w:rsidRPr="000C6417">
        <w:rPr>
          <w:rFonts w:ascii="Arial" w:hAnsi="Arial" w:cs="Arial"/>
          <w:i/>
          <w:sz w:val="24"/>
          <w:szCs w:val="24"/>
        </w:rPr>
        <w:t>Society</w:t>
      </w:r>
      <w:proofErr w:type="spellEnd"/>
      <w:r w:rsidRPr="000C6417">
        <w:rPr>
          <w:rFonts w:ascii="Arial" w:hAnsi="Arial" w:cs="Arial"/>
          <w:i/>
          <w:sz w:val="24"/>
          <w:szCs w:val="24"/>
        </w:rPr>
        <w:t xml:space="preserve">, </w:t>
      </w:r>
      <w:r w:rsidRPr="000C6417">
        <w:rPr>
          <w:rFonts w:ascii="Arial" w:hAnsi="Arial" w:cs="Arial"/>
          <w:sz w:val="24"/>
          <w:szCs w:val="24"/>
        </w:rPr>
        <w:t>18 (3), 75-88.</w:t>
      </w:r>
    </w:p>
    <w:p w:rsidR="00EB5558" w:rsidRPr="000C6417" w:rsidRDefault="00434C53" w:rsidP="008D59D2">
      <w:pPr>
        <w:spacing w:line="360" w:lineRule="auto"/>
        <w:ind w:left="567" w:hanging="567"/>
        <w:jc w:val="both"/>
        <w:rPr>
          <w:rFonts w:ascii="Arial" w:hAnsi="Arial" w:cs="Arial"/>
          <w:sz w:val="24"/>
          <w:szCs w:val="24"/>
          <w:lang w:val="pt-BR"/>
        </w:rPr>
      </w:pPr>
      <w:r w:rsidRPr="000C6417">
        <w:rPr>
          <w:rFonts w:ascii="Arial" w:hAnsi="Arial" w:cs="Arial"/>
          <w:sz w:val="24"/>
          <w:szCs w:val="24"/>
        </w:rPr>
        <w:t xml:space="preserve">Domingo, M. &amp; Fuentes, M. (2010). </w:t>
      </w:r>
      <w:r>
        <w:rPr>
          <w:rFonts w:ascii="Arial" w:hAnsi="Arial" w:cs="Arial"/>
          <w:sz w:val="24"/>
          <w:szCs w:val="24"/>
        </w:rPr>
        <w:t xml:space="preserve">Innovación educativa: experimentar con las TIC y reflexionar sobre su uso. </w:t>
      </w:r>
      <w:r w:rsidRPr="000C6417">
        <w:rPr>
          <w:rFonts w:ascii="Arial" w:hAnsi="Arial" w:cs="Arial"/>
          <w:i/>
          <w:sz w:val="24"/>
          <w:szCs w:val="24"/>
          <w:lang w:val="pt-BR"/>
        </w:rPr>
        <w:t xml:space="preserve">Pixel-bit. Revista de </w:t>
      </w:r>
      <w:proofErr w:type="spellStart"/>
      <w:r w:rsidRPr="000C6417">
        <w:rPr>
          <w:rFonts w:ascii="Arial" w:hAnsi="Arial" w:cs="Arial"/>
          <w:i/>
          <w:sz w:val="24"/>
          <w:szCs w:val="24"/>
          <w:lang w:val="pt-BR"/>
        </w:rPr>
        <w:t>Medios</w:t>
      </w:r>
      <w:proofErr w:type="spellEnd"/>
      <w:r w:rsidRPr="000C6417">
        <w:rPr>
          <w:rFonts w:ascii="Arial" w:hAnsi="Arial" w:cs="Arial"/>
          <w:i/>
          <w:sz w:val="24"/>
          <w:szCs w:val="24"/>
          <w:lang w:val="pt-BR"/>
        </w:rPr>
        <w:t xml:space="preserve"> y </w:t>
      </w:r>
      <w:proofErr w:type="spellStart"/>
      <w:r w:rsidRPr="000C6417">
        <w:rPr>
          <w:rFonts w:ascii="Arial" w:hAnsi="Arial" w:cs="Arial"/>
          <w:i/>
          <w:sz w:val="24"/>
          <w:szCs w:val="24"/>
          <w:lang w:val="pt-BR"/>
        </w:rPr>
        <w:t>Educación</w:t>
      </w:r>
      <w:proofErr w:type="spellEnd"/>
      <w:r w:rsidRPr="000C6417">
        <w:rPr>
          <w:rFonts w:ascii="Arial" w:hAnsi="Arial" w:cs="Arial"/>
          <w:i/>
          <w:sz w:val="24"/>
          <w:szCs w:val="24"/>
          <w:lang w:val="pt-BR"/>
        </w:rPr>
        <w:t xml:space="preserve">, </w:t>
      </w:r>
      <w:r w:rsidRPr="000C6417">
        <w:rPr>
          <w:rFonts w:ascii="Arial" w:hAnsi="Arial" w:cs="Arial"/>
          <w:sz w:val="24"/>
          <w:szCs w:val="24"/>
          <w:lang w:val="pt-BR"/>
        </w:rPr>
        <w:t>36, 171-180.</w:t>
      </w:r>
    </w:p>
    <w:p w:rsidR="007442D8" w:rsidRDefault="005C44D9" w:rsidP="007442D8">
      <w:pPr>
        <w:spacing w:line="360" w:lineRule="auto"/>
        <w:ind w:left="567" w:hanging="567"/>
        <w:jc w:val="both"/>
        <w:rPr>
          <w:rFonts w:ascii="Arial" w:hAnsi="Arial" w:cs="Arial"/>
          <w:sz w:val="24"/>
          <w:szCs w:val="24"/>
          <w:lang w:val="pt-BR"/>
        </w:rPr>
      </w:pPr>
      <w:r>
        <w:rPr>
          <w:rFonts w:ascii="Arial" w:hAnsi="Arial" w:cs="Arial"/>
          <w:sz w:val="24"/>
          <w:szCs w:val="24"/>
          <w:lang w:val="pt-BR"/>
        </w:rPr>
        <w:t>Farias</w:t>
      </w:r>
      <w:r w:rsidRPr="005C44D9">
        <w:rPr>
          <w:rFonts w:ascii="Arial" w:hAnsi="Arial" w:cs="Arial"/>
          <w:sz w:val="24"/>
          <w:szCs w:val="24"/>
          <w:lang w:val="pt-BR"/>
        </w:rPr>
        <w:t xml:space="preserve">, I. (2006). </w:t>
      </w:r>
      <w:r w:rsidRPr="005C44D9">
        <w:rPr>
          <w:rFonts w:ascii="Arial" w:hAnsi="Arial" w:cs="Arial"/>
          <w:i/>
          <w:sz w:val="24"/>
          <w:szCs w:val="24"/>
          <w:lang w:val="pt-BR"/>
        </w:rPr>
        <w:t>Inovação, mudança e cultura docente</w:t>
      </w:r>
      <w:r w:rsidRPr="005C44D9">
        <w:rPr>
          <w:rFonts w:ascii="Arial" w:hAnsi="Arial" w:cs="Arial"/>
          <w:sz w:val="24"/>
          <w:szCs w:val="24"/>
          <w:lang w:val="pt-BR"/>
        </w:rPr>
        <w:t xml:space="preserve">. </w:t>
      </w:r>
      <w:r w:rsidRPr="000C6417">
        <w:rPr>
          <w:rFonts w:ascii="Arial" w:hAnsi="Arial" w:cs="Arial"/>
          <w:sz w:val="24"/>
          <w:szCs w:val="24"/>
          <w:lang w:val="pt-BR"/>
        </w:rPr>
        <w:t xml:space="preserve">Brasília: </w:t>
      </w:r>
      <w:proofErr w:type="spellStart"/>
      <w:r w:rsidRPr="000C6417">
        <w:rPr>
          <w:rFonts w:ascii="Arial" w:hAnsi="Arial" w:cs="Arial"/>
          <w:sz w:val="24"/>
          <w:szCs w:val="24"/>
          <w:lang w:val="pt-BR"/>
        </w:rPr>
        <w:t>Liber</w:t>
      </w:r>
      <w:proofErr w:type="spellEnd"/>
      <w:r w:rsidRPr="000C6417">
        <w:rPr>
          <w:rFonts w:ascii="Arial" w:hAnsi="Arial" w:cs="Arial"/>
          <w:sz w:val="24"/>
          <w:szCs w:val="24"/>
          <w:lang w:val="pt-BR"/>
        </w:rPr>
        <w:t xml:space="preserve"> livro.</w:t>
      </w:r>
    </w:p>
    <w:p w:rsidR="007442D8" w:rsidRPr="00853979" w:rsidRDefault="007442D8" w:rsidP="007442D8">
      <w:pPr>
        <w:spacing w:line="360" w:lineRule="auto"/>
        <w:ind w:left="567" w:hanging="567"/>
        <w:jc w:val="both"/>
        <w:rPr>
          <w:rFonts w:ascii="Arial" w:hAnsi="Arial" w:cs="Arial"/>
          <w:sz w:val="24"/>
          <w:szCs w:val="24"/>
        </w:rPr>
      </w:pPr>
      <w:r w:rsidRPr="00853979">
        <w:rPr>
          <w:rFonts w:ascii="Arial" w:hAnsi="Arial" w:cs="Arial"/>
          <w:sz w:val="24"/>
          <w:szCs w:val="24"/>
        </w:rPr>
        <w:t xml:space="preserve">Freire, P. (1997). </w:t>
      </w:r>
      <w:r>
        <w:rPr>
          <w:rFonts w:ascii="Arial" w:hAnsi="Arial" w:cs="Arial"/>
          <w:i/>
          <w:sz w:val="24"/>
          <w:szCs w:val="24"/>
        </w:rPr>
        <w:t xml:space="preserve">Pedagogía de la autonomía: saberes necesarios para la práctica educativa. </w:t>
      </w:r>
      <w:r>
        <w:rPr>
          <w:rFonts w:ascii="Arial" w:hAnsi="Arial" w:cs="Arial"/>
          <w:sz w:val="24"/>
          <w:szCs w:val="24"/>
        </w:rPr>
        <w:t xml:space="preserve">México DF: Siglo XXI. </w:t>
      </w:r>
    </w:p>
    <w:p w:rsidR="0047018F" w:rsidRDefault="0047018F" w:rsidP="008D59D2">
      <w:pPr>
        <w:spacing w:line="360" w:lineRule="auto"/>
        <w:ind w:left="567" w:hanging="567"/>
        <w:jc w:val="both"/>
        <w:rPr>
          <w:rFonts w:ascii="Arial" w:hAnsi="Arial" w:cs="Arial"/>
          <w:sz w:val="24"/>
          <w:szCs w:val="24"/>
        </w:rPr>
      </w:pPr>
      <w:r>
        <w:rPr>
          <w:rFonts w:ascii="Arial" w:hAnsi="Arial" w:cs="Arial"/>
          <w:sz w:val="24"/>
          <w:szCs w:val="24"/>
        </w:rPr>
        <w:lastRenderedPageBreak/>
        <w:t>Fuentes</w:t>
      </w:r>
      <w:r w:rsidRPr="0047018F">
        <w:rPr>
          <w:rFonts w:ascii="Arial" w:hAnsi="Arial" w:cs="Arial"/>
          <w:sz w:val="24"/>
          <w:szCs w:val="24"/>
        </w:rPr>
        <w:t xml:space="preserve">, A., &amp; </w:t>
      </w:r>
      <w:r>
        <w:rPr>
          <w:rFonts w:ascii="Arial" w:hAnsi="Arial" w:cs="Arial"/>
          <w:sz w:val="24"/>
          <w:szCs w:val="24"/>
        </w:rPr>
        <w:t>Collado</w:t>
      </w:r>
      <w:r w:rsidRPr="0047018F">
        <w:rPr>
          <w:rFonts w:ascii="Arial" w:hAnsi="Arial" w:cs="Arial"/>
          <w:sz w:val="24"/>
          <w:szCs w:val="24"/>
        </w:rPr>
        <w:t xml:space="preserve">, J. (2019). Fundamentos epistemológicos transdisciplinares de educación y neurociencia. </w:t>
      </w:r>
      <w:proofErr w:type="spellStart"/>
      <w:r w:rsidRPr="000C6417">
        <w:rPr>
          <w:rFonts w:ascii="Arial" w:hAnsi="Arial" w:cs="Arial"/>
          <w:i/>
          <w:sz w:val="24"/>
          <w:szCs w:val="24"/>
        </w:rPr>
        <w:t>Sophia</w:t>
      </w:r>
      <w:proofErr w:type="spellEnd"/>
      <w:r w:rsidRPr="000C6417">
        <w:rPr>
          <w:rFonts w:ascii="Arial" w:hAnsi="Arial" w:cs="Arial"/>
          <w:i/>
          <w:sz w:val="24"/>
          <w:szCs w:val="24"/>
        </w:rPr>
        <w:t>: Colección de Filosofía de la Educación</w:t>
      </w:r>
      <w:r w:rsidR="00C61637" w:rsidRPr="000C6417">
        <w:rPr>
          <w:rFonts w:ascii="Arial" w:hAnsi="Arial" w:cs="Arial"/>
          <w:sz w:val="24"/>
          <w:szCs w:val="24"/>
        </w:rPr>
        <w:t xml:space="preserve">, </w:t>
      </w:r>
      <w:r w:rsidRPr="000C6417">
        <w:rPr>
          <w:rFonts w:ascii="Arial" w:hAnsi="Arial" w:cs="Arial"/>
          <w:sz w:val="24"/>
          <w:szCs w:val="24"/>
        </w:rPr>
        <w:t>26 (1), 82-113.</w:t>
      </w:r>
    </w:p>
    <w:p w:rsidR="00853979" w:rsidRPr="009918C7" w:rsidRDefault="00853979" w:rsidP="008D59D2">
      <w:pPr>
        <w:spacing w:line="360" w:lineRule="auto"/>
        <w:ind w:left="567" w:hanging="567"/>
        <w:jc w:val="both"/>
        <w:rPr>
          <w:rFonts w:ascii="Arial" w:hAnsi="Arial" w:cs="Arial"/>
          <w:i/>
          <w:sz w:val="24"/>
          <w:szCs w:val="24"/>
        </w:rPr>
      </w:pPr>
      <w:r w:rsidRPr="0082217B">
        <w:rPr>
          <w:rFonts w:ascii="Arial" w:hAnsi="Arial" w:cs="Arial"/>
          <w:sz w:val="24"/>
          <w:szCs w:val="24"/>
        </w:rPr>
        <w:t xml:space="preserve">Greenpeace (2015). </w:t>
      </w:r>
      <w:proofErr w:type="spellStart"/>
      <w:r w:rsidRPr="0082217B">
        <w:rPr>
          <w:rFonts w:ascii="Arial" w:hAnsi="Arial" w:cs="Arial"/>
          <w:i/>
          <w:sz w:val="24"/>
          <w:szCs w:val="24"/>
        </w:rPr>
        <w:t>Ecological</w:t>
      </w:r>
      <w:proofErr w:type="spellEnd"/>
      <w:r w:rsidRPr="0082217B">
        <w:rPr>
          <w:rFonts w:ascii="Arial" w:hAnsi="Arial" w:cs="Arial"/>
          <w:i/>
          <w:sz w:val="24"/>
          <w:szCs w:val="24"/>
        </w:rPr>
        <w:t xml:space="preserve"> </w:t>
      </w:r>
      <w:proofErr w:type="spellStart"/>
      <w:r w:rsidRPr="0082217B">
        <w:rPr>
          <w:rFonts w:ascii="Arial" w:hAnsi="Arial" w:cs="Arial"/>
          <w:i/>
          <w:sz w:val="24"/>
          <w:szCs w:val="24"/>
        </w:rPr>
        <w:t>farming</w:t>
      </w:r>
      <w:proofErr w:type="spellEnd"/>
      <w:r w:rsidRPr="0082217B">
        <w:rPr>
          <w:rFonts w:ascii="Arial" w:hAnsi="Arial" w:cs="Arial"/>
          <w:i/>
          <w:sz w:val="24"/>
          <w:szCs w:val="24"/>
        </w:rPr>
        <w:t xml:space="preserve">. </w:t>
      </w:r>
      <w:r>
        <w:rPr>
          <w:rFonts w:ascii="Arial" w:hAnsi="Arial" w:cs="Arial"/>
          <w:i/>
          <w:sz w:val="24"/>
          <w:szCs w:val="24"/>
          <w:lang w:val="en-AU"/>
        </w:rPr>
        <w:t xml:space="preserve">The seven principles of a </w:t>
      </w:r>
      <w:proofErr w:type="spellStart"/>
      <w:r>
        <w:rPr>
          <w:rFonts w:ascii="Arial" w:hAnsi="Arial" w:cs="Arial"/>
          <w:i/>
          <w:sz w:val="24"/>
          <w:szCs w:val="24"/>
          <w:lang w:val="en-AU"/>
        </w:rPr>
        <w:t>foodsystem</w:t>
      </w:r>
      <w:proofErr w:type="spellEnd"/>
      <w:r>
        <w:rPr>
          <w:rFonts w:ascii="Arial" w:hAnsi="Arial" w:cs="Arial"/>
          <w:i/>
          <w:sz w:val="24"/>
          <w:szCs w:val="24"/>
          <w:lang w:val="en-AU"/>
        </w:rPr>
        <w:t xml:space="preserve"> that has people ate his heart.</w:t>
      </w:r>
      <w:r w:rsidR="009918C7">
        <w:rPr>
          <w:rFonts w:ascii="Arial" w:hAnsi="Arial" w:cs="Arial"/>
          <w:i/>
          <w:sz w:val="24"/>
          <w:szCs w:val="24"/>
          <w:lang w:val="en-AU"/>
        </w:rPr>
        <w:t xml:space="preserve"> </w:t>
      </w:r>
      <w:hyperlink r:id="rId16" w:history="1">
        <w:r w:rsidR="009918C7" w:rsidRPr="009918C7">
          <w:rPr>
            <w:rStyle w:val="Hipervnculo"/>
            <w:rFonts w:ascii="Arial" w:hAnsi="Arial" w:cs="Arial"/>
            <w:color w:val="auto"/>
            <w:sz w:val="24"/>
            <w:szCs w:val="24"/>
          </w:rPr>
          <w:t>https://storage.googleapis.com/planet4-international-stateless/2016/12/b254450f-food-and-farming-vision.pdf</w:t>
        </w:r>
      </w:hyperlink>
    </w:p>
    <w:p w:rsidR="00693427" w:rsidRDefault="00693427" w:rsidP="008D59D2">
      <w:pPr>
        <w:spacing w:line="360" w:lineRule="auto"/>
        <w:ind w:left="567" w:hanging="567"/>
        <w:jc w:val="both"/>
        <w:rPr>
          <w:rFonts w:ascii="Arial" w:hAnsi="Arial" w:cs="Arial"/>
          <w:sz w:val="24"/>
          <w:szCs w:val="24"/>
          <w:lang w:val="en-AU"/>
        </w:rPr>
      </w:pPr>
      <w:proofErr w:type="spellStart"/>
      <w:r w:rsidRPr="00853979">
        <w:rPr>
          <w:rFonts w:ascii="Arial" w:hAnsi="Arial" w:cs="Arial"/>
          <w:sz w:val="24"/>
          <w:szCs w:val="24"/>
          <w:lang w:val="en-AU"/>
        </w:rPr>
        <w:t>Helsper</w:t>
      </w:r>
      <w:proofErr w:type="spellEnd"/>
      <w:r w:rsidRPr="00853979">
        <w:rPr>
          <w:rFonts w:ascii="Arial" w:hAnsi="Arial" w:cs="Arial"/>
          <w:sz w:val="24"/>
          <w:szCs w:val="24"/>
          <w:lang w:val="en-AU"/>
        </w:rPr>
        <w:t xml:space="preserve">, E. J., </w:t>
      </w:r>
      <w:bookmarkStart w:id="0" w:name="_GoBack"/>
      <w:r w:rsidRPr="0030389B">
        <w:rPr>
          <w:rFonts w:ascii="Arial" w:hAnsi="Arial" w:cs="Arial"/>
          <w:sz w:val="24"/>
          <w:szCs w:val="24"/>
          <w:lang w:val="en-AU"/>
        </w:rPr>
        <w:t xml:space="preserve">&amp; </w:t>
      </w:r>
      <w:proofErr w:type="spellStart"/>
      <w:r w:rsidRPr="0030389B">
        <w:rPr>
          <w:rFonts w:ascii="Arial" w:hAnsi="Arial" w:cs="Arial"/>
          <w:sz w:val="24"/>
          <w:szCs w:val="24"/>
          <w:lang w:val="en-AU"/>
        </w:rPr>
        <w:t>Eynon</w:t>
      </w:r>
      <w:proofErr w:type="spellEnd"/>
      <w:r w:rsidRPr="0030389B">
        <w:rPr>
          <w:rFonts w:ascii="Arial" w:hAnsi="Arial" w:cs="Arial"/>
          <w:sz w:val="24"/>
          <w:szCs w:val="24"/>
          <w:lang w:val="en-AU"/>
        </w:rPr>
        <w:t xml:space="preserve">, R. (2010). Digital Natives: Where Is the Evidence? </w:t>
      </w:r>
      <w:r w:rsidRPr="0030389B">
        <w:rPr>
          <w:rFonts w:ascii="Arial" w:hAnsi="Arial" w:cs="Arial"/>
          <w:i/>
          <w:sz w:val="24"/>
          <w:szCs w:val="24"/>
          <w:lang w:val="en-AU"/>
        </w:rPr>
        <w:t>British Educational Research Journal</w:t>
      </w:r>
      <w:r w:rsidRPr="0030389B">
        <w:rPr>
          <w:rFonts w:ascii="Arial" w:hAnsi="Arial" w:cs="Arial"/>
          <w:sz w:val="24"/>
          <w:szCs w:val="24"/>
          <w:lang w:val="en-AU"/>
        </w:rPr>
        <w:t>, 36(3), 503-520.</w:t>
      </w:r>
      <w:r w:rsidR="0030389B" w:rsidRPr="0030389B">
        <w:rPr>
          <w:rFonts w:ascii="Arial" w:hAnsi="Arial" w:cs="Arial"/>
          <w:sz w:val="24"/>
          <w:szCs w:val="24"/>
          <w:lang w:val="en-AU"/>
        </w:rPr>
        <w:t xml:space="preserve"> </w:t>
      </w:r>
      <w:hyperlink r:id="rId17" w:history="1">
        <w:r w:rsidR="0030389B" w:rsidRPr="0030389B">
          <w:rPr>
            <w:rStyle w:val="Hipervnculo"/>
            <w:rFonts w:ascii="Arial" w:hAnsi="Arial" w:cs="Arial"/>
            <w:sz w:val="24"/>
            <w:szCs w:val="24"/>
          </w:rPr>
          <w:t>https://doi.org/10.1080/01411920902989227</w:t>
        </w:r>
      </w:hyperlink>
      <w:bookmarkEnd w:id="0"/>
    </w:p>
    <w:p w:rsidR="00EB5558" w:rsidRDefault="00EB5558" w:rsidP="008D59D2">
      <w:pPr>
        <w:spacing w:line="360" w:lineRule="auto"/>
        <w:ind w:left="567" w:hanging="567"/>
        <w:jc w:val="both"/>
        <w:rPr>
          <w:rFonts w:ascii="Arial" w:hAnsi="Arial" w:cs="Arial"/>
          <w:color w:val="000000" w:themeColor="text1"/>
          <w:sz w:val="24"/>
          <w:szCs w:val="24"/>
          <w:lang w:val="en-AU"/>
        </w:rPr>
      </w:pPr>
      <w:r w:rsidRPr="00EB5558">
        <w:rPr>
          <w:rFonts w:ascii="Arial" w:hAnsi="Arial" w:cs="Arial"/>
          <w:color w:val="000000" w:themeColor="text1"/>
          <w:sz w:val="24"/>
          <w:szCs w:val="24"/>
          <w:lang w:val="en-AU"/>
        </w:rPr>
        <w:t xml:space="preserve">Hughes, T. (2004). </w:t>
      </w:r>
      <w:r w:rsidRPr="00EB5558">
        <w:rPr>
          <w:rFonts w:ascii="Arial" w:hAnsi="Arial" w:cs="Arial"/>
          <w:i/>
          <w:color w:val="000000" w:themeColor="text1"/>
          <w:sz w:val="24"/>
          <w:szCs w:val="24"/>
          <w:lang w:val="en-AU"/>
        </w:rPr>
        <w:t>Human-Built World. How to think about Technology and Culture.</w:t>
      </w:r>
      <w:r>
        <w:rPr>
          <w:rFonts w:ascii="Arial" w:hAnsi="Arial" w:cs="Arial"/>
          <w:i/>
          <w:color w:val="000000" w:themeColor="text1"/>
          <w:sz w:val="24"/>
          <w:szCs w:val="24"/>
          <w:lang w:val="en-AU"/>
        </w:rPr>
        <w:t xml:space="preserve"> </w:t>
      </w:r>
      <w:r>
        <w:rPr>
          <w:rFonts w:ascii="Arial" w:hAnsi="Arial" w:cs="Arial"/>
          <w:color w:val="000000" w:themeColor="text1"/>
          <w:sz w:val="24"/>
          <w:szCs w:val="24"/>
          <w:lang w:val="en-AU"/>
        </w:rPr>
        <w:t>Chicago: The University of Chicago Press.</w:t>
      </w:r>
    </w:p>
    <w:p w:rsidR="00A62801" w:rsidRPr="00A62801" w:rsidRDefault="00A62801" w:rsidP="008D59D2">
      <w:pPr>
        <w:spacing w:line="360" w:lineRule="auto"/>
        <w:ind w:left="567" w:hanging="567"/>
        <w:jc w:val="both"/>
        <w:rPr>
          <w:rFonts w:ascii="Arial" w:hAnsi="Arial" w:cs="Arial"/>
          <w:i/>
          <w:sz w:val="24"/>
          <w:szCs w:val="24"/>
          <w:lang w:val="en-AU"/>
        </w:rPr>
      </w:pPr>
      <w:r w:rsidRPr="00A62801">
        <w:rPr>
          <w:rFonts w:ascii="Arial" w:hAnsi="Arial" w:cs="Arial"/>
          <w:sz w:val="24"/>
          <w:szCs w:val="24"/>
          <w:lang w:val="en-AU"/>
        </w:rPr>
        <w:t xml:space="preserve">IBM (2008). </w:t>
      </w:r>
      <w:r w:rsidRPr="00A62801">
        <w:rPr>
          <w:rFonts w:ascii="Arial" w:hAnsi="Arial" w:cs="Arial"/>
          <w:i/>
          <w:sz w:val="24"/>
          <w:szCs w:val="24"/>
          <w:lang w:val="en-AU"/>
        </w:rPr>
        <w:t xml:space="preserve">The Enterprise of the Future: Global Geo Study. </w:t>
      </w:r>
      <w:hyperlink r:id="rId18" w:history="1">
        <w:r w:rsidRPr="00853979">
          <w:rPr>
            <w:rStyle w:val="Hipervnculo"/>
            <w:rFonts w:ascii="Arial" w:hAnsi="Arial" w:cs="Arial"/>
            <w:color w:val="auto"/>
            <w:sz w:val="24"/>
            <w:szCs w:val="24"/>
            <w:lang w:val="en-AU"/>
          </w:rPr>
          <w:t>https://www.ibm.com/downloads/cas/XDWLBNZ2</w:t>
        </w:r>
      </w:hyperlink>
    </w:p>
    <w:p w:rsidR="005D269A" w:rsidRPr="00C21B30" w:rsidRDefault="005D269A" w:rsidP="008D59D2">
      <w:pPr>
        <w:spacing w:line="360" w:lineRule="auto"/>
        <w:ind w:left="567" w:hanging="567"/>
        <w:jc w:val="both"/>
        <w:rPr>
          <w:rFonts w:ascii="Arial" w:hAnsi="Arial" w:cs="Arial"/>
          <w:sz w:val="24"/>
          <w:szCs w:val="24"/>
          <w:lang w:val="en-AU"/>
        </w:rPr>
      </w:pPr>
      <w:proofErr w:type="spellStart"/>
      <w:r>
        <w:rPr>
          <w:rFonts w:ascii="Arial" w:hAnsi="Arial" w:cs="Arial"/>
          <w:color w:val="000000" w:themeColor="text1"/>
          <w:sz w:val="24"/>
          <w:szCs w:val="24"/>
          <w:lang w:val="en-AU"/>
        </w:rPr>
        <w:t>Illich</w:t>
      </w:r>
      <w:proofErr w:type="spellEnd"/>
      <w:r>
        <w:rPr>
          <w:rFonts w:ascii="Arial" w:hAnsi="Arial" w:cs="Arial"/>
          <w:color w:val="000000" w:themeColor="text1"/>
          <w:sz w:val="24"/>
          <w:szCs w:val="24"/>
          <w:lang w:val="en-AU"/>
        </w:rPr>
        <w:t xml:space="preserve">, I. (1976). </w:t>
      </w:r>
      <w:r>
        <w:rPr>
          <w:rFonts w:ascii="Arial" w:hAnsi="Arial" w:cs="Arial"/>
          <w:i/>
          <w:color w:val="000000" w:themeColor="text1"/>
          <w:sz w:val="24"/>
          <w:szCs w:val="24"/>
          <w:lang w:val="en-AU"/>
        </w:rPr>
        <w:t xml:space="preserve">After </w:t>
      </w:r>
      <w:proofErr w:type="spellStart"/>
      <w:r>
        <w:rPr>
          <w:rFonts w:ascii="Arial" w:hAnsi="Arial" w:cs="Arial"/>
          <w:i/>
          <w:color w:val="000000" w:themeColor="text1"/>
          <w:sz w:val="24"/>
          <w:szCs w:val="24"/>
          <w:lang w:val="en-AU"/>
        </w:rPr>
        <w:t>Deschooling</w:t>
      </w:r>
      <w:proofErr w:type="spellEnd"/>
      <w:r>
        <w:rPr>
          <w:rFonts w:ascii="Arial" w:hAnsi="Arial" w:cs="Arial"/>
          <w:i/>
          <w:color w:val="000000" w:themeColor="text1"/>
          <w:sz w:val="24"/>
          <w:szCs w:val="24"/>
          <w:lang w:val="en-AU"/>
        </w:rPr>
        <w:t>, What?</w:t>
      </w:r>
      <w:r w:rsidR="00C21B30">
        <w:rPr>
          <w:rFonts w:ascii="Arial" w:hAnsi="Arial" w:cs="Arial"/>
          <w:color w:val="000000" w:themeColor="text1"/>
          <w:sz w:val="24"/>
          <w:szCs w:val="24"/>
          <w:lang w:val="en-AU"/>
        </w:rPr>
        <w:t xml:space="preserve"> Danbury: Writers and Readers Publishing Cooperative.</w:t>
      </w:r>
    </w:p>
    <w:p w:rsidR="0091589B" w:rsidRPr="00CC42C0" w:rsidRDefault="0091589B" w:rsidP="008D59D2">
      <w:pPr>
        <w:spacing w:line="360" w:lineRule="auto"/>
        <w:ind w:left="567" w:hanging="567"/>
        <w:jc w:val="both"/>
        <w:rPr>
          <w:rFonts w:ascii="Arial" w:hAnsi="Arial" w:cs="Arial"/>
          <w:sz w:val="24"/>
          <w:szCs w:val="24"/>
          <w:lang w:val="en-AU"/>
        </w:rPr>
      </w:pPr>
      <w:proofErr w:type="spellStart"/>
      <w:r>
        <w:rPr>
          <w:rFonts w:ascii="Arial" w:hAnsi="Arial" w:cs="Arial"/>
          <w:sz w:val="24"/>
          <w:szCs w:val="24"/>
          <w:lang w:val="en-AU"/>
        </w:rPr>
        <w:t>Kaku</w:t>
      </w:r>
      <w:proofErr w:type="spellEnd"/>
      <w:r w:rsidRPr="0091589B">
        <w:rPr>
          <w:rFonts w:ascii="Arial" w:hAnsi="Arial" w:cs="Arial"/>
          <w:sz w:val="24"/>
          <w:szCs w:val="24"/>
          <w:lang w:val="en-AU"/>
        </w:rPr>
        <w:t xml:space="preserve">, </w:t>
      </w:r>
      <w:r>
        <w:rPr>
          <w:rFonts w:ascii="Arial" w:hAnsi="Arial" w:cs="Arial"/>
          <w:sz w:val="24"/>
          <w:szCs w:val="24"/>
          <w:lang w:val="en-AU"/>
        </w:rPr>
        <w:t>M. (2011)</w:t>
      </w:r>
      <w:r w:rsidRPr="0091589B">
        <w:rPr>
          <w:rFonts w:ascii="Arial" w:hAnsi="Arial" w:cs="Arial"/>
          <w:sz w:val="24"/>
          <w:szCs w:val="24"/>
          <w:lang w:val="en-AU"/>
        </w:rPr>
        <w:t xml:space="preserve">. </w:t>
      </w:r>
      <w:r w:rsidRPr="0091589B">
        <w:rPr>
          <w:rFonts w:ascii="Arial" w:hAnsi="Arial" w:cs="Arial"/>
          <w:i/>
          <w:sz w:val="24"/>
          <w:szCs w:val="24"/>
          <w:lang w:val="en-AU"/>
        </w:rPr>
        <w:t>Physics of the future. How science will shape human destiny and our daily lives by the year 2100</w:t>
      </w:r>
      <w:r>
        <w:rPr>
          <w:rFonts w:ascii="Arial" w:hAnsi="Arial" w:cs="Arial"/>
          <w:sz w:val="24"/>
          <w:szCs w:val="24"/>
          <w:lang w:val="en-AU"/>
        </w:rPr>
        <w:t>. New York: Anchor Books</w:t>
      </w:r>
      <w:r w:rsidRPr="0091589B">
        <w:rPr>
          <w:rFonts w:ascii="Arial" w:hAnsi="Arial" w:cs="Arial"/>
          <w:sz w:val="24"/>
          <w:szCs w:val="24"/>
          <w:lang w:val="en-AU"/>
        </w:rPr>
        <w:t>.</w:t>
      </w:r>
    </w:p>
    <w:p w:rsidR="009F01E5" w:rsidRDefault="00613D32" w:rsidP="009F01E5">
      <w:pPr>
        <w:spacing w:line="360" w:lineRule="auto"/>
        <w:ind w:left="567" w:hanging="567"/>
        <w:jc w:val="both"/>
        <w:rPr>
          <w:rFonts w:ascii="Arial" w:hAnsi="Arial" w:cs="Arial"/>
          <w:sz w:val="24"/>
          <w:szCs w:val="24"/>
          <w:lang w:val="en-AU"/>
        </w:rPr>
      </w:pPr>
      <w:proofErr w:type="spellStart"/>
      <w:r w:rsidRPr="00613D32">
        <w:rPr>
          <w:rFonts w:ascii="Arial" w:hAnsi="Arial" w:cs="Arial"/>
          <w:sz w:val="24"/>
          <w:szCs w:val="24"/>
          <w:lang w:val="en-AU"/>
        </w:rPr>
        <w:t>Karagiorgi</w:t>
      </w:r>
      <w:proofErr w:type="spellEnd"/>
      <w:r w:rsidRPr="00613D32">
        <w:rPr>
          <w:rFonts w:ascii="Arial" w:hAnsi="Arial" w:cs="Arial"/>
          <w:sz w:val="24"/>
          <w:szCs w:val="24"/>
          <w:lang w:val="en-AU"/>
        </w:rPr>
        <w:t xml:space="preserve">, Y. (2005). Throwing Light into the Black Box of Implementation: ICT in Cyprus Elementary Schools. </w:t>
      </w:r>
      <w:r w:rsidRPr="00CC42C0">
        <w:rPr>
          <w:rFonts w:ascii="Arial" w:hAnsi="Arial" w:cs="Arial"/>
          <w:i/>
          <w:sz w:val="24"/>
          <w:szCs w:val="24"/>
          <w:lang w:val="en-AU"/>
        </w:rPr>
        <w:t>Educational Media International</w:t>
      </w:r>
      <w:r w:rsidRPr="00CC42C0">
        <w:rPr>
          <w:rFonts w:ascii="Arial" w:hAnsi="Arial" w:cs="Arial"/>
          <w:sz w:val="24"/>
          <w:szCs w:val="24"/>
          <w:lang w:val="en-AU"/>
        </w:rPr>
        <w:t>, 42(1), 19-32.</w:t>
      </w:r>
    </w:p>
    <w:p w:rsidR="009F01E5" w:rsidRDefault="009F01E5" w:rsidP="009F01E5">
      <w:pPr>
        <w:spacing w:line="360" w:lineRule="auto"/>
        <w:ind w:left="567" w:hanging="567"/>
        <w:jc w:val="both"/>
        <w:rPr>
          <w:rFonts w:ascii="Arial" w:hAnsi="Arial" w:cs="Arial"/>
          <w:sz w:val="24"/>
          <w:szCs w:val="24"/>
          <w:lang w:val="en-AU"/>
        </w:rPr>
      </w:pPr>
      <w:r w:rsidRPr="009F01E5">
        <w:rPr>
          <w:rFonts w:ascii="Arial" w:hAnsi="Arial" w:cs="Arial"/>
          <w:sz w:val="24"/>
          <w:szCs w:val="24"/>
          <w:lang w:val="en-AU"/>
        </w:rPr>
        <w:t xml:space="preserve">Kowalski, R., Limber, S. &amp; </w:t>
      </w:r>
      <w:proofErr w:type="spellStart"/>
      <w:r w:rsidRPr="009F01E5">
        <w:rPr>
          <w:rFonts w:ascii="Arial" w:hAnsi="Arial" w:cs="Arial"/>
          <w:sz w:val="24"/>
          <w:szCs w:val="24"/>
          <w:lang w:val="en-AU"/>
        </w:rPr>
        <w:t>Agatston</w:t>
      </w:r>
      <w:proofErr w:type="spellEnd"/>
      <w:r w:rsidRPr="009F01E5">
        <w:rPr>
          <w:rFonts w:ascii="Arial" w:hAnsi="Arial" w:cs="Arial"/>
          <w:sz w:val="24"/>
          <w:szCs w:val="24"/>
          <w:lang w:val="en-AU"/>
        </w:rPr>
        <w:t xml:space="preserve">, </w:t>
      </w:r>
      <w:r>
        <w:rPr>
          <w:rFonts w:ascii="Arial" w:hAnsi="Arial" w:cs="Arial"/>
          <w:sz w:val="24"/>
          <w:szCs w:val="24"/>
          <w:lang w:val="en-AU"/>
        </w:rPr>
        <w:t xml:space="preserve">P. (2012). </w:t>
      </w:r>
      <w:proofErr w:type="spellStart"/>
      <w:r>
        <w:rPr>
          <w:rFonts w:ascii="Arial" w:hAnsi="Arial" w:cs="Arial"/>
          <w:i/>
          <w:sz w:val="24"/>
          <w:szCs w:val="24"/>
          <w:lang w:val="en-AU"/>
        </w:rPr>
        <w:t>Cyberbulling</w:t>
      </w:r>
      <w:proofErr w:type="spellEnd"/>
      <w:r>
        <w:rPr>
          <w:rFonts w:ascii="Arial" w:hAnsi="Arial" w:cs="Arial"/>
          <w:i/>
          <w:sz w:val="24"/>
          <w:szCs w:val="24"/>
          <w:lang w:val="en-AU"/>
        </w:rPr>
        <w:t xml:space="preserve">: bullying in the digital era. </w:t>
      </w:r>
      <w:r>
        <w:rPr>
          <w:rFonts w:ascii="Arial" w:hAnsi="Arial" w:cs="Arial"/>
          <w:sz w:val="24"/>
          <w:szCs w:val="24"/>
          <w:lang w:val="en-AU"/>
        </w:rPr>
        <w:t>Oxford: Wiley-Blackwell.</w:t>
      </w:r>
    </w:p>
    <w:p w:rsidR="00700561" w:rsidRPr="009F01E5" w:rsidRDefault="00700561" w:rsidP="009F01E5">
      <w:pPr>
        <w:spacing w:line="360" w:lineRule="auto"/>
        <w:ind w:left="567" w:hanging="567"/>
        <w:jc w:val="both"/>
        <w:rPr>
          <w:rFonts w:ascii="Arial" w:hAnsi="Arial" w:cs="Arial"/>
          <w:sz w:val="24"/>
          <w:szCs w:val="24"/>
          <w:lang w:val="en-AU"/>
        </w:rPr>
      </w:pPr>
      <w:r w:rsidRPr="00700561">
        <w:rPr>
          <w:rFonts w:ascii="Arial" w:hAnsi="Arial" w:cs="Arial"/>
          <w:sz w:val="24"/>
          <w:szCs w:val="24"/>
          <w:lang w:val="en-AU"/>
        </w:rPr>
        <w:t xml:space="preserve">Li, Y., &amp; </w:t>
      </w:r>
      <w:proofErr w:type="spellStart"/>
      <w:r w:rsidRPr="00700561">
        <w:rPr>
          <w:rFonts w:ascii="Arial" w:hAnsi="Arial" w:cs="Arial"/>
          <w:sz w:val="24"/>
          <w:szCs w:val="24"/>
          <w:lang w:val="en-AU"/>
        </w:rPr>
        <w:t>Ranieri</w:t>
      </w:r>
      <w:proofErr w:type="spellEnd"/>
      <w:r w:rsidRPr="00700561">
        <w:rPr>
          <w:rFonts w:ascii="Arial" w:hAnsi="Arial" w:cs="Arial"/>
          <w:sz w:val="24"/>
          <w:szCs w:val="24"/>
          <w:lang w:val="en-AU"/>
        </w:rPr>
        <w:t xml:space="preserve">, M. (2010). Are 'digital natives' really digitally competent?-A study on Chinese teenagers. </w:t>
      </w:r>
      <w:r w:rsidRPr="00700561">
        <w:rPr>
          <w:rFonts w:ascii="Arial" w:hAnsi="Arial" w:cs="Arial"/>
          <w:i/>
          <w:sz w:val="24"/>
          <w:szCs w:val="24"/>
          <w:lang w:val="en-AU"/>
        </w:rPr>
        <w:t>British Journal of Educational Technology</w:t>
      </w:r>
      <w:r w:rsidRPr="00700561">
        <w:rPr>
          <w:rFonts w:ascii="Arial" w:hAnsi="Arial" w:cs="Arial"/>
          <w:sz w:val="24"/>
          <w:szCs w:val="24"/>
          <w:lang w:val="en-AU"/>
        </w:rPr>
        <w:t>, 41(6), 1029-1042.</w:t>
      </w:r>
    </w:p>
    <w:p w:rsidR="003412BA" w:rsidRDefault="002C2110" w:rsidP="003412BA">
      <w:pPr>
        <w:spacing w:line="360" w:lineRule="auto"/>
        <w:ind w:left="567" w:hanging="567"/>
        <w:jc w:val="both"/>
        <w:rPr>
          <w:rFonts w:ascii="Arial" w:hAnsi="Arial" w:cs="Arial"/>
          <w:sz w:val="24"/>
          <w:szCs w:val="24"/>
          <w:lang w:val="en-AU"/>
        </w:rPr>
      </w:pPr>
      <w:r w:rsidRPr="002C2110">
        <w:rPr>
          <w:rFonts w:ascii="Arial" w:hAnsi="Arial" w:cs="Arial"/>
          <w:sz w:val="24"/>
          <w:szCs w:val="24"/>
          <w:lang w:val="en-AU"/>
        </w:rPr>
        <w:t>M</w:t>
      </w:r>
      <w:r>
        <w:rPr>
          <w:rFonts w:ascii="Arial" w:hAnsi="Arial" w:cs="Arial"/>
          <w:sz w:val="24"/>
          <w:szCs w:val="24"/>
          <w:lang w:val="en-AU"/>
        </w:rPr>
        <w:t xml:space="preserve">umford, L. (2010). </w:t>
      </w:r>
      <w:r w:rsidRPr="002C2110">
        <w:rPr>
          <w:rFonts w:ascii="Arial" w:hAnsi="Arial" w:cs="Arial"/>
          <w:i/>
          <w:sz w:val="24"/>
          <w:szCs w:val="24"/>
          <w:lang w:val="en-AU"/>
        </w:rPr>
        <w:t>Technics and Civilization</w:t>
      </w:r>
      <w:r w:rsidRPr="002C2110">
        <w:rPr>
          <w:rFonts w:ascii="Arial" w:hAnsi="Arial" w:cs="Arial"/>
          <w:sz w:val="24"/>
          <w:szCs w:val="24"/>
          <w:lang w:val="en-AU"/>
        </w:rPr>
        <w:t xml:space="preserve">. Chicago: </w:t>
      </w:r>
      <w:r>
        <w:rPr>
          <w:rFonts w:ascii="Arial" w:hAnsi="Arial" w:cs="Arial"/>
          <w:sz w:val="24"/>
          <w:szCs w:val="24"/>
          <w:lang w:val="en-AU"/>
        </w:rPr>
        <w:t>The University of Chicago Press</w:t>
      </w:r>
      <w:r w:rsidRPr="002C2110">
        <w:rPr>
          <w:rFonts w:ascii="Arial" w:hAnsi="Arial" w:cs="Arial"/>
          <w:sz w:val="24"/>
          <w:szCs w:val="24"/>
          <w:lang w:val="en-AU"/>
        </w:rPr>
        <w:t>.</w:t>
      </w:r>
    </w:p>
    <w:p w:rsidR="003412BA" w:rsidRPr="003412BA" w:rsidRDefault="003412BA" w:rsidP="003412BA">
      <w:pPr>
        <w:spacing w:line="360" w:lineRule="auto"/>
        <w:ind w:left="567" w:hanging="567"/>
        <w:jc w:val="both"/>
        <w:rPr>
          <w:rFonts w:ascii="Arial" w:hAnsi="Arial" w:cs="Arial"/>
          <w:sz w:val="24"/>
          <w:szCs w:val="24"/>
          <w:lang w:val="en-AU"/>
        </w:rPr>
      </w:pPr>
      <w:r>
        <w:rPr>
          <w:rFonts w:ascii="Arial" w:hAnsi="Arial" w:cs="Arial"/>
          <w:color w:val="000000" w:themeColor="text1"/>
          <w:sz w:val="24"/>
          <w:szCs w:val="24"/>
        </w:rPr>
        <w:t xml:space="preserve">OCDE (2005). </w:t>
      </w:r>
      <w:r>
        <w:rPr>
          <w:rFonts w:ascii="Arial" w:hAnsi="Arial" w:cs="Arial"/>
          <w:i/>
          <w:color w:val="000000" w:themeColor="text1"/>
          <w:sz w:val="24"/>
          <w:szCs w:val="24"/>
        </w:rPr>
        <w:t xml:space="preserve">Manual de Oslo. Guía para la recogida e interpretación de datos sobre innovación (3ª edición). </w:t>
      </w:r>
      <w:r>
        <w:rPr>
          <w:rFonts w:ascii="Arial" w:hAnsi="Arial" w:cs="Arial"/>
          <w:color w:val="000000" w:themeColor="text1"/>
          <w:sz w:val="24"/>
          <w:szCs w:val="24"/>
        </w:rPr>
        <w:t>Paris: OCDE.</w:t>
      </w:r>
    </w:p>
    <w:p w:rsidR="002C7EC4" w:rsidRDefault="00153144" w:rsidP="002C7EC4">
      <w:pPr>
        <w:spacing w:line="360" w:lineRule="auto"/>
        <w:ind w:left="567" w:hanging="567"/>
        <w:jc w:val="both"/>
        <w:rPr>
          <w:rFonts w:ascii="Arial" w:hAnsi="Arial" w:cs="Arial"/>
          <w:color w:val="000000" w:themeColor="text1"/>
          <w:sz w:val="24"/>
          <w:szCs w:val="24"/>
          <w:lang w:val="en-AU"/>
        </w:rPr>
      </w:pPr>
      <w:r w:rsidRPr="00153144">
        <w:rPr>
          <w:rFonts w:ascii="Arial" w:hAnsi="Arial" w:cs="Arial"/>
          <w:color w:val="000000" w:themeColor="text1"/>
          <w:sz w:val="24"/>
          <w:szCs w:val="24"/>
          <w:lang w:val="en-AU"/>
        </w:rPr>
        <w:lastRenderedPageBreak/>
        <w:t xml:space="preserve">OCDE (2015). </w:t>
      </w:r>
      <w:proofErr w:type="spellStart"/>
      <w:r w:rsidRPr="00153144">
        <w:rPr>
          <w:rFonts w:ascii="Arial" w:hAnsi="Arial" w:cs="Arial"/>
          <w:i/>
          <w:color w:val="000000" w:themeColor="text1"/>
          <w:sz w:val="24"/>
          <w:szCs w:val="24"/>
          <w:lang w:val="en-AU"/>
        </w:rPr>
        <w:t>Frascati</w:t>
      </w:r>
      <w:proofErr w:type="spellEnd"/>
      <w:r w:rsidRPr="00153144">
        <w:rPr>
          <w:rFonts w:ascii="Arial" w:hAnsi="Arial" w:cs="Arial"/>
          <w:i/>
          <w:color w:val="000000" w:themeColor="text1"/>
          <w:sz w:val="24"/>
          <w:szCs w:val="24"/>
          <w:lang w:val="en-AU"/>
        </w:rPr>
        <w:t xml:space="preserve"> Manual 2015: Guidelines for Collecting and R</w:t>
      </w:r>
      <w:r>
        <w:rPr>
          <w:rFonts w:ascii="Arial" w:hAnsi="Arial" w:cs="Arial"/>
          <w:i/>
          <w:color w:val="000000" w:themeColor="text1"/>
          <w:sz w:val="24"/>
          <w:szCs w:val="24"/>
          <w:lang w:val="en-AU"/>
        </w:rPr>
        <w:t xml:space="preserve">eporting Data on Research and Experimental Development, </w:t>
      </w:r>
      <w:proofErr w:type="gramStart"/>
      <w:r>
        <w:rPr>
          <w:rFonts w:ascii="Arial" w:hAnsi="Arial" w:cs="Arial"/>
          <w:color w:val="000000" w:themeColor="text1"/>
          <w:sz w:val="24"/>
          <w:szCs w:val="24"/>
          <w:lang w:val="en-AU"/>
        </w:rPr>
        <w:t>The</w:t>
      </w:r>
      <w:proofErr w:type="gramEnd"/>
      <w:r>
        <w:rPr>
          <w:rFonts w:ascii="Arial" w:hAnsi="Arial" w:cs="Arial"/>
          <w:color w:val="000000" w:themeColor="text1"/>
          <w:sz w:val="24"/>
          <w:szCs w:val="24"/>
          <w:lang w:val="en-AU"/>
        </w:rPr>
        <w:t xml:space="preserve"> Measurement of Scientific, Technological and Innovation </w:t>
      </w:r>
      <w:proofErr w:type="spellStart"/>
      <w:r>
        <w:rPr>
          <w:rFonts w:ascii="Arial" w:hAnsi="Arial" w:cs="Arial"/>
          <w:color w:val="000000" w:themeColor="text1"/>
          <w:sz w:val="24"/>
          <w:szCs w:val="24"/>
          <w:lang w:val="en-AU"/>
        </w:rPr>
        <w:t>Activites</w:t>
      </w:r>
      <w:proofErr w:type="spellEnd"/>
      <w:r>
        <w:rPr>
          <w:rFonts w:ascii="Arial" w:hAnsi="Arial" w:cs="Arial"/>
          <w:color w:val="000000" w:themeColor="text1"/>
          <w:sz w:val="24"/>
          <w:szCs w:val="24"/>
          <w:lang w:val="en-AU"/>
        </w:rPr>
        <w:t>. Paris: OCDE.</w:t>
      </w:r>
    </w:p>
    <w:p w:rsidR="002C7EC4" w:rsidRPr="002C7EC4" w:rsidRDefault="002C7EC4" w:rsidP="002C7EC4">
      <w:pPr>
        <w:spacing w:line="360" w:lineRule="auto"/>
        <w:ind w:left="567" w:hanging="567"/>
        <w:jc w:val="both"/>
        <w:rPr>
          <w:rFonts w:ascii="Arial" w:hAnsi="Arial" w:cs="Arial"/>
          <w:color w:val="000000" w:themeColor="text1"/>
          <w:sz w:val="24"/>
          <w:szCs w:val="24"/>
          <w:lang w:val="en-AU"/>
        </w:rPr>
      </w:pPr>
      <w:r w:rsidRPr="002C7EC4">
        <w:rPr>
          <w:rFonts w:ascii="Arial" w:hAnsi="Arial" w:cs="Arial"/>
          <w:color w:val="000000" w:themeColor="text1"/>
          <w:sz w:val="24"/>
          <w:szCs w:val="24"/>
          <w:lang w:val="en-AU"/>
        </w:rPr>
        <w:t xml:space="preserve">OECD (2009). </w:t>
      </w:r>
      <w:r w:rsidRPr="002C7EC4">
        <w:rPr>
          <w:rFonts w:ascii="Arial" w:hAnsi="Arial" w:cs="Arial"/>
          <w:i/>
          <w:color w:val="000000" w:themeColor="text1"/>
          <w:sz w:val="24"/>
          <w:szCs w:val="24"/>
          <w:lang w:val="en-AU"/>
        </w:rPr>
        <w:t>Working Out Change. Systemic Innovation in Vocational Education and Training</w:t>
      </w:r>
      <w:r w:rsidRPr="002C7EC4">
        <w:rPr>
          <w:rFonts w:ascii="Arial" w:hAnsi="Arial" w:cs="Arial"/>
          <w:color w:val="000000" w:themeColor="text1"/>
          <w:sz w:val="24"/>
          <w:szCs w:val="24"/>
          <w:lang w:val="en-AU"/>
        </w:rPr>
        <w:t xml:space="preserve">. </w:t>
      </w:r>
      <w:r w:rsidRPr="00853979">
        <w:rPr>
          <w:rFonts w:ascii="Arial" w:hAnsi="Arial" w:cs="Arial"/>
          <w:color w:val="000000" w:themeColor="text1"/>
          <w:sz w:val="24"/>
          <w:szCs w:val="24"/>
          <w:lang w:val="en-AU"/>
        </w:rPr>
        <w:t>Paris: OECD.</w:t>
      </w:r>
    </w:p>
    <w:p w:rsidR="00B1611C" w:rsidRPr="0082217B" w:rsidRDefault="00B1611C" w:rsidP="008D59D2">
      <w:pPr>
        <w:spacing w:line="360" w:lineRule="auto"/>
        <w:ind w:left="567" w:hanging="567"/>
        <w:jc w:val="both"/>
        <w:rPr>
          <w:rFonts w:ascii="Arial" w:hAnsi="Arial" w:cs="Arial"/>
          <w:sz w:val="24"/>
          <w:szCs w:val="24"/>
          <w:lang w:val="en-AU"/>
        </w:rPr>
      </w:pPr>
      <w:proofErr w:type="spellStart"/>
      <w:r w:rsidRPr="0082217B">
        <w:rPr>
          <w:rFonts w:ascii="Arial" w:hAnsi="Arial" w:cs="Arial"/>
          <w:sz w:val="24"/>
          <w:szCs w:val="24"/>
          <w:lang w:val="fr-FR"/>
        </w:rPr>
        <w:t>Prensky</w:t>
      </w:r>
      <w:proofErr w:type="spellEnd"/>
      <w:r w:rsidRPr="0082217B">
        <w:rPr>
          <w:rFonts w:ascii="Arial" w:hAnsi="Arial" w:cs="Arial"/>
          <w:sz w:val="24"/>
          <w:szCs w:val="24"/>
          <w:lang w:val="fr-FR"/>
        </w:rPr>
        <w:t xml:space="preserve">, M. (2001). Digital natives, digital immigrants Part 1. </w:t>
      </w:r>
      <w:r w:rsidRPr="0082217B">
        <w:rPr>
          <w:rFonts w:ascii="Arial" w:hAnsi="Arial" w:cs="Arial"/>
          <w:i/>
          <w:sz w:val="24"/>
          <w:szCs w:val="24"/>
          <w:lang w:val="en-AU"/>
        </w:rPr>
        <w:t>On the horizon</w:t>
      </w:r>
      <w:r w:rsidRPr="0082217B">
        <w:rPr>
          <w:rFonts w:ascii="Arial" w:hAnsi="Arial" w:cs="Arial"/>
          <w:sz w:val="24"/>
          <w:szCs w:val="24"/>
          <w:lang w:val="en-AU"/>
        </w:rPr>
        <w:t>, 9(5), 1-6.</w:t>
      </w:r>
      <w:r w:rsidR="0082217B" w:rsidRPr="0082217B">
        <w:rPr>
          <w:rFonts w:ascii="Arial" w:hAnsi="Arial" w:cs="Arial"/>
          <w:sz w:val="24"/>
          <w:szCs w:val="24"/>
          <w:lang w:val="en-AU"/>
        </w:rPr>
        <w:t xml:space="preserve"> </w:t>
      </w:r>
      <w:hyperlink r:id="rId19" w:history="1">
        <w:r w:rsidR="0082217B" w:rsidRPr="0082217B">
          <w:rPr>
            <w:rStyle w:val="Hipervnculo"/>
            <w:rFonts w:ascii="Arial" w:hAnsi="Arial" w:cs="Arial"/>
            <w:sz w:val="24"/>
            <w:szCs w:val="24"/>
          </w:rPr>
          <w:t>https://doi.org/10.1108/10748120110424816</w:t>
        </w:r>
      </w:hyperlink>
    </w:p>
    <w:p w:rsidR="00D67A98" w:rsidRPr="00853979" w:rsidRDefault="00360638" w:rsidP="00D67A98">
      <w:pPr>
        <w:spacing w:line="360" w:lineRule="auto"/>
        <w:ind w:left="567" w:hanging="567"/>
        <w:jc w:val="both"/>
        <w:rPr>
          <w:rFonts w:ascii="Arial" w:hAnsi="Arial" w:cs="Arial"/>
          <w:sz w:val="24"/>
          <w:szCs w:val="24"/>
          <w:lang w:val="en-AU"/>
        </w:rPr>
      </w:pPr>
      <w:proofErr w:type="spellStart"/>
      <w:r>
        <w:rPr>
          <w:rFonts w:ascii="Arial" w:hAnsi="Arial" w:cs="Arial"/>
          <w:sz w:val="24"/>
          <w:szCs w:val="24"/>
          <w:lang w:val="en-AU"/>
        </w:rPr>
        <w:t>Prensky</w:t>
      </w:r>
      <w:proofErr w:type="spellEnd"/>
      <w:r>
        <w:rPr>
          <w:rFonts w:ascii="Arial" w:hAnsi="Arial" w:cs="Arial"/>
          <w:sz w:val="24"/>
          <w:szCs w:val="24"/>
          <w:lang w:val="en-AU"/>
        </w:rPr>
        <w:t>, M., &amp; Berry, B.</w:t>
      </w:r>
      <w:r w:rsidR="00B1611C" w:rsidRPr="00B1611C">
        <w:rPr>
          <w:rFonts w:ascii="Arial" w:hAnsi="Arial" w:cs="Arial"/>
          <w:sz w:val="24"/>
          <w:szCs w:val="24"/>
          <w:lang w:val="en-AU"/>
        </w:rPr>
        <w:t xml:space="preserve"> (2001). Do they really think differently? </w:t>
      </w:r>
      <w:r w:rsidR="00B1611C" w:rsidRPr="00853979">
        <w:rPr>
          <w:rFonts w:ascii="Arial" w:hAnsi="Arial" w:cs="Arial"/>
          <w:sz w:val="24"/>
          <w:szCs w:val="24"/>
          <w:lang w:val="en-AU"/>
        </w:rPr>
        <w:t xml:space="preserve">(Part II). </w:t>
      </w:r>
      <w:r w:rsidR="00B1611C" w:rsidRPr="00853979">
        <w:rPr>
          <w:rFonts w:ascii="Arial" w:hAnsi="Arial" w:cs="Arial"/>
          <w:i/>
          <w:sz w:val="24"/>
          <w:szCs w:val="24"/>
          <w:lang w:val="en-AU"/>
        </w:rPr>
        <w:t>On the horizon</w:t>
      </w:r>
      <w:r w:rsidR="00B1611C" w:rsidRPr="00853979">
        <w:rPr>
          <w:rFonts w:ascii="Arial" w:hAnsi="Arial" w:cs="Arial"/>
          <w:sz w:val="24"/>
          <w:szCs w:val="24"/>
          <w:lang w:val="en-AU"/>
        </w:rPr>
        <w:t>, 9(6), 1-9.</w:t>
      </w:r>
    </w:p>
    <w:p w:rsidR="00D67A98" w:rsidRPr="00853979" w:rsidRDefault="00D67A98" w:rsidP="00D67A98">
      <w:pPr>
        <w:spacing w:line="360" w:lineRule="auto"/>
        <w:ind w:left="567" w:hanging="567"/>
        <w:jc w:val="both"/>
        <w:rPr>
          <w:rFonts w:ascii="Arial" w:hAnsi="Arial" w:cs="Arial"/>
          <w:sz w:val="24"/>
          <w:szCs w:val="24"/>
        </w:rPr>
      </w:pPr>
      <w:r w:rsidRPr="007F6402">
        <w:rPr>
          <w:rFonts w:ascii="Arial" w:hAnsi="Arial" w:cs="Arial"/>
          <w:sz w:val="24"/>
          <w:szCs w:val="24"/>
          <w:lang w:val="en-AU"/>
        </w:rPr>
        <w:t xml:space="preserve">Robinson, K. &amp; </w:t>
      </w:r>
      <w:proofErr w:type="spellStart"/>
      <w:r w:rsidRPr="007F6402">
        <w:rPr>
          <w:rFonts w:ascii="Arial" w:hAnsi="Arial" w:cs="Arial"/>
          <w:sz w:val="24"/>
          <w:szCs w:val="24"/>
          <w:lang w:val="en-AU"/>
        </w:rPr>
        <w:t>Aronica</w:t>
      </w:r>
      <w:proofErr w:type="spellEnd"/>
      <w:r w:rsidRPr="007F6402">
        <w:rPr>
          <w:rFonts w:ascii="Arial" w:hAnsi="Arial" w:cs="Arial"/>
          <w:sz w:val="24"/>
          <w:szCs w:val="24"/>
          <w:lang w:val="en-AU"/>
        </w:rPr>
        <w:t>, L. (</w:t>
      </w:r>
      <w:r>
        <w:rPr>
          <w:rFonts w:ascii="Arial" w:hAnsi="Arial" w:cs="Arial"/>
          <w:sz w:val="24"/>
          <w:szCs w:val="24"/>
          <w:lang w:val="en-AU"/>
        </w:rPr>
        <w:t>2016</w:t>
      </w:r>
      <w:r w:rsidRPr="007F6402">
        <w:rPr>
          <w:rFonts w:ascii="Arial" w:hAnsi="Arial" w:cs="Arial"/>
          <w:sz w:val="24"/>
          <w:szCs w:val="24"/>
          <w:lang w:val="en-AU"/>
        </w:rPr>
        <w:t>).</w:t>
      </w:r>
      <w:r w:rsidRPr="007F6402">
        <w:rPr>
          <w:rFonts w:ascii="Arial" w:hAnsi="Arial" w:cs="Arial"/>
          <w:i/>
          <w:sz w:val="24"/>
          <w:szCs w:val="24"/>
          <w:lang w:val="en-AU"/>
        </w:rPr>
        <w:t>Creative schools: The grassroots revolution that's transforming education</w:t>
      </w:r>
      <w:r>
        <w:rPr>
          <w:rFonts w:ascii="Arial" w:hAnsi="Arial" w:cs="Arial"/>
          <w:i/>
          <w:sz w:val="24"/>
          <w:szCs w:val="24"/>
          <w:lang w:val="en-AU"/>
        </w:rPr>
        <w:t xml:space="preserve">. </w:t>
      </w:r>
      <w:r w:rsidRPr="00853979">
        <w:rPr>
          <w:rFonts w:ascii="Arial" w:hAnsi="Arial" w:cs="Arial"/>
          <w:sz w:val="24"/>
          <w:szCs w:val="24"/>
        </w:rPr>
        <w:t xml:space="preserve">New York: </w:t>
      </w:r>
      <w:proofErr w:type="spellStart"/>
      <w:r w:rsidRPr="00853979">
        <w:rPr>
          <w:rFonts w:ascii="Arial" w:hAnsi="Arial" w:cs="Arial"/>
          <w:sz w:val="24"/>
          <w:szCs w:val="24"/>
        </w:rPr>
        <w:t>Penguin</w:t>
      </w:r>
      <w:proofErr w:type="spellEnd"/>
      <w:r w:rsidRPr="00853979">
        <w:rPr>
          <w:rFonts w:ascii="Arial" w:hAnsi="Arial" w:cs="Arial"/>
          <w:sz w:val="24"/>
          <w:szCs w:val="24"/>
        </w:rPr>
        <w:t xml:space="preserve"> </w:t>
      </w:r>
      <w:proofErr w:type="spellStart"/>
      <w:r w:rsidRPr="00853979">
        <w:rPr>
          <w:rFonts w:ascii="Arial" w:hAnsi="Arial" w:cs="Arial"/>
          <w:sz w:val="24"/>
          <w:szCs w:val="24"/>
        </w:rPr>
        <w:t>Publications</w:t>
      </w:r>
      <w:proofErr w:type="spellEnd"/>
      <w:r w:rsidRPr="00853979">
        <w:rPr>
          <w:rFonts w:ascii="Arial" w:hAnsi="Arial" w:cs="Arial"/>
          <w:sz w:val="24"/>
          <w:szCs w:val="24"/>
        </w:rPr>
        <w:t>.</w:t>
      </w:r>
    </w:p>
    <w:p w:rsidR="00CF7594" w:rsidRPr="00CF7594" w:rsidRDefault="00CF7594" w:rsidP="00CF7594">
      <w:pPr>
        <w:spacing w:line="360" w:lineRule="auto"/>
        <w:ind w:left="567" w:hanging="567"/>
        <w:jc w:val="both"/>
        <w:rPr>
          <w:rFonts w:ascii="Arial" w:hAnsi="Arial" w:cs="Arial"/>
          <w:sz w:val="24"/>
          <w:szCs w:val="24"/>
          <w:lang w:val="en-AU"/>
        </w:rPr>
      </w:pPr>
      <w:r w:rsidRPr="00853979">
        <w:rPr>
          <w:rFonts w:ascii="Arial" w:hAnsi="Arial" w:cs="Arial"/>
          <w:sz w:val="24"/>
          <w:szCs w:val="24"/>
        </w:rPr>
        <w:t xml:space="preserve">Rodríguez, I. (2015). </w:t>
      </w:r>
      <w:r>
        <w:rPr>
          <w:rFonts w:ascii="Arial" w:hAnsi="Arial" w:cs="Arial"/>
          <w:sz w:val="24"/>
          <w:szCs w:val="24"/>
        </w:rPr>
        <w:t xml:space="preserve">La importancia de las competencias digitales de los docentes, en la sociedad del conocimiento. </w:t>
      </w:r>
      <w:r>
        <w:rPr>
          <w:rFonts w:ascii="Arial" w:hAnsi="Arial" w:cs="Arial"/>
          <w:i/>
          <w:sz w:val="24"/>
          <w:szCs w:val="24"/>
        </w:rPr>
        <w:t xml:space="preserve">Revista Iberoamericana de Producción Académica y Gestión Educativa, </w:t>
      </w:r>
      <w:r>
        <w:rPr>
          <w:rFonts w:ascii="Arial" w:hAnsi="Arial" w:cs="Arial"/>
          <w:sz w:val="24"/>
          <w:szCs w:val="24"/>
        </w:rPr>
        <w:t>2, 1-12.</w:t>
      </w:r>
    </w:p>
    <w:p w:rsidR="00F76158" w:rsidRDefault="00F76158" w:rsidP="008D59D2">
      <w:pPr>
        <w:spacing w:line="360" w:lineRule="auto"/>
        <w:ind w:left="567" w:hanging="567"/>
        <w:jc w:val="both"/>
        <w:rPr>
          <w:rFonts w:ascii="Arial" w:hAnsi="Arial" w:cs="Arial"/>
          <w:sz w:val="24"/>
          <w:szCs w:val="24"/>
          <w:lang w:val="en-AU"/>
        </w:rPr>
      </w:pPr>
      <w:proofErr w:type="spellStart"/>
      <w:r w:rsidRPr="000C6417">
        <w:rPr>
          <w:rFonts w:ascii="Arial" w:hAnsi="Arial" w:cs="Arial"/>
          <w:sz w:val="24"/>
          <w:szCs w:val="24"/>
          <w:lang w:val="en-AU"/>
        </w:rPr>
        <w:t>Sombart</w:t>
      </w:r>
      <w:proofErr w:type="spellEnd"/>
      <w:r w:rsidRPr="000C6417">
        <w:rPr>
          <w:rFonts w:ascii="Arial" w:hAnsi="Arial" w:cs="Arial"/>
          <w:sz w:val="24"/>
          <w:szCs w:val="24"/>
          <w:lang w:val="en-AU"/>
        </w:rPr>
        <w:t xml:space="preserve">, W. (1967). </w:t>
      </w:r>
      <w:r w:rsidRPr="00F76158">
        <w:rPr>
          <w:rFonts w:ascii="Arial" w:hAnsi="Arial" w:cs="Arial"/>
          <w:sz w:val="24"/>
          <w:szCs w:val="24"/>
          <w:lang w:val="en-AU"/>
        </w:rPr>
        <w:t xml:space="preserve">'The Influence of Technical Inventions', in Werner </w:t>
      </w:r>
      <w:proofErr w:type="spellStart"/>
      <w:r w:rsidRPr="00F76158">
        <w:rPr>
          <w:rFonts w:ascii="Arial" w:hAnsi="Arial" w:cs="Arial"/>
          <w:sz w:val="24"/>
          <w:szCs w:val="24"/>
          <w:lang w:val="en-AU"/>
        </w:rPr>
        <w:t>Sombart</w:t>
      </w:r>
      <w:proofErr w:type="spellEnd"/>
      <w:r w:rsidRPr="00F76158">
        <w:rPr>
          <w:rFonts w:ascii="Arial" w:hAnsi="Arial" w:cs="Arial"/>
          <w:sz w:val="24"/>
          <w:szCs w:val="24"/>
          <w:lang w:val="en-AU"/>
        </w:rPr>
        <w:t xml:space="preserve">, </w:t>
      </w:r>
      <w:proofErr w:type="gramStart"/>
      <w:r w:rsidRPr="00F76158">
        <w:rPr>
          <w:rFonts w:ascii="Arial" w:hAnsi="Arial" w:cs="Arial"/>
          <w:i/>
          <w:sz w:val="24"/>
          <w:szCs w:val="24"/>
          <w:lang w:val="en-AU"/>
        </w:rPr>
        <w:t>The</w:t>
      </w:r>
      <w:proofErr w:type="gramEnd"/>
      <w:r w:rsidRPr="00F76158">
        <w:rPr>
          <w:rFonts w:ascii="Arial" w:hAnsi="Arial" w:cs="Arial"/>
          <w:i/>
          <w:sz w:val="24"/>
          <w:szCs w:val="24"/>
          <w:lang w:val="en-AU"/>
        </w:rPr>
        <w:t xml:space="preserve"> Quintessence of Capitalism</w:t>
      </w:r>
      <w:r w:rsidRPr="00F76158">
        <w:rPr>
          <w:rFonts w:ascii="Arial" w:hAnsi="Arial" w:cs="Arial"/>
          <w:sz w:val="24"/>
          <w:szCs w:val="24"/>
          <w:lang w:val="en-AU"/>
        </w:rPr>
        <w:t>. New York: Howard Fortis, 219–341.</w:t>
      </w:r>
    </w:p>
    <w:p w:rsidR="00F528F4" w:rsidRPr="000C6417" w:rsidRDefault="00F528F4" w:rsidP="008D59D2">
      <w:pPr>
        <w:spacing w:line="360" w:lineRule="auto"/>
        <w:ind w:left="567" w:hanging="567"/>
        <w:jc w:val="both"/>
        <w:rPr>
          <w:rFonts w:ascii="Arial" w:hAnsi="Arial" w:cs="Arial"/>
          <w:color w:val="000000" w:themeColor="text1"/>
          <w:sz w:val="24"/>
          <w:szCs w:val="24"/>
        </w:rPr>
      </w:pPr>
      <w:r w:rsidRPr="00F528F4">
        <w:rPr>
          <w:rFonts w:ascii="Arial" w:hAnsi="Arial" w:cs="Arial"/>
          <w:color w:val="000000" w:themeColor="text1"/>
          <w:sz w:val="24"/>
          <w:szCs w:val="24"/>
          <w:lang w:val="en-AU"/>
        </w:rPr>
        <w:t xml:space="preserve">Spengler, O. (2018). </w:t>
      </w:r>
      <w:r>
        <w:rPr>
          <w:rFonts w:ascii="Arial" w:hAnsi="Arial" w:cs="Arial"/>
          <w:i/>
          <w:color w:val="000000" w:themeColor="text1"/>
          <w:sz w:val="24"/>
          <w:szCs w:val="24"/>
          <w:lang w:val="en-AU"/>
        </w:rPr>
        <w:t xml:space="preserve">The Decline of the West. </w:t>
      </w:r>
      <w:r w:rsidRPr="000C6417">
        <w:rPr>
          <w:rFonts w:ascii="Arial" w:hAnsi="Arial" w:cs="Arial"/>
          <w:color w:val="000000" w:themeColor="text1"/>
          <w:sz w:val="24"/>
          <w:szCs w:val="24"/>
        </w:rPr>
        <w:t xml:space="preserve">California: </w:t>
      </w:r>
      <w:proofErr w:type="spellStart"/>
      <w:r w:rsidRPr="000C6417">
        <w:rPr>
          <w:rFonts w:ascii="Arial" w:hAnsi="Arial" w:cs="Arial"/>
          <w:color w:val="000000" w:themeColor="text1"/>
          <w:sz w:val="24"/>
          <w:szCs w:val="24"/>
        </w:rPr>
        <w:t>CreateSpace</w:t>
      </w:r>
      <w:proofErr w:type="spellEnd"/>
      <w:r w:rsidRPr="000C6417">
        <w:rPr>
          <w:rFonts w:ascii="Arial" w:hAnsi="Arial" w:cs="Arial"/>
          <w:color w:val="000000" w:themeColor="text1"/>
          <w:sz w:val="24"/>
          <w:szCs w:val="24"/>
        </w:rPr>
        <w:t>.</w:t>
      </w:r>
    </w:p>
    <w:p w:rsidR="00D10EC4" w:rsidRPr="000C6417" w:rsidRDefault="00D10EC4" w:rsidP="008D59D2">
      <w:pPr>
        <w:spacing w:line="360" w:lineRule="auto"/>
        <w:ind w:left="567" w:hanging="567"/>
        <w:jc w:val="both"/>
        <w:rPr>
          <w:rFonts w:ascii="Arial" w:hAnsi="Arial" w:cs="Arial"/>
          <w:sz w:val="24"/>
          <w:szCs w:val="24"/>
          <w:lang w:val="en-AU"/>
        </w:rPr>
      </w:pPr>
      <w:r w:rsidRPr="00D10EC4">
        <w:rPr>
          <w:rFonts w:ascii="Arial" w:hAnsi="Arial" w:cs="Arial"/>
          <w:color w:val="000000" w:themeColor="text1"/>
          <w:sz w:val="24"/>
          <w:szCs w:val="24"/>
        </w:rPr>
        <w:t xml:space="preserve">Torre-Cantero, J., </w:t>
      </w:r>
      <w:proofErr w:type="spellStart"/>
      <w:r w:rsidRPr="00D10EC4">
        <w:rPr>
          <w:rFonts w:ascii="Arial" w:hAnsi="Arial" w:cs="Arial"/>
          <w:color w:val="000000" w:themeColor="text1"/>
          <w:sz w:val="24"/>
          <w:szCs w:val="24"/>
        </w:rPr>
        <w:t>Saorín</w:t>
      </w:r>
      <w:proofErr w:type="spellEnd"/>
      <w:r w:rsidRPr="00D10EC4">
        <w:rPr>
          <w:rFonts w:ascii="Arial" w:hAnsi="Arial" w:cs="Arial"/>
          <w:color w:val="000000" w:themeColor="text1"/>
          <w:sz w:val="24"/>
          <w:szCs w:val="24"/>
        </w:rPr>
        <w:t xml:space="preserve">, J., </w:t>
      </w:r>
      <w:proofErr w:type="spellStart"/>
      <w:r w:rsidRPr="00D10EC4">
        <w:rPr>
          <w:rFonts w:ascii="Arial" w:hAnsi="Arial" w:cs="Arial"/>
          <w:color w:val="000000" w:themeColor="text1"/>
          <w:sz w:val="24"/>
          <w:szCs w:val="24"/>
        </w:rPr>
        <w:t>Meier</w:t>
      </w:r>
      <w:proofErr w:type="spellEnd"/>
      <w:r w:rsidRPr="00D10EC4">
        <w:rPr>
          <w:rFonts w:ascii="Arial" w:hAnsi="Arial" w:cs="Arial"/>
          <w:color w:val="000000" w:themeColor="text1"/>
          <w:sz w:val="24"/>
          <w:szCs w:val="24"/>
        </w:rPr>
        <w:t>, C.,</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Melián</w:t>
      </w:r>
      <w:proofErr w:type="spellEnd"/>
      <w:r>
        <w:rPr>
          <w:rFonts w:ascii="Arial" w:hAnsi="Arial" w:cs="Arial"/>
          <w:color w:val="000000" w:themeColor="text1"/>
          <w:sz w:val="24"/>
          <w:szCs w:val="24"/>
        </w:rPr>
        <w:t xml:space="preserve">, D. &amp; Drago, M. (2015). Creación de réplicas de patrimonio escultórico mediante reconstrucción 3D e impresoras 3D de bajo coste para uso en entornos educativos. </w:t>
      </w:r>
      <w:r w:rsidRPr="000C6417">
        <w:rPr>
          <w:rFonts w:ascii="Arial" w:hAnsi="Arial" w:cs="Arial"/>
          <w:i/>
          <w:color w:val="000000" w:themeColor="text1"/>
          <w:sz w:val="24"/>
          <w:szCs w:val="24"/>
          <w:lang w:val="en-AU"/>
        </w:rPr>
        <w:t xml:space="preserve">Arte, </w:t>
      </w:r>
      <w:proofErr w:type="spellStart"/>
      <w:r w:rsidRPr="000C6417">
        <w:rPr>
          <w:rFonts w:ascii="Arial" w:hAnsi="Arial" w:cs="Arial"/>
          <w:i/>
          <w:color w:val="000000" w:themeColor="text1"/>
          <w:sz w:val="24"/>
          <w:szCs w:val="24"/>
          <w:lang w:val="en-AU"/>
        </w:rPr>
        <w:t>Individuo</w:t>
      </w:r>
      <w:proofErr w:type="spellEnd"/>
      <w:r w:rsidRPr="000C6417">
        <w:rPr>
          <w:rFonts w:ascii="Arial" w:hAnsi="Arial" w:cs="Arial"/>
          <w:i/>
          <w:color w:val="000000" w:themeColor="text1"/>
          <w:sz w:val="24"/>
          <w:szCs w:val="24"/>
          <w:lang w:val="en-AU"/>
        </w:rPr>
        <w:t xml:space="preserve"> y </w:t>
      </w:r>
      <w:proofErr w:type="spellStart"/>
      <w:r w:rsidRPr="000C6417">
        <w:rPr>
          <w:rFonts w:ascii="Arial" w:hAnsi="Arial" w:cs="Arial"/>
          <w:i/>
          <w:color w:val="000000" w:themeColor="text1"/>
          <w:sz w:val="24"/>
          <w:szCs w:val="24"/>
          <w:lang w:val="en-AU"/>
        </w:rPr>
        <w:t>Sociedad</w:t>
      </w:r>
      <w:proofErr w:type="spellEnd"/>
      <w:r w:rsidRPr="000C6417">
        <w:rPr>
          <w:rFonts w:ascii="Arial" w:hAnsi="Arial" w:cs="Arial"/>
          <w:i/>
          <w:color w:val="000000" w:themeColor="text1"/>
          <w:sz w:val="24"/>
          <w:szCs w:val="24"/>
          <w:lang w:val="en-AU"/>
        </w:rPr>
        <w:t>,</w:t>
      </w:r>
      <w:r w:rsidRPr="000C6417">
        <w:rPr>
          <w:rFonts w:ascii="Arial" w:hAnsi="Arial" w:cs="Arial"/>
          <w:color w:val="000000" w:themeColor="text1"/>
          <w:sz w:val="24"/>
          <w:szCs w:val="24"/>
          <w:lang w:val="en-AU"/>
        </w:rPr>
        <w:t xml:space="preserve"> 27 (3), 429-446.</w:t>
      </w:r>
    </w:p>
    <w:p w:rsidR="005277CF" w:rsidRPr="004D0AAA" w:rsidRDefault="005277CF" w:rsidP="008D59D2">
      <w:pPr>
        <w:spacing w:line="360" w:lineRule="auto"/>
        <w:ind w:left="567" w:hanging="567"/>
        <w:jc w:val="both"/>
        <w:rPr>
          <w:rFonts w:ascii="Arial" w:hAnsi="Arial" w:cs="Arial"/>
          <w:sz w:val="24"/>
          <w:szCs w:val="24"/>
          <w:lang w:val="en-AU"/>
        </w:rPr>
      </w:pPr>
      <w:proofErr w:type="spellStart"/>
      <w:r w:rsidRPr="005277CF">
        <w:rPr>
          <w:rFonts w:ascii="Arial" w:hAnsi="Arial" w:cs="Arial"/>
          <w:sz w:val="24"/>
          <w:szCs w:val="24"/>
          <w:lang w:val="en-AU"/>
        </w:rPr>
        <w:t>Tubin</w:t>
      </w:r>
      <w:proofErr w:type="spellEnd"/>
      <w:r w:rsidRPr="005277CF">
        <w:rPr>
          <w:rFonts w:ascii="Arial" w:hAnsi="Arial" w:cs="Arial"/>
          <w:sz w:val="24"/>
          <w:szCs w:val="24"/>
          <w:lang w:val="en-AU"/>
        </w:rPr>
        <w:t>, D. (2007). When ICT Meets Schools: Differentiation, Complexity and Ada</w:t>
      </w:r>
      <w:r w:rsidRPr="004D0AAA">
        <w:rPr>
          <w:rFonts w:ascii="Arial" w:hAnsi="Arial" w:cs="Arial"/>
          <w:sz w:val="24"/>
          <w:szCs w:val="24"/>
          <w:lang w:val="en-AU"/>
        </w:rPr>
        <w:t xml:space="preserve">ptability. </w:t>
      </w:r>
      <w:r w:rsidRPr="004D0AAA">
        <w:rPr>
          <w:rFonts w:ascii="Arial" w:hAnsi="Arial" w:cs="Arial"/>
          <w:i/>
          <w:sz w:val="24"/>
          <w:szCs w:val="24"/>
          <w:lang w:val="en-AU"/>
        </w:rPr>
        <w:t>Journal of Educational Administration</w:t>
      </w:r>
      <w:r w:rsidRPr="004D0AAA">
        <w:rPr>
          <w:rFonts w:ascii="Arial" w:hAnsi="Arial" w:cs="Arial"/>
          <w:sz w:val="24"/>
          <w:szCs w:val="24"/>
          <w:lang w:val="en-AU"/>
        </w:rPr>
        <w:t>, 45(1), 8-32.</w:t>
      </w:r>
    </w:p>
    <w:p w:rsidR="000440A7" w:rsidRPr="004D0AAA" w:rsidRDefault="000440A7" w:rsidP="008D59D2">
      <w:pPr>
        <w:spacing w:line="360" w:lineRule="auto"/>
        <w:ind w:left="567" w:hanging="567"/>
        <w:jc w:val="both"/>
        <w:rPr>
          <w:rFonts w:ascii="Arial" w:hAnsi="Arial" w:cs="Arial"/>
          <w:sz w:val="24"/>
          <w:szCs w:val="24"/>
          <w:lang w:val="fr-FR"/>
        </w:rPr>
      </w:pPr>
      <w:r w:rsidRPr="004D0AAA">
        <w:rPr>
          <w:rFonts w:ascii="Arial" w:hAnsi="Arial" w:cs="Arial"/>
          <w:sz w:val="24"/>
          <w:szCs w:val="24"/>
          <w:lang w:val="en-AU"/>
        </w:rPr>
        <w:t xml:space="preserve">UNESCO (2008). </w:t>
      </w:r>
      <w:r w:rsidRPr="004D0AAA">
        <w:rPr>
          <w:rFonts w:ascii="Arial" w:hAnsi="Arial" w:cs="Arial"/>
          <w:i/>
          <w:sz w:val="24"/>
          <w:szCs w:val="24"/>
          <w:lang w:val="en-AU"/>
        </w:rPr>
        <w:t xml:space="preserve">Education and employment in OECD countries. </w:t>
      </w:r>
      <w:r w:rsidRPr="004D0AAA">
        <w:rPr>
          <w:rFonts w:ascii="Arial" w:hAnsi="Arial" w:cs="Arial"/>
          <w:sz w:val="24"/>
          <w:szCs w:val="24"/>
          <w:lang w:val="fr-FR"/>
        </w:rPr>
        <w:t>Paris: UNESCO.</w:t>
      </w:r>
      <w:r w:rsidR="004D0AAA" w:rsidRPr="004D0AAA">
        <w:rPr>
          <w:rFonts w:ascii="Arial" w:hAnsi="Arial" w:cs="Arial"/>
          <w:sz w:val="24"/>
          <w:szCs w:val="24"/>
          <w:lang w:val="fr-FR"/>
        </w:rPr>
        <w:t xml:space="preserve"> </w:t>
      </w:r>
      <w:hyperlink r:id="rId20" w:history="1">
        <w:r w:rsidR="004D0AAA" w:rsidRPr="004D0AAA">
          <w:rPr>
            <w:rStyle w:val="Hipervnculo"/>
            <w:rFonts w:ascii="Arial" w:hAnsi="Arial" w:cs="Arial"/>
            <w:color w:val="auto"/>
            <w:sz w:val="24"/>
            <w:szCs w:val="24"/>
            <w:lang w:val="fr-FR"/>
          </w:rPr>
          <w:t>https://unesdoc.unesco.org/ark:/48223/pf0000159779</w:t>
        </w:r>
      </w:hyperlink>
    </w:p>
    <w:p w:rsidR="00030A81" w:rsidRDefault="00391490" w:rsidP="00030A81">
      <w:pPr>
        <w:spacing w:line="360" w:lineRule="auto"/>
        <w:ind w:left="567" w:hanging="567"/>
        <w:jc w:val="both"/>
        <w:rPr>
          <w:rFonts w:ascii="Arial" w:hAnsi="Arial" w:cs="Arial"/>
          <w:sz w:val="24"/>
          <w:szCs w:val="24"/>
          <w:lang w:val="pt-BR"/>
        </w:rPr>
      </w:pPr>
      <w:proofErr w:type="spellStart"/>
      <w:r w:rsidRPr="00391490">
        <w:rPr>
          <w:rFonts w:ascii="Arial" w:hAnsi="Arial" w:cs="Arial"/>
          <w:sz w:val="24"/>
          <w:szCs w:val="24"/>
          <w:lang w:val="en-AU"/>
        </w:rPr>
        <w:t>Westera</w:t>
      </w:r>
      <w:proofErr w:type="spellEnd"/>
      <w:r w:rsidRPr="00391490">
        <w:rPr>
          <w:rFonts w:ascii="Arial" w:hAnsi="Arial" w:cs="Arial"/>
          <w:sz w:val="24"/>
          <w:szCs w:val="24"/>
          <w:lang w:val="en-AU"/>
        </w:rPr>
        <w:t xml:space="preserve">, W. (2004). On strategies of educational innovation: Between substitution and transformation. </w:t>
      </w:r>
      <w:proofErr w:type="spellStart"/>
      <w:r w:rsidRPr="00853979">
        <w:rPr>
          <w:rFonts w:ascii="Arial" w:hAnsi="Arial" w:cs="Arial"/>
          <w:i/>
          <w:sz w:val="24"/>
          <w:szCs w:val="24"/>
          <w:lang w:val="pt-BR"/>
        </w:rPr>
        <w:t>Higher</w:t>
      </w:r>
      <w:proofErr w:type="spellEnd"/>
      <w:r w:rsidRPr="00853979">
        <w:rPr>
          <w:rFonts w:ascii="Arial" w:hAnsi="Arial" w:cs="Arial"/>
          <w:i/>
          <w:sz w:val="24"/>
          <w:szCs w:val="24"/>
          <w:lang w:val="pt-BR"/>
        </w:rPr>
        <w:t xml:space="preserve"> </w:t>
      </w:r>
      <w:proofErr w:type="spellStart"/>
      <w:r w:rsidRPr="00853979">
        <w:rPr>
          <w:rFonts w:ascii="Arial" w:hAnsi="Arial" w:cs="Arial"/>
          <w:i/>
          <w:sz w:val="24"/>
          <w:szCs w:val="24"/>
          <w:lang w:val="pt-BR"/>
        </w:rPr>
        <w:t>Ed</w:t>
      </w:r>
      <w:r w:rsidRPr="00391490">
        <w:rPr>
          <w:rFonts w:ascii="Arial" w:hAnsi="Arial" w:cs="Arial"/>
          <w:i/>
          <w:sz w:val="24"/>
          <w:szCs w:val="24"/>
          <w:lang w:val="pt-BR"/>
        </w:rPr>
        <w:t>ucation</w:t>
      </w:r>
      <w:proofErr w:type="spellEnd"/>
      <w:r w:rsidRPr="00391490">
        <w:rPr>
          <w:rFonts w:ascii="Arial" w:hAnsi="Arial" w:cs="Arial"/>
          <w:sz w:val="24"/>
          <w:szCs w:val="24"/>
          <w:lang w:val="pt-BR"/>
        </w:rPr>
        <w:t>, 47(4), 501-517</w:t>
      </w:r>
      <w:r w:rsidR="0096612B">
        <w:rPr>
          <w:rFonts w:ascii="Arial" w:hAnsi="Arial" w:cs="Arial"/>
          <w:sz w:val="24"/>
          <w:szCs w:val="24"/>
          <w:lang w:val="pt-BR"/>
        </w:rPr>
        <w:t>.</w:t>
      </w:r>
    </w:p>
    <w:p w:rsidR="000440A7" w:rsidRPr="0096612B" w:rsidRDefault="00030A81" w:rsidP="00EF686F">
      <w:pPr>
        <w:spacing w:line="360" w:lineRule="auto"/>
        <w:ind w:left="567" w:hanging="567"/>
        <w:jc w:val="both"/>
        <w:rPr>
          <w:rFonts w:ascii="Arial" w:hAnsi="Arial" w:cs="Arial"/>
          <w:sz w:val="24"/>
          <w:szCs w:val="24"/>
          <w:lang w:val="pt-BR"/>
        </w:rPr>
      </w:pPr>
      <w:r w:rsidRPr="00030A81">
        <w:rPr>
          <w:rFonts w:ascii="Arial" w:hAnsi="Arial" w:cs="Arial"/>
          <w:sz w:val="24"/>
          <w:szCs w:val="24"/>
          <w:lang w:val="pt-BR"/>
        </w:rPr>
        <w:t xml:space="preserve">Young, M. (2007). Para que servem as escolas? </w:t>
      </w:r>
      <w:r w:rsidRPr="00030A81">
        <w:rPr>
          <w:rFonts w:ascii="Arial" w:hAnsi="Arial" w:cs="Arial"/>
          <w:i/>
          <w:sz w:val="24"/>
          <w:szCs w:val="24"/>
          <w:lang w:val="pt-BR"/>
        </w:rPr>
        <w:t xml:space="preserve">Educação &amp; Sociedade, </w:t>
      </w:r>
      <w:r w:rsidRPr="00030A81">
        <w:rPr>
          <w:rFonts w:ascii="Arial" w:hAnsi="Arial" w:cs="Arial"/>
          <w:sz w:val="24"/>
          <w:szCs w:val="24"/>
          <w:lang w:val="pt-BR"/>
        </w:rPr>
        <w:t xml:space="preserve">28 (101), 1287-1302. </w:t>
      </w:r>
      <w:hyperlink r:id="rId21" w:history="1">
        <w:r w:rsidRPr="00030A81">
          <w:rPr>
            <w:rStyle w:val="Hipervnculo"/>
            <w:rFonts w:ascii="Arial" w:hAnsi="Arial" w:cs="Arial"/>
            <w:bCs/>
            <w:color w:val="auto"/>
            <w:sz w:val="24"/>
            <w:szCs w:val="24"/>
            <w:lang w:val="pt-BR"/>
          </w:rPr>
          <w:t>https://doi.org/10.1590/S0101-73302007000400002</w:t>
        </w:r>
      </w:hyperlink>
      <w:r w:rsidRPr="00030A81">
        <w:rPr>
          <w:rFonts w:ascii="Arial" w:hAnsi="Arial" w:cs="Arial"/>
          <w:bCs/>
          <w:sz w:val="24"/>
          <w:szCs w:val="24"/>
          <w:lang w:val="pt-BR"/>
        </w:rPr>
        <w:t> </w:t>
      </w:r>
    </w:p>
    <w:sectPr w:rsidR="000440A7" w:rsidRPr="0096612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A43" w:rsidRDefault="005D0A43" w:rsidP="00454683">
      <w:pPr>
        <w:spacing w:after="0" w:line="240" w:lineRule="auto"/>
      </w:pPr>
      <w:r>
        <w:separator/>
      </w:r>
    </w:p>
  </w:endnote>
  <w:endnote w:type="continuationSeparator" w:id="0">
    <w:p w:rsidR="005D0A43" w:rsidRDefault="005D0A43" w:rsidP="00454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A43" w:rsidRDefault="005D0A43" w:rsidP="00454683">
      <w:pPr>
        <w:spacing w:after="0" w:line="240" w:lineRule="auto"/>
      </w:pPr>
      <w:r>
        <w:separator/>
      </w:r>
    </w:p>
  </w:footnote>
  <w:footnote w:type="continuationSeparator" w:id="0">
    <w:p w:rsidR="005D0A43" w:rsidRDefault="005D0A43" w:rsidP="00454683">
      <w:pPr>
        <w:spacing w:after="0" w:line="240" w:lineRule="auto"/>
      </w:pPr>
      <w:r>
        <w:continuationSeparator/>
      </w:r>
    </w:p>
  </w:footnote>
  <w:footnote w:id="1">
    <w:p w:rsidR="00BF3586" w:rsidRPr="003207AA" w:rsidRDefault="00BF3586" w:rsidP="003207AA">
      <w:pPr>
        <w:pStyle w:val="Textonotapie"/>
        <w:spacing w:line="276" w:lineRule="auto"/>
        <w:jc w:val="both"/>
        <w:rPr>
          <w:rFonts w:ascii="Arial" w:hAnsi="Arial" w:cs="Arial"/>
        </w:rPr>
      </w:pPr>
      <w:r w:rsidRPr="003207AA">
        <w:rPr>
          <w:rStyle w:val="Refdenotaalpie"/>
          <w:rFonts w:ascii="Arial" w:hAnsi="Arial" w:cs="Arial"/>
        </w:rPr>
        <w:footnoteRef/>
      </w:r>
      <w:r w:rsidRPr="003207AA">
        <w:rPr>
          <w:rFonts w:ascii="Arial" w:hAnsi="Arial" w:cs="Arial"/>
        </w:rPr>
        <w:t xml:space="preserve"> Profesor titular en Filosofía de la Educación y Director de Innovación Educativa en la Universidad Nacional de Educación (UNAE) de Ecuador. Historiador, educador, filósofo, periodista, cineasta y ambientalista. Doctor en Difusión del Conocimiento por la UFBA (Brasil) y Doctor en Filosofía por la USAL (España). </w:t>
      </w:r>
      <w:proofErr w:type="spellStart"/>
      <w:r w:rsidRPr="003207AA">
        <w:rPr>
          <w:rFonts w:ascii="Arial" w:hAnsi="Arial" w:cs="Arial"/>
        </w:rPr>
        <w:t>Website</w:t>
      </w:r>
      <w:proofErr w:type="spellEnd"/>
      <w:r w:rsidRPr="003207AA">
        <w:rPr>
          <w:rFonts w:ascii="Arial" w:hAnsi="Arial" w:cs="Arial"/>
        </w:rPr>
        <w:t>: www.javiercolladoruano.com</w:t>
      </w:r>
    </w:p>
  </w:footnote>
  <w:footnote w:id="2">
    <w:p w:rsidR="00BF3586" w:rsidRDefault="00BF3586">
      <w:pPr>
        <w:pStyle w:val="Textonotapie"/>
      </w:pPr>
      <w:r>
        <w:rPr>
          <w:rStyle w:val="Refdenotaalpie"/>
        </w:rPr>
        <w:footnoteRef/>
      </w:r>
      <w:r>
        <w:t xml:space="preserve"> Véase más información en: </w:t>
      </w:r>
      <w:hyperlink r:id="rId1" w:history="1">
        <w:r>
          <w:rPr>
            <w:rStyle w:val="Hipervnculo"/>
          </w:rPr>
          <w:t>https://www.educacionsuperior.gob.ec/senescyt-inicia-la-construccion-del-plan-nacional-de-ciencia-tecnologia-innovacion-y-saberes-ancestrales-2030/</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5411C"/>
    <w:multiLevelType w:val="multilevel"/>
    <w:tmpl w:val="4552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535E89"/>
    <w:multiLevelType w:val="hybridMultilevel"/>
    <w:tmpl w:val="EDA2261C"/>
    <w:lvl w:ilvl="0" w:tplc="300A0001">
      <w:start w:val="1"/>
      <w:numFmt w:val="bullet"/>
      <w:lvlText w:val=""/>
      <w:lvlJc w:val="left"/>
      <w:pPr>
        <w:ind w:left="720" w:hanging="360"/>
      </w:pPr>
      <w:rPr>
        <w:rFonts w:ascii="Symbol" w:hAnsi="Symbol" w:hint="default"/>
      </w:rPr>
    </w:lvl>
    <w:lvl w:ilvl="1" w:tplc="300A000F">
      <w:start w:val="1"/>
      <w:numFmt w:val="decimal"/>
      <w:lvlText w:val="%2."/>
      <w:lvlJc w:val="left"/>
      <w:pPr>
        <w:ind w:left="1785" w:hanging="705"/>
      </w:pPr>
      <w:rPr>
        <w:rFont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36BD1F9F"/>
    <w:multiLevelType w:val="hybridMultilevel"/>
    <w:tmpl w:val="BF98AE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C"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97"/>
    <w:rsid w:val="000012B8"/>
    <w:rsid w:val="00002E61"/>
    <w:rsid w:val="000058AB"/>
    <w:rsid w:val="00017357"/>
    <w:rsid w:val="00021A33"/>
    <w:rsid w:val="00027B74"/>
    <w:rsid w:val="00030A81"/>
    <w:rsid w:val="000417C7"/>
    <w:rsid w:val="000440A7"/>
    <w:rsid w:val="00044341"/>
    <w:rsid w:val="00050697"/>
    <w:rsid w:val="00051C7A"/>
    <w:rsid w:val="00055DB2"/>
    <w:rsid w:val="0006526F"/>
    <w:rsid w:val="000663C8"/>
    <w:rsid w:val="00067193"/>
    <w:rsid w:val="00070ED6"/>
    <w:rsid w:val="00072C2B"/>
    <w:rsid w:val="0008780A"/>
    <w:rsid w:val="0009294E"/>
    <w:rsid w:val="000A6FCC"/>
    <w:rsid w:val="000B68A2"/>
    <w:rsid w:val="000C63C6"/>
    <w:rsid w:val="000C6417"/>
    <w:rsid w:val="000F00A0"/>
    <w:rsid w:val="000F1D82"/>
    <w:rsid w:val="000F1E8B"/>
    <w:rsid w:val="0010059A"/>
    <w:rsid w:val="00100B7C"/>
    <w:rsid w:val="001064F7"/>
    <w:rsid w:val="00111A00"/>
    <w:rsid w:val="00111E76"/>
    <w:rsid w:val="001147EE"/>
    <w:rsid w:val="001249C5"/>
    <w:rsid w:val="0014165A"/>
    <w:rsid w:val="00151406"/>
    <w:rsid w:val="00153144"/>
    <w:rsid w:val="0015383B"/>
    <w:rsid w:val="00157EE4"/>
    <w:rsid w:val="00161612"/>
    <w:rsid w:val="00161E06"/>
    <w:rsid w:val="00162C51"/>
    <w:rsid w:val="00170E1A"/>
    <w:rsid w:val="00175BE4"/>
    <w:rsid w:val="00194211"/>
    <w:rsid w:val="001A749A"/>
    <w:rsid w:val="001B3F59"/>
    <w:rsid w:val="001C01FC"/>
    <w:rsid w:val="001D5568"/>
    <w:rsid w:val="001E6290"/>
    <w:rsid w:val="001F4890"/>
    <w:rsid w:val="00203CAF"/>
    <w:rsid w:val="00224597"/>
    <w:rsid w:val="00235408"/>
    <w:rsid w:val="00262C80"/>
    <w:rsid w:val="00274D64"/>
    <w:rsid w:val="002756C6"/>
    <w:rsid w:val="0027581D"/>
    <w:rsid w:val="00287E1B"/>
    <w:rsid w:val="00295F81"/>
    <w:rsid w:val="002A15DF"/>
    <w:rsid w:val="002A2778"/>
    <w:rsid w:val="002A3756"/>
    <w:rsid w:val="002A6FFC"/>
    <w:rsid w:val="002A7B3C"/>
    <w:rsid w:val="002B42E3"/>
    <w:rsid w:val="002C2110"/>
    <w:rsid w:val="002C38FD"/>
    <w:rsid w:val="002C7EC4"/>
    <w:rsid w:val="002D1AF7"/>
    <w:rsid w:val="002E61C5"/>
    <w:rsid w:val="002F1B8E"/>
    <w:rsid w:val="002F717B"/>
    <w:rsid w:val="0030389B"/>
    <w:rsid w:val="00306602"/>
    <w:rsid w:val="0031348D"/>
    <w:rsid w:val="003150D0"/>
    <w:rsid w:val="003207AA"/>
    <w:rsid w:val="00334D9D"/>
    <w:rsid w:val="00334E0D"/>
    <w:rsid w:val="003412BA"/>
    <w:rsid w:val="00347AFE"/>
    <w:rsid w:val="00351CEC"/>
    <w:rsid w:val="0035670E"/>
    <w:rsid w:val="00360638"/>
    <w:rsid w:val="00364300"/>
    <w:rsid w:val="00364CE8"/>
    <w:rsid w:val="003719F5"/>
    <w:rsid w:val="00375B60"/>
    <w:rsid w:val="003811BA"/>
    <w:rsid w:val="003813C9"/>
    <w:rsid w:val="0038529A"/>
    <w:rsid w:val="00391490"/>
    <w:rsid w:val="00392CCF"/>
    <w:rsid w:val="00394343"/>
    <w:rsid w:val="003B2813"/>
    <w:rsid w:val="003B2F8B"/>
    <w:rsid w:val="003C4842"/>
    <w:rsid w:val="003C7F18"/>
    <w:rsid w:val="003D0411"/>
    <w:rsid w:val="003E3056"/>
    <w:rsid w:val="003F6A35"/>
    <w:rsid w:val="00404598"/>
    <w:rsid w:val="004110A9"/>
    <w:rsid w:val="004177E1"/>
    <w:rsid w:val="00434C53"/>
    <w:rsid w:val="00437EA3"/>
    <w:rsid w:val="00444595"/>
    <w:rsid w:val="00454683"/>
    <w:rsid w:val="00463B4C"/>
    <w:rsid w:val="00463FFD"/>
    <w:rsid w:val="0047018F"/>
    <w:rsid w:val="00487291"/>
    <w:rsid w:val="00492698"/>
    <w:rsid w:val="00495DDF"/>
    <w:rsid w:val="004C614A"/>
    <w:rsid w:val="004D0AAA"/>
    <w:rsid w:val="004D5D7D"/>
    <w:rsid w:val="004E09B2"/>
    <w:rsid w:val="004E5608"/>
    <w:rsid w:val="004F0830"/>
    <w:rsid w:val="0050477E"/>
    <w:rsid w:val="00510549"/>
    <w:rsid w:val="00514229"/>
    <w:rsid w:val="0052222F"/>
    <w:rsid w:val="00527180"/>
    <w:rsid w:val="005277CF"/>
    <w:rsid w:val="005325B8"/>
    <w:rsid w:val="005361DE"/>
    <w:rsid w:val="00537F77"/>
    <w:rsid w:val="005641D8"/>
    <w:rsid w:val="00565B23"/>
    <w:rsid w:val="005661A0"/>
    <w:rsid w:val="00591D6C"/>
    <w:rsid w:val="00593314"/>
    <w:rsid w:val="00595C86"/>
    <w:rsid w:val="00595F46"/>
    <w:rsid w:val="00597B8A"/>
    <w:rsid w:val="005C32FE"/>
    <w:rsid w:val="005C44D9"/>
    <w:rsid w:val="005C6B37"/>
    <w:rsid w:val="005D0A43"/>
    <w:rsid w:val="005D187F"/>
    <w:rsid w:val="005D269A"/>
    <w:rsid w:val="005E05F1"/>
    <w:rsid w:val="005F0342"/>
    <w:rsid w:val="005F4846"/>
    <w:rsid w:val="0061133A"/>
    <w:rsid w:val="00613D32"/>
    <w:rsid w:val="00622E79"/>
    <w:rsid w:val="0062562C"/>
    <w:rsid w:val="00625C30"/>
    <w:rsid w:val="00641D4B"/>
    <w:rsid w:val="00641F5F"/>
    <w:rsid w:val="006504FA"/>
    <w:rsid w:val="00654F1C"/>
    <w:rsid w:val="00666B27"/>
    <w:rsid w:val="00671FA7"/>
    <w:rsid w:val="00673BFE"/>
    <w:rsid w:val="00677605"/>
    <w:rsid w:val="006855DF"/>
    <w:rsid w:val="00692269"/>
    <w:rsid w:val="0069280E"/>
    <w:rsid w:val="00693427"/>
    <w:rsid w:val="00694C3C"/>
    <w:rsid w:val="00695385"/>
    <w:rsid w:val="00695F68"/>
    <w:rsid w:val="006B1316"/>
    <w:rsid w:val="006B6BF1"/>
    <w:rsid w:val="006C3DB3"/>
    <w:rsid w:val="006C4A5A"/>
    <w:rsid w:val="006D1694"/>
    <w:rsid w:val="006D481E"/>
    <w:rsid w:val="006F0784"/>
    <w:rsid w:val="006F6248"/>
    <w:rsid w:val="00700561"/>
    <w:rsid w:val="00700DED"/>
    <w:rsid w:val="0070160E"/>
    <w:rsid w:val="007032D3"/>
    <w:rsid w:val="00710BE9"/>
    <w:rsid w:val="0071107A"/>
    <w:rsid w:val="007168AA"/>
    <w:rsid w:val="00716F97"/>
    <w:rsid w:val="007214C7"/>
    <w:rsid w:val="00725CFA"/>
    <w:rsid w:val="007263FB"/>
    <w:rsid w:val="007420DB"/>
    <w:rsid w:val="007442D8"/>
    <w:rsid w:val="0074508E"/>
    <w:rsid w:val="00755314"/>
    <w:rsid w:val="007647D4"/>
    <w:rsid w:val="00766B39"/>
    <w:rsid w:val="00777039"/>
    <w:rsid w:val="00780534"/>
    <w:rsid w:val="00782F5F"/>
    <w:rsid w:val="00793DD0"/>
    <w:rsid w:val="007945E6"/>
    <w:rsid w:val="00795459"/>
    <w:rsid w:val="00797691"/>
    <w:rsid w:val="007A4902"/>
    <w:rsid w:val="007C05A3"/>
    <w:rsid w:val="007D3759"/>
    <w:rsid w:val="007D420D"/>
    <w:rsid w:val="007D57CD"/>
    <w:rsid w:val="007D73F8"/>
    <w:rsid w:val="007E6129"/>
    <w:rsid w:val="007F6402"/>
    <w:rsid w:val="008058E4"/>
    <w:rsid w:val="00806945"/>
    <w:rsid w:val="00812C0B"/>
    <w:rsid w:val="0082217B"/>
    <w:rsid w:val="00834B6F"/>
    <w:rsid w:val="0083652D"/>
    <w:rsid w:val="00841299"/>
    <w:rsid w:val="008412F3"/>
    <w:rsid w:val="00842A18"/>
    <w:rsid w:val="00851793"/>
    <w:rsid w:val="00853979"/>
    <w:rsid w:val="00856257"/>
    <w:rsid w:val="008624BA"/>
    <w:rsid w:val="00867A3E"/>
    <w:rsid w:val="00870915"/>
    <w:rsid w:val="00880228"/>
    <w:rsid w:val="008A7147"/>
    <w:rsid w:val="008A7668"/>
    <w:rsid w:val="008B14C1"/>
    <w:rsid w:val="008C4C74"/>
    <w:rsid w:val="008D39A6"/>
    <w:rsid w:val="008D59D2"/>
    <w:rsid w:val="009039D7"/>
    <w:rsid w:val="009043D4"/>
    <w:rsid w:val="009049CC"/>
    <w:rsid w:val="00906935"/>
    <w:rsid w:val="00907919"/>
    <w:rsid w:val="00911D01"/>
    <w:rsid w:val="0091589B"/>
    <w:rsid w:val="00920548"/>
    <w:rsid w:val="00923411"/>
    <w:rsid w:val="00946118"/>
    <w:rsid w:val="0095445F"/>
    <w:rsid w:val="00962B98"/>
    <w:rsid w:val="0096612B"/>
    <w:rsid w:val="00974CFC"/>
    <w:rsid w:val="009759D2"/>
    <w:rsid w:val="00977724"/>
    <w:rsid w:val="0098143B"/>
    <w:rsid w:val="00982E40"/>
    <w:rsid w:val="00987368"/>
    <w:rsid w:val="0099177C"/>
    <w:rsid w:val="009918C7"/>
    <w:rsid w:val="009A2DB8"/>
    <w:rsid w:val="009B3714"/>
    <w:rsid w:val="009B4744"/>
    <w:rsid w:val="009D2435"/>
    <w:rsid w:val="009D52E1"/>
    <w:rsid w:val="009E1323"/>
    <w:rsid w:val="009E279E"/>
    <w:rsid w:val="009E3AC1"/>
    <w:rsid w:val="009F01E5"/>
    <w:rsid w:val="009F385E"/>
    <w:rsid w:val="009F5AD1"/>
    <w:rsid w:val="00A0341C"/>
    <w:rsid w:val="00A04561"/>
    <w:rsid w:val="00A12AAD"/>
    <w:rsid w:val="00A12DFD"/>
    <w:rsid w:val="00A14199"/>
    <w:rsid w:val="00A15EAB"/>
    <w:rsid w:val="00A24491"/>
    <w:rsid w:val="00A425B0"/>
    <w:rsid w:val="00A62801"/>
    <w:rsid w:val="00A63315"/>
    <w:rsid w:val="00A72EDE"/>
    <w:rsid w:val="00A76083"/>
    <w:rsid w:val="00A80F3D"/>
    <w:rsid w:val="00A85131"/>
    <w:rsid w:val="00A911D9"/>
    <w:rsid w:val="00AA2BB0"/>
    <w:rsid w:val="00AA50DD"/>
    <w:rsid w:val="00AB4BB3"/>
    <w:rsid w:val="00AB56E7"/>
    <w:rsid w:val="00AC18D3"/>
    <w:rsid w:val="00AD00DC"/>
    <w:rsid w:val="00AF1493"/>
    <w:rsid w:val="00B00C7A"/>
    <w:rsid w:val="00B02007"/>
    <w:rsid w:val="00B04054"/>
    <w:rsid w:val="00B046E5"/>
    <w:rsid w:val="00B05381"/>
    <w:rsid w:val="00B11EC2"/>
    <w:rsid w:val="00B1611C"/>
    <w:rsid w:val="00B36578"/>
    <w:rsid w:val="00B40819"/>
    <w:rsid w:val="00B43B53"/>
    <w:rsid w:val="00B45129"/>
    <w:rsid w:val="00B451B5"/>
    <w:rsid w:val="00B4533B"/>
    <w:rsid w:val="00B47816"/>
    <w:rsid w:val="00B517E4"/>
    <w:rsid w:val="00B604E0"/>
    <w:rsid w:val="00B67B43"/>
    <w:rsid w:val="00B74089"/>
    <w:rsid w:val="00B83426"/>
    <w:rsid w:val="00B85CA5"/>
    <w:rsid w:val="00B92CB4"/>
    <w:rsid w:val="00BA2661"/>
    <w:rsid w:val="00BB03ED"/>
    <w:rsid w:val="00BB1009"/>
    <w:rsid w:val="00BB16BE"/>
    <w:rsid w:val="00BB258D"/>
    <w:rsid w:val="00BB4FB7"/>
    <w:rsid w:val="00BB6D20"/>
    <w:rsid w:val="00BC04D9"/>
    <w:rsid w:val="00BC320F"/>
    <w:rsid w:val="00BC3369"/>
    <w:rsid w:val="00BC3661"/>
    <w:rsid w:val="00BD07E0"/>
    <w:rsid w:val="00BD2F56"/>
    <w:rsid w:val="00BE5D9F"/>
    <w:rsid w:val="00BE64B6"/>
    <w:rsid w:val="00BE7A81"/>
    <w:rsid w:val="00BE7E81"/>
    <w:rsid w:val="00BF3586"/>
    <w:rsid w:val="00C0667F"/>
    <w:rsid w:val="00C16582"/>
    <w:rsid w:val="00C21B30"/>
    <w:rsid w:val="00C254DC"/>
    <w:rsid w:val="00C3014E"/>
    <w:rsid w:val="00C32344"/>
    <w:rsid w:val="00C34779"/>
    <w:rsid w:val="00C34F35"/>
    <w:rsid w:val="00C5174F"/>
    <w:rsid w:val="00C55FBB"/>
    <w:rsid w:val="00C61637"/>
    <w:rsid w:val="00C63E92"/>
    <w:rsid w:val="00C8005F"/>
    <w:rsid w:val="00C826F2"/>
    <w:rsid w:val="00C919D1"/>
    <w:rsid w:val="00C93D84"/>
    <w:rsid w:val="00C97E26"/>
    <w:rsid w:val="00CB6935"/>
    <w:rsid w:val="00CC42C0"/>
    <w:rsid w:val="00CC5B18"/>
    <w:rsid w:val="00CC64AC"/>
    <w:rsid w:val="00CD7297"/>
    <w:rsid w:val="00CF0C0C"/>
    <w:rsid w:val="00CF258E"/>
    <w:rsid w:val="00CF4EAC"/>
    <w:rsid w:val="00CF7594"/>
    <w:rsid w:val="00CF782D"/>
    <w:rsid w:val="00D10EC4"/>
    <w:rsid w:val="00D2669F"/>
    <w:rsid w:val="00D67A98"/>
    <w:rsid w:val="00D77398"/>
    <w:rsid w:val="00D82ED7"/>
    <w:rsid w:val="00D86869"/>
    <w:rsid w:val="00D91BC6"/>
    <w:rsid w:val="00DA2915"/>
    <w:rsid w:val="00DA5DE7"/>
    <w:rsid w:val="00DB44C3"/>
    <w:rsid w:val="00DD298C"/>
    <w:rsid w:val="00DE17CF"/>
    <w:rsid w:val="00E02359"/>
    <w:rsid w:val="00E02A85"/>
    <w:rsid w:val="00E033B6"/>
    <w:rsid w:val="00E20180"/>
    <w:rsid w:val="00E553FE"/>
    <w:rsid w:val="00E6362C"/>
    <w:rsid w:val="00E73899"/>
    <w:rsid w:val="00E86428"/>
    <w:rsid w:val="00E874B3"/>
    <w:rsid w:val="00E912A2"/>
    <w:rsid w:val="00E95D11"/>
    <w:rsid w:val="00EA373D"/>
    <w:rsid w:val="00EB0B36"/>
    <w:rsid w:val="00EB5558"/>
    <w:rsid w:val="00EB781E"/>
    <w:rsid w:val="00EC150B"/>
    <w:rsid w:val="00EC5B29"/>
    <w:rsid w:val="00EC6CFD"/>
    <w:rsid w:val="00ED1E9F"/>
    <w:rsid w:val="00ED2394"/>
    <w:rsid w:val="00EE679B"/>
    <w:rsid w:val="00EF0868"/>
    <w:rsid w:val="00EF686F"/>
    <w:rsid w:val="00F10CFE"/>
    <w:rsid w:val="00F227B9"/>
    <w:rsid w:val="00F34F0E"/>
    <w:rsid w:val="00F35B91"/>
    <w:rsid w:val="00F5241F"/>
    <w:rsid w:val="00F528F4"/>
    <w:rsid w:val="00F60704"/>
    <w:rsid w:val="00F61747"/>
    <w:rsid w:val="00F635DD"/>
    <w:rsid w:val="00F67C6F"/>
    <w:rsid w:val="00F73AFE"/>
    <w:rsid w:val="00F76158"/>
    <w:rsid w:val="00F84A01"/>
    <w:rsid w:val="00FA0900"/>
    <w:rsid w:val="00FA1700"/>
    <w:rsid w:val="00FA266D"/>
    <w:rsid w:val="00FA65BE"/>
    <w:rsid w:val="00FB2ECC"/>
    <w:rsid w:val="00FB38EA"/>
    <w:rsid w:val="00FB3FD6"/>
    <w:rsid w:val="00FB4DD3"/>
    <w:rsid w:val="00FC32AF"/>
    <w:rsid w:val="00FC5D11"/>
    <w:rsid w:val="00FD3025"/>
    <w:rsid w:val="00FD3189"/>
    <w:rsid w:val="00FE0011"/>
    <w:rsid w:val="00FE1734"/>
    <w:rsid w:val="00FE4FB9"/>
    <w:rsid w:val="00FF4C8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00DBCC-B683-4B20-A9D8-0D1F7770C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ar"/>
    <w:uiPriority w:val="9"/>
    <w:qFormat/>
    <w:rsid w:val="00030A81"/>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C4C74"/>
    <w:rPr>
      <w:color w:val="0563C1" w:themeColor="hyperlink"/>
      <w:u w:val="single"/>
    </w:rPr>
  </w:style>
  <w:style w:type="paragraph" w:styleId="Textonotapie">
    <w:name w:val="footnote text"/>
    <w:basedOn w:val="Normal"/>
    <w:link w:val="TextonotapieCar"/>
    <w:uiPriority w:val="99"/>
    <w:unhideWhenUsed/>
    <w:rsid w:val="00454683"/>
    <w:pPr>
      <w:spacing w:after="0" w:line="240" w:lineRule="auto"/>
    </w:pPr>
    <w:rPr>
      <w:sz w:val="20"/>
      <w:szCs w:val="20"/>
    </w:rPr>
  </w:style>
  <w:style w:type="character" w:customStyle="1" w:styleId="TextonotapieCar">
    <w:name w:val="Texto nota pie Car"/>
    <w:basedOn w:val="Fuentedeprrafopredeter"/>
    <w:link w:val="Textonotapie"/>
    <w:uiPriority w:val="99"/>
    <w:rsid w:val="00454683"/>
    <w:rPr>
      <w:sz w:val="20"/>
      <w:szCs w:val="20"/>
    </w:rPr>
  </w:style>
  <w:style w:type="character" w:styleId="Refdenotaalpie">
    <w:name w:val="footnote reference"/>
    <w:basedOn w:val="Fuentedeprrafopredeter"/>
    <w:uiPriority w:val="99"/>
    <w:unhideWhenUsed/>
    <w:rsid w:val="00454683"/>
    <w:rPr>
      <w:vertAlign w:val="superscript"/>
    </w:rPr>
  </w:style>
  <w:style w:type="paragraph" w:styleId="NormalWeb">
    <w:name w:val="Normal (Web)"/>
    <w:basedOn w:val="Normal"/>
    <w:uiPriority w:val="99"/>
    <w:semiHidden/>
    <w:unhideWhenUsed/>
    <w:rsid w:val="00595F46"/>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visitado">
    <w:name w:val="FollowedHyperlink"/>
    <w:basedOn w:val="Fuentedeprrafopredeter"/>
    <w:uiPriority w:val="99"/>
    <w:semiHidden/>
    <w:unhideWhenUsed/>
    <w:rsid w:val="005641D8"/>
    <w:rPr>
      <w:color w:val="954F72" w:themeColor="followedHyperlink"/>
      <w:u w:val="single"/>
    </w:rPr>
  </w:style>
  <w:style w:type="paragraph" w:styleId="Encabezado">
    <w:name w:val="header"/>
    <w:basedOn w:val="Normal"/>
    <w:link w:val="EncabezadoCar"/>
    <w:uiPriority w:val="99"/>
    <w:unhideWhenUsed/>
    <w:rsid w:val="003643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4300"/>
  </w:style>
  <w:style w:type="paragraph" w:styleId="Piedepgina">
    <w:name w:val="footer"/>
    <w:basedOn w:val="Normal"/>
    <w:link w:val="PiedepginaCar"/>
    <w:uiPriority w:val="99"/>
    <w:unhideWhenUsed/>
    <w:rsid w:val="003643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4300"/>
  </w:style>
  <w:style w:type="paragraph" w:styleId="Prrafodelista">
    <w:name w:val="List Paragraph"/>
    <w:aliases w:val="TIT 2 IND,Capítulo,List Paragraph,Dot pt,No Spacing1,List Paragraph Char Char Char,Indicator Text,Numbered Para 1,Colorful List - Accent 11,Bullet 1,F5 List Paragraph,Bullet Points,List Paragraph1,Lista vistosa - Énfasis 11,Bullets"/>
    <w:basedOn w:val="Normal"/>
    <w:link w:val="PrrafodelistaCar"/>
    <w:uiPriority w:val="34"/>
    <w:qFormat/>
    <w:rsid w:val="00B4533B"/>
    <w:pPr>
      <w:ind w:left="720"/>
      <w:contextualSpacing/>
    </w:pPr>
  </w:style>
  <w:style w:type="paragraph" w:styleId="Sinespaciado">
    <w:name w:val="No Spacing"/>
    <w:uiPriority w:val="1"/>
    <w:qFormat/>
    <w:rsid w:val="00806945"/>
    <w:pPr>
      <w:spacing w:after="0" w:line="240" w:lineRule="auto"/>
    </w:pPr>
  </w:style>
  <w:style w:type="character" w:customStyle="1" w:styleId="PrrafodelistaCar">
    <w:name w:val="Párrafo de lista Car"/>
    <w:aliases w:val="TIT 2 IND Car,Capítulo Car,List Paragraph Car,Dot pt Car,No Spacing1 Car,List Paragraph Char Char Char Car,Indicator Text Car,Numbered Para 1 Car,Colorful List - Accent 11 Car,Bullet 1 Car,F5 List Paragraph Car,Bullet Points Car"/>
    <w:link w:val="Prrafodelista"/>
    <w:uiPriority w:val="34"/>
    <w:qFormat/>
    <w:locked/>
    <w:rsid w:val="00806945"/>
  </w:style>
  <w:style w:type="character" w:customStyle="1" w:styleId="Ttulo4Car">
    <w:name w:val="Título 4 Car"/>
    <w:basedOn w:val="Fuentedeprrafopredeter"/>
    <w:link w:val="Ttulo4"/>
    <w:uiPriority w:val="9"/>
    <w:rsid w:val="00030A81"/>
    <w:rPr>
      <w:rFonts w:ascii="Times New Roman" w:eastAsia="Times New Roman" w:hAnsi="Times New Roman" w:cs="Times New Roman"/>
      <w:b/>
      <w:bCs/>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9794">
      <w:bodyDiv w:val="1"/>
      <w:marLeft w:val="0"/>
      <w:marRight w:val="0"/>
      <w:marTop w:val="0"/>
      <w:marBottom w:val="0"/>
      <w:divBdr>
        <w:top w:val="none" w:sz="0" w:space="0" w:color="auto"/>
        <w:left w:val="none" w:sz="0" w:space="0" w:color="auto"/>
        <w:bottom w:val="none" w:sz="0" w:space="0" w:color="auto"/>
        <w:right w:val="none" w:sz="0" w:space="0" w:color="auto"/>
      </w:divBdr>
    </w:div>
    <w:div w:id="1125924051">
      <w:bodyDiv w:val="1"/>
      <w:marLeft w:val="0"/>
      <w:marRight w:val="0"/>
      <w:marTop w:val="0"/>
      <w:marBottom w:val="0"/>
      <w:divBdr>
        <w:top w:val="none" w:sz="0" w:space="0" w:color="auto"/>
        <w:left w:val="none" w:sz="0" w:space="0" w:color="auto"/>
        <w:bottom w:val="none" w:sz="0" w:space="0" w:color="auto"/>
        <w:right w:val="none" w:sz="0" w:space="0" w:color="auto"/>
      </w:divBdr>
      <w:divsChild>
        <w:div w:id="2110392906">
          <w:marLeft w:val="0"/>
          <w:marRight w:val="0"/>
          <w:marTop w:val="0"/>
          <w:marBottom w:val="0"/>
          <w:divBdr>
            <w:top w:val="none" w:sz="0" w:space="0" w:color="auto"/>
            <w:left w:val="none" w:sz="0" w:space="0" w:color="auto"/>
            <w:bottom w:val="none" w:sz="0" w:space="0" w:color="auto"/>
            <w:right w:val="none" w:sz="0" w:space="0" w:color="auto"/>
          </w:divBdr>
        </w:div>
        <w:div w:id="1356886808">
          <w:marLeft w:val="0"/>
          <w:marRight w:val="0"/>
          <w:marTop w:val="0"/>
          <w:marBottom w:val="0"/>
          <w:divBdr>
            <w:top w:val="none" w:sz="0" w:space="0" w:color="auto"/>
            <w:left w:val="none" w:sz="0" w:space="0" w:color="auto"/>
            <w:bottom w:val="none" w:sz="0" w:space="0" w:color="auto"/>
            <w:right w:val="none" w:sz="0" w:space="0" w:color="auto"/>
          </w:divBdr>
        </w:div>
        <w:div w:id="2128962075">
          <w:marLeft w:val="0"/>
          <w:marRight w:val="0"/>
          <w:marTop w:val="0"/>
          <w:marBottom w:val="0"/>
          <w:divBdr>
            <w:top w:val="none" w:sz="0" w:space="0" w:color="auto"/>
            <w:left w:val="none" w:sz="0" w:space="0" w:color="auto"/>
            <w:bottom w:val="none" w:sz="0" w:space="0" w:color="auto"/>
            <w:right w:val="none" w:sz="0" w:space="0" w:color="auto"/>
          </w:divBdr>
        </w:div>
      </w:divsChild>
    </w:div>
    <w:div w:id="185927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vier.collado@unae.edu.ec" TargetMode="External"/><Relationship Id="rId13" Type="http://schemas.openxmlformats.org/officeDocument/2006/relationships/image" Target="media/image5.png"/><Relationship Id="rId18" Type="http://schemas.openxmlformats.org/officeDocument/2006/relationships/hyperlink" Target="https://www.ibm.com/downloads/cas/XDWLBNZ2" TargetMode="External"/><Relationship Id="rId3" Type="http://schemas.openxmlformats.org/officeDocument/2006/relationships/styles" Target="styles.xml"/><Relationship Id="rId21" Type="http://schemas.openxmlformats.org/officeDocument/2006/relationships/hyperlink" Target="https://doi.org/10.1590/S0101-7330200700040000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0/01411920902989227" TargetMode="External"/><Relationship Id="rId2" Type="http://schemas.openxmlformats.org/officeDocument/2006/relationships/numbering" Target="numbering.xml"/><Relationship Id="rId16" Type="http://schemas.openxmlformats.org/officeDocument/2006/relationships/hyperlink" Target="https://storage.googleapis.com/planet4-international-stateless/2016/12/b254450f-food-and-farming-vision.pdf" TargetMode="External"/><Relationship Id="rId20" Type="http://schemas.openxmlformats.org/officeDocument/2006/relationships/hyperlink" Target="https://unesdoc.unesco.org/ark:/48223/pf00001597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uvadoc.uva.es/handle/10324/22969"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08/1074812011042481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ducacionsuperior.gob.ec/senescyt-inicia-la-construccion-del-plan-nacional-de-ciencia-tecnologia-innovacion-y-saberes-ancestrales-203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76291-949E-4B13-9616-F35015C5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31</Pages>
  <Words>9606</Words>
  <Characters>52833</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Collado Ruano</dc:creator>
  <cp:keywords/>
  <dc:description/>
  <cp:lastModifiedBy>Javier Collado Ruano</cp:lastModifiedBy>
  <cp:revision>363</cp:revision>
  <dcterms:created xsi:type="dcterms:W3CDTF">2020-04-16T16:06:00Z</dcterms:created>
  <dcterms:modified xsi:type="dcterms:W3CDTF">2020-05-27T17:18:00Z</dcterms:modified>
</cp:coreProperties>
</file>