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055" w:rsidRPr="00C96E21" w:rsidRDefault="00836055" w:rsidP="00836055">
      <w:pPr>
        <w:spacing w:after="0" w:line="360" w:lineRule="auto"/>
        <w:jc w:val="center"/>
        <w:rPr>
          <w:rFonts w:ascii="Arial" w:hAnsi="Arial" w:cs="Arial"/>
          <w:b/>
        </w:rPr>
      </w:pPr>
      <w:bookmarkStart w:id="0" w:name="_GoBack"/>
      <w:bookmarkEnd w:id="0"/>
      <w:r w:rsidRPr="00C96E21">
        <w:rPr>
          <w:rFonts w:ascii="Arial" w:hAnsi="Arial" w:cs="Arial"/>
          <w:b/>
        </w:rPr>
        <w:t>IV Congreso Internacional de Ciencias PEDAGÓGICAS DE ECUADOR, ITB, Guayaquil.</w:t>
      </w:r>
    </w:p>
    <w:p w:rsidR="00836055" w:rsidRPr="00DE16E7" w:rsidRDefault="00836055" w:rsidP="00F537E1">
      <w:pPr>
        <w:spacing w:after="0" w:line="360" w:lineRule="auto"/>
        <w:jc w:val="both"/>
        <w:rPr>
          <w:rFonts w:ascii="Arial" w:hAnsi="Arial" w:cs="Arial"/>
          <w:b/>
        </w:rPr>
      </w:pPr>
      <w:r w:rsidRPr="00DE16E7">
        <w:rPr>
          <w:rFonts w:ascii="Arial" w:hAnsi="Arial" w:cs="Arial"/>
          <w:b/>
        </w:rPr>
        <w:t>UNA APROXIMACIÓN TEÓRICA A LA INNOVACIÓN EDUCATIVA EN LA UNIVERSIDAD NACIONAL DE EDUCACIÓN-UNAE, ECUADOR</w:t>
      </w:r>
    </w:p>
    <w:p w:rsidR="005D39C6" w:rsidRPr="005D39C6" w:rsidRDefault="00836055" w:rsidP="00836055">
      <w:pPr>
        <w:spacing w:after="0" w:line="360" w:lineRule="auto"/>
        <w:jc w:val="both"/>
        <w:rPr>
          <w:rFonts w:ascii="Arial" w:hAnsi="Arial" w:cs="Arial"/>
        </w:rPr>
      </w:pPr>
      <w:r w:rsidRPr="00DE16E7">
        <w:rPr>
          <w:rFonts w:ascii="Arial" w:hAnsi="Arial" w:cs="Arial"/>
          <w:b/>
        </w:rPr>
        <w:t>Línea Temática del Congreso:</w:t>
      </w:r>
      <w:r w:rsidRPr="00DE16E7">
        <w:rPr>
          <w:rFonts w:ascii="Arial" w:hAnsi="Arial" w:cs="Arial"/>
        </w:rPr>
        <w:t xml:space="preserve"> </w:t>
      </w:r>
      <w:r w:rsidR="005D39C6" w:rsidRPr="005D39C6">
        <w:rPr>
          <w:rFonts w:ascii="Arial" w:hAnsi="Arial" w:cs="Arial"/>
        </w:rPr>
        <w:t xml:space="preserve">La sociedad del conocimiento, investigación, innovación y la formación permanente del profesorado. </w:t>
      </w:r>
    </w:p>
    <w:p w:rsidR="00836055" w:rsidRPr="00DE16E7" w:rsidRDefault="00836055" w:rsidP="00836055">
      <w:pPr>
        <w:spacing w:after="0" w:line="360" w:lineRule="auto"/>
        <w:jc w:val="both"/>
        <w:rPr>
          <w:rFonts w:ascii="Arial" w:hAnsi="Arial" w:cs="Arial"/>
        </w:rPr>
      </w:pPr>
      <w:r w:rsidRPr="00DE16E7">
        <w:rPr>
          <w:rFonts w:ascii="Arial" w:hAnsi="Arial" w:cs="Arial"/>
          <w:b/>
        </w:rPr>
        <w:t>Tipo de participación:</w:t>
      </w:r>
      <w:r w:rsidRPr="00DE16E7">
        <w:rPr>
          <w:rFonts w:ascii="Arial" w:hAnsi="Arial" w:cs="Arial"/>
        </w:rPr>
        <w:t xml:space="preserve"> ponencia.</w:t>
      </w:r>
    </w:p>
    <w:p w:rsidR="00836055" w:rsidRPr="00DE16E7" w:rsidRDefault="00836055" w:rsidP="00836055">
      <w:pPr>
        <w:spacing w:after="0" w:line="360" w:lineRule="auto"/>
        <w:jc w:val="both"/>
        <w:rPr>
          <w:rFonts w:ascii="Arial" w:hAnsi="Arial" w:cs="Arial"/>
        </w:rPr>
      </w:pPr>
      <w:r w:rsidRPr="00DE16E7">
        <w:rPr>
          <w:rFonts w:ascii="Arial" w:hAnsi="Arial" w:cs="Arial"/>
          <w:b/>
        </w:rPr>
        <w:t>Nombres y apellidos de los autores y co-autores de la propuesta</w:t>
      </w:r>
      <w:r w:rsidRPr="00DE16E7">
        <w:rPr>
          <w:rFonts w:ascii="Arial" w:hAnsi="Arial" w:cs="Arial"/>
        </w:rPr>
        <w:t>:</w:t>
      </w:r>
    </w:p>
    <w:p w:rsidR="00836055" w:rsidRPr="00DE16E7" w:rsidRDefault="00836055" w:rsidP="00836055">
      <w:pPr>
        <w:spacing w:after="0" w:line="360" w:lineRule="auto"/>
        <w:jc w:val="both"/>
        <w:rPr>
          <w:rFonts w:ascii="Arial" w:hAnsi="Arial" w:cs="Arial"/>
        </w:rPr>
      </w:pPr>
      <w:r w:rsidRPr="00DE16E7">
        <w:rPr>
          <w:rFonts w:ascii="Arial" w:hAnsi="Arial" w:cs="Arial"/>
          <w:b/>
        </w:rPr>
        <w:t>Autor(a):</w:t>
      </w:r>
      <w:r w:rsidRPr="00DE16E7">
        <w:rPr>
          <w:rFonts w:ascii="Arial" w:hAnsi="Arial" w:cs="Arial"/>
        </w:rPr>
        <w:t xml:space="preserve"> Liliana de la Caridad Molerio Rosa, PhD. (responsable de la correspondencia).</w:t>
      </w:r>
    </w:p>
    <w:p w:rsidR="00836055" w:rsidRPr="00DE16E7" w:rsidRDefault="00836055" w:rsidP="00836055">
      <w:pPr>
        <w:spacing w:after="0" w:line="360" w:lineRule="auto"/>
        <w:jc w:val="both"/>
        <w:rPr>
          <w:rFonts w:ascii="Arial" w:hAnsi="Arial" w:cs="Arial"/>
        </w:rPr>
      </w:pPr>
      <w:r w:rsidRPr="00DE16E7">
        <w:rPr>
          <w:rFonts w:ascii="Arial" w:hAnsi="Arial" w:cs="Arial"/>
          <w:b/>
        </w:rPr>
        <w:t>Correo/ E-mail:</w:t>
      </w:r>
      <w:r w:rsidRPr="00DE16E7">
        <w:rPr>
          <w:rFonts w:ascii="Arial" w:hAnsi="Arial" w:cs="Arial"/>
        </w:rPr>
        <w:t xml:space="preserve"> </w:t>
      </w:r>
      <w:hyperlink r:id="rId8" w:history="1">
        <w:r w:rsidRPr="00DE16E7">
          <w:rPr>
            <w:rStyle w:val="Hipervnculo"/>
            <w:rFonts w:ascii="Arial" w:hAnsi="Arial" w:cs="Arial"/>
          </w:rPr>
          <w:t>liliana.molerio@unae.edu.ec</w:t>
        </w:r>
      </w:hyperlink>
      <w:r w:rsidRPr="00DE16E7">
        <w:rPr>
          <w:rFonts w:ascii="Arial" w:hAnsi="Arial" w:cs="Arial"/>
        </w:rPr>
        <w:t xml:space="preserve"> </w:t>
      </w:r>
    </w:p>
    <w:p w:rsidR="00836055" w:rsidRPr="00DE16E7" w:rsidRDefault="00836055" w:rsidP="00836055">
      <w:pPr>
        <w:spacing w:after="0" w:line="360" w:lineRule="auto"/>
        <w:jc w:val="both"/>
        <w:rPr>
          <w:rFonts w:ascii="Arial" w:hAnsi="Arial" w:cs="Arial"/>
        </w:rPr>
      </w:pPr>
      <w:r w:rsidRPr="00DE16E7">
        <w:rPr>
          <w:rFonts w:ascii="Arial" w:hAnsi="Arial" w:cs="Arial"/>
          <w:b/>
        </w:rPr>
        <w:t>Filiación/ Institución/ Universidad:</w:t>
      </w:r>
      <w:r w:rsidRPr="00DE16E7">
        <w:rPr>
          <w:rFonts w:ascii="Arial" w:hAnsi="Arial" w:cs="Arial"/>
        </w:rPr>
        <w:t xml:space="preserve"> Universidad Nacional de Educación-UNAE, Ecuador. </w:t>
      </w:r>
    </w:p>
    <w:p w:rsidR="00836055" w:rsidRPr="00DE16E7" w:rsidRDefault="00836055" w:rsidP="00836055">
      <w:pPr>
        <w:spacing w:after="0" w:line="360" w:lineRule="auto"/>
        <w:jc w:val="both"/>
        <w:rPr>
          <w:rFonts w:ascii="Arial" w:hAnsi="Arial" w:cs="Arial"/>
        </w:rPr>
      </w:pPr>
      <w:r w:rsidRPr="00DE16E7">
        <w:rPr>
          <w:rFonts w:ascii="Arial" w:hAnsi="Arial" w:cs="Arial"/>
          <w:b/>
        </w:rPr>
        <w:t>Co-autor(a):</w:t>
      </w:r>
      <w:r w:rsidRPr="00DE16E7">
        <w:rPr>
          <w:rFonts w:ascii="Arial" w:hAnsi="Arial" w:cs="Arial"/>
        </w:rPr>
        <w:t xml:space="preserve"> </w:t>
      </w:r>
      <w:r w:rsidR="003E5100" w:rsidRPr="00DE16E7">
        <w:rPr>
          <w:rFonts w:ascii="Arial" w:hAnsi="Arial" w:cs="Arial"/>
        </w:rPr>
        <w:t xml:space="preserve">Edison Javier Padilla </w:t>
      </w:r>
      <w:r w:rsidR="002B66F6" w:rsidRPr="00DE16E7">
        <w:rPr>
          <w:rFonts w:ascii="Arial" w:hAnsi="Arial" w:cs="Arial"/>
        </w:rPr>
        <w:t>Padilla</w:t>
      </w:r>
      <w:r w:rsidRPr="00DE16E7">
        <w:rPr>
          <w:rFonts w:ascii="Arial" w:hAnsi="Arial" w:cs="Arial"/>
        </w:rPr>
        <w:t xml:space="preserve">, </w:t>
      </w:r>
      <w:r w:rsidR="002B66F6" w:rsidRPr="00DE16E7">
        <w:rPr>
          <w:rFonts w:ascii="Arial" w:hAnsi="Arial" w:cs="Arial"/>
        </w:rPr>
        <w:t>Mgt</w:t>
      </w:r>
      <w:r w:rsidRPr="00DE16E7">
        <w:rPr>
          <w:rFonts w:ascii="Arial" w:hAnsi="Arial" w:cs="Arial"/>
        </w:rPr>
        <w:t xml:space="preserve">. </w:t>
      </w:r>
    </w:p>
    <w:p w:rsidR="00836055" w:rsidRPr="00DE16E7" w:rsidRDefault="00836055" w:rsidP="00836055">
      <w:pPr>
        <w:spacing w:after="0" w:line="360" w:lineRule="auto"/>
        <w:jc w:val="both"/>
        <w:rPr>
          <w:rStyle w:val="Hipervnculo"/>
          <w:rFonts w:ascii="Arial" w:hAnsi="Arial" w:cs="Arial"/>
        </w:rPr>
      </w:pPr>
      <w:r w:rsidRPr="00DE16E7">
        <w:rPr>
          <w:rFonts w:ascii="Arial" w:hAnsi="Arial" w:cs="Arial"/>
          <w:b/>
          <w:lang w:val="pt-BR"/>
        </w:rPr>
        <w:t xml:space="preserve">Correo/ E-mail: </w:t>
      </w:r>
      <w:r w:rsidR="003E5100" w:rsidRPr="00DE16E7">
        <w:rPr>
          <w:rStyle w:val="Hipervnculo"/>
          <w:rFonts w:ascii="Arial" w:hAnsi="Arial" w:cs="Arial"/>
        </w:rPr>
        <w:t>edison.padilla@unae.edu.ec</w:t>
      </w:r>
    </w:p>
    <w:p w:rsidR="00836055" w:rsidRPr="00DE16E7" w:rsidRDefault="00836055" w:rsidP="00836055">
      <w:pPr>
        <w:spacing w:after="0" w:line="360" w:lineRule="auto"/>
        <w:jc w:val="both"/>
        <w:rPr>
          <w:rFonts w:ascii="Arial" w:hAnsi="Arial" w:cs="Arial"/>
        </w:rPr>
      </w:pPr>
      <w:r w:rsidRPr="00DE16E7">
        <w:rPr>
          <w:rFonts w:ascii="Arial" w:hAnsi="Arial" w:cs="Arial"/>
          <w:b/>
        </w:rPr>
        <w:t>Filiación/ Institución/ Universidad:</w:t>
      </w:r>
      <w:r w:rsidRPr="00DE16E7">
        <w:rPr>
          <w:rFonts w:ascii="Arial" w:hAnsi="Arial" w:cs="Arial"/>
        </w:rPr>
        <w:t xml:space="preserve"> Universidad Nacional de Educación-UNAE, Ecuador.</w:t>
      </w:r>
    </w:p>
    <w:p w:rsidR="00836055" w:rsidRPr="00DE16E7" w:rsidRDefault="00836055" w:rsidP="00836055">
      <w:pPr>
        <w:spacing w:after="0" w:line="360" w:lineRule="auto"/>
        <w:jc w:val="both"/>
        <w:rPr>
          <w:rFonts w:ascii="Arial" w:hAnsi="Arial" w:cs="Arial"/>
          <w:lang w:val="pt-BR"/>
        </w:rPr>
      </w:pPr>
      <w:r w:rsidRPr="00DE16E7">
        <w:rPr>
          <w:rFonts w:ascii="Arial" w:hAnsi="Arial" w:cs="Arial"/>
          <w:b/>
          <w:lang w:val="pt-BR"/>
        </w:rPr>
        <w:t xml:space="preserve">Co-autor: </w:t>
      </w:r>
      <w:r w:rsidR="002B66F6" w:rsidRPr="00DE16E7">
        <w:rPr>
          <w:rFonts w:ascii="Arial" w:hAnsi="Arial" w:cs="Arial"/>
          <w:lang w:val="pt-BR"/>
        </w:rPr>
        <w:t>Gladys Isabel Portilla Faicán</w:t>
      </w:r>
      <w:r w:rsidR="00DA45A9" w:rsidRPr="00DE16E7">
        <w:rPr>
          <w:rFonts w:ascii="Arial" w:hAnsi="Arial" w:cs="Arial"/>
          <w:lang w:val="pt-BR"/>
        </w:rPr>
        <w:t>, PhD.</w:t>
      </w:r>
    </w:p>
    <w:p w:rsidR="00836055" w:rsidRPr="00DE16E7" w:rsidRDefault="00836055" w:rsidP="00836055">
      <w:pPr>
        <w:spacing w:after="0" w:line="360" w:lineRule="auto"/>
        <w:jc w:val="both"/>
        <w:rPr>
          <w:rFonts w:ascii="Arial" w:hAnsi="Arial" w:cs="Arial"/>
          <w:lang w:val="pt-BR"/>
        </w:rPr>
      </w:pPr>
      <w:r w:rsidRPr="00DE16E7">
        <w:rPr>
          <w:rFonts w:ascii="Arial" w:hAnsi="Arial" w:cs="Arial"/>
          <w:b/>
          <w:lang w:val="pt-BR"/>
        </w:rPr>
        <w:t xml:space="preserve">Correo/ E-mail: </w:t>
      </w:r>
      <w:r w:rsidR="002B66F6" w:rsidRPr="00DE16E7">
        <w:rPr>
          <w:rStyle w:val="Hipervnculo"/>
          <w:rFonts w:ascii="Arial" w:hAnsi="Arial" w:cs="Arial"/>
        </w:rPr>
        <w:t>gladys.portilla@unae.edu.ec</w:t>
      </w:r>
    </w:p>
    <w:p w:rsidR="00836055" w:rsidRPr="00DE16E7" w:rsidRDefault="00836055" w:rsidP="00836055">
      <w:pPr>
        <w:spacing w:line="360" w:lineRule="auto"/>
        <w:jc w:val="both"/>
        <w:rPr>
          <w:rFonts w:ascii="Arial" w:hAnsi="Arial" w:cs="Arial"/>
        </w:rPr>
      </w:pPr>
      <w:r w:rsidRPr="00DE16E7">
        <w:rPr>
          <w:rFonts w:ascii="Arial" w:hAnsi="Arial" w:cs="Arial"/>
          <w:b/>
        </w:rPr>
        <w:t>Filiación/ Institución/ Universidad:</w:t>
      </w:r>
      <w:r w:rsidRPr="00DE16E7">
        <w:rPr>
          <w:rFonts w:ascii="Arial" w:hAnsi="Arial" w:cs="Arial"/>
        </w:rPr>
        <w:t xml:space="preserve"> Universidad Nacional de Educación-UNAE, Ecuador.</w:t>
      </w:r>
    </w:p>
    <w:p w:rsidR="00836055" w:rsidRPr="00DE16E7" w:rsidRDefault="00836055" w:rsidP="00836055">
      <w:pPr>
        <w:pStyle w:val="Ttulo1"/>
        <w:spacing w:before="0" w:line="360" w:lineRule="auto"/>
        <w:jc w:val="both"/>
        <w:rPr>
          <w:rFonts w:ascii="Arial" w:hAnsi="Arial" w:cs="Arial"/>
          <w:b/>
          <w:color w:val="auto"/>
          <w:sz w:val="22"/>
          <w:szCs w:val="22"/>
        </w:rPr>
      </w:pPr>
      <w:r w:rsidRPr="00DE16E7">
        <w:rPr>
          <w:rFonts w:ascii="Arial" w:hAnsi="Arial" w:cs="Arial"/>
          <w:b/>
          <w:color w:val="auto"/>
          <w:sz w:val="22"/>
          <w:szCs w:val="22"/>
        </w:rPr>
        <w:t xml:space="preserve">RESUMEN: </w:t>
      </w:r>
    </w:p>
    <w:p w:rsidR="00DD6CC9" w:rsidRPr="00DE16E7" w:rsidRDefault="00836055" w:rsidP="00836055">
      <w:pPr>
        <w:spacing w:after="0" w:line="360" w:lineRule="auto"/>
        <w:jc w:val="both"/>
        <w:rPr>
          <w:rFonts w:ascii="Arial" w:hAnsi="Arial" w:cs="Arial"/>
          <w:bCs/>
        </w:rPr>
      </w:pPr>
      <w:r w:rsidRPr="00DE16E7">
        <w:rPr>
          <w:rFonts w:ascii="Arial" w:hAnsi="Arial" w:cs="Arial"/>
        </w:rPr>
        <w:t xml:space="preserve">El estudio persigue analizar </w:t>
      </w:r>
      <w:r w:rsidR="00F537E1" w:rsidRPr="00DE16E7">
        <w:rPr>
          <w:rFonts w:ascii="Arial" w:hAnsi="Arial" w:cs="Arial"/>
        </w:rPr>
        <w:t xml:space="preserve">la concepción de innovación educativa que se asume en la Universidad Nacional de Educación (UNAE). </w:t>
      </w:r>
      <w:r w:rsidR="003669AC" w:rsidRPr="00DE16E7">
        <w:rPr>
          <w:rFonts w:ascii="Arial" w:hAnsi="Arial" w:cs="Arial"/>
        </w:rPr>
        <w:t xml:space="preserve">Para su consecución, resultó preciso la fundamentación teórica </w:t>
      </w:r>
      <w:r w:rsidR="00FF4871" w:rsidRPr="00DE16E7">
        <w:rPr>
          <w:rFonts w:ascii="Arial" w:hAnsi="Arial" w:cs="Arial"/>
        </w:rPr>
        <w:t>desde los referentes del contexto internacional</w:t>
      </w:r>
      <w:r w:rsidR="008257FC" w:rsidRPr="00DE16E7">
        <w:rPr>
          <w:rFonts w:ascii="Arial" w:hAnsi="Arial" w:cs="Arial"/>
        </w:rPr>
        <w:t>, regional y del específico universitario</w:t>
      </w:r>
      <w:r w:rsidR="0092054C" w:rsidRPr="00DE16E7">
        <w:rPr>
          <w:rFonts w:ascii="Arial" w:hAnsi="Arial" w:cs="Arial"/>
        </w:rPr>
        <w:t xml:space="preserve">. </w:t>
      </w:r>
      <w:r w:rsidRPr="00DE16E7">
        <w:rPr>
          <w:rFonts w:ascii="Arial" w:hAnsi="Arial" w:cs="Arial"/>
        </w:rPr>
        <w:t xml:space="preserve">Como referentes teóricos se consideraron: la literatura científica respecto </w:t>
      </w:r>
      <w:r w:rsidR="00E83724" w:rsidRPr="00DE16E7">
        <w:rPr>
          <w:rFonts w:ascii="Arial" w:hAnsi="Arial" w:cs="Arial"/>
        </w:rPr>
        <w:t xml:space="preserve">a la innovación, entre las que se destacan: </w:t>
      </w:r>
      <w:r w:rsidR="00565AAF" w:rsidRPr="00DE16E7">
        <w:rPr>
          <w:rFonts w:ascii="Arial" w:hAnsi="Arial" w:cs="Arial"/>
          <w:i/>
        </w:rPr>
        <w:t>La innovación educativa. Un instrumento de desarrollo</w:t>
      </w:r>
      <w:r w:rsidR="00565AAF" w:rsidRPr="00DE16E7">
        <w:rPr>
          <w:rFonts w:ascii="Arial" w:hAnsi="Arial" w:cs="Arial"/>
        </w:rPr>
        <w:t xml:space="preserve"> (s/a) de Arias; </w:t>
      </w:r>
      <w:r w:rsidR="00565AAF" w:rsidRPr="00DE16E7">
        <w:rPr>
          <w:rFonts w:ascii="Arial" w:hAnsi="Arial" w:cs="Arial"/>
          <w:i/>
        </w:rPr>
        <w:t>La innovación educativa</w:t>
      </w:r>
      <w:r w:rsidR="00565AAF" w:rsidRPr="00DE16E7">
        <w:rPr>
          <w:rFonts w:ascii="Arial" w:hAnsi="Arial" w:cs="Arial"/>
        </w:rPr>
        <w:t xml:space="preserve"> (2002) de Cañal de León; </w:t>
      </w:r>
      <w:r w:rsidR="00565AAF" w:rsidRPr="00DE16E7">
        <w:rPr>
          <w:rFonts w:ascii="Arial" w:hAnsi="Arial" w:cs="Arial"/>
          <w:i/>
        </w:rPr>
        <w:t>La innovación educativa</w:t>
      </w:r>
      <w:r w:rsidR="00565AAF" w:rsidRPr="00DE16E7">
        <w:rPr>
          <w:rFonts w:ascii="Arial" w:hAnsi="Arial" w:cs="Arial"/>
        </w:rPr>
        <w:t xml:space="preserve"> (2000) de Rivas y la </w:t>
      </w:r>
      <w:r w:rsidR="00565AAF" w:rsidRPr="00DE16E7">
        <w:rPr>
          <w:rFonts w:ascii="Arial" w:hAnsi="Arial" w:cs="Arial"/>
          <w:i/>
        </w:rPr>
        <w:t xml:space="preserve">Serie “Herramientas de apoyo para el trabajo docente” Texto 1. Innovación Educativa </w:t>
      </w:r>
      <w:r w:rsidR="00565AAF" w:rsidRPr="00DE16E7">
        <w:rPr>
          <w:rFonts w:ascii="Arial" w:hAnsi="Arial" w:cs="Arial"/>
        </w:rPr>
        <w:t>(2016), UNESCO.</w:t>
      </w:r>
      <w:r w:rsidR="001C7781" w:rsidRPr="00DE16E7">
        <w:rPr>
          <w:rFonts w:ascii="Arial" w:hAnsi="Arial" w:cs="Arial"/>
        </w:rPr>
        <w:t xml:space="preserve"> </w:t>
      </w:r>
      <w:r w:rsidRPr="00DE16E7">
        <w:rPr>
          <w:rFonts w:ascii="Arial" w:hAnsi="Arial" w:cs="Arial"/>
          <w:bCs/>
        </w:rPr>
        <w:t xml:space="preserve">La metodología empleada posee un enfoque cualitativo, de alcance descriptivo. </w:t>
      </w:r>
      <w:r w:rsidRPr="00DE16E7">
        <w:rPr>
          <w:rFonts w:ascii="Arial" w:hAnsi="Arial" w:cs="Arial"/>
        </w:rPr>
        <w:t>Se emplearon los siguientes métodos de investigación científica: análisis-síntesis, inductivo-deductivo</w:t>
      </w:r>
      <w:r w:rsidR="001C7781" w:rsidRPr="00DE16E7">
        <w:rPr>
          <w:rFonts w:ascii="Arial" w:hAnsi="Arial" w:cs="Arial"/>
        </w:rPr>
        <w:t xml:space="preserve"> y </w:t>
      </w:r>
      <w:r w:rsidRPr="00DE16E7">
        <w:rPr>
          <w:rFonts w:ascii="Arial" w:hAnsi="Arial" w:cs="Arial"/>
        </w:rPr>
        <w:t xml:space="preserve">análisis de documentos. </w:t>
      </w:r>
      <w:r w:rsidRPr="00DE16E7">
        <w:rPr>
          <w:rFonts w:ascii="Arial" w:hAnsi="Arial" w:cs="Arial"/>
          <w:bCs/>
        </w:rPr>
        <w:t xml:space="preserve">Un punto de debate gira en torno a </w:t>
      </w:r>
      <w:r w:rsidR="00D55F52" w:rsidRPr="00DE16E7">
        <w:rPr>
          <w:rFonts w:ascii="Arial" w:hAnsi="Arial" w:cs="Arial"/>
          <w:bCs/>
        </w:rPr>
        <w:t xml:space="preserve">si la concepción de innovación educativa de la Universidad Nacional de Educación, se ajusta al alcance teórico actual que se plantea desde el escenario internacional. </w:t>
      </w:r>
      <w:r w:rsidR="00DD6CC9" w:rsidRPr="00DE16E7">
        <w:rPr>
          <w:rFonts w:ascii="Arial" w:hAnsi="Arial" w:cs="Arial"/>
          <w:bCs/>
        </w:rPr>
        <w:t xml:space="preserve">Por otra parte, ello servirá </w:t>
      </w:r>
      <w:r w:rsidR="008E0D22" w:rsidRPr="00DE16E7">
        <w:rPr>
          <w:rFonts w:ascii="Arial" w:hAnsi="Arial" w:cs="Arial"/>
          <w:bCs/>
        </w:rPr>
        <w:t>como insumo en la selección de</w:t>
      </w:r>
      <w:r w:rsidR="00DD6CC9" w:rsidRPr="00DE16E7">
        <w:rPr>
          <w:rFonts w:ascii="Arial" w:hAnsi="Arial" w:cs="Arial"/>
          <w:bCs/>
        </w:rPr>
        <w:t xml:space="preserve"> indicadores de análisis de </w:t>
      </w:r>
      <w:r w:rsidR="008E0D22" w:rsidRPr="00DE16E7">
        <w:rPr>
          <w:rFonts w:ascii="Arial" w:hAnsi="Arial" w:cs="Arial"/>
          <w:bCs/>
        </w:rPr>
        <w:t>propuestas de innovación educativa en la Universidad Nacional de Educación.</w:t>
      </w:r>
    </w:p>
    <w:p w:rsidR="00836055" w:rsidRPr="00DE16E7" w:rsidRDefault="00836055" w:rsidP="00836055">
      <w:pPr>
        <w:spacing w:line="360" w:lineRule="auto"/>
        <w:jc w:val="both"/>
        <w:rPr>
          <w:rFonts w:ascii="Arial" w:hAnsi="Arial" w:cs="Arial"/>
        </w:rPr>
      </w:pPr>
      <w:r w:rsidRPr="00DE16E7">
        <w:rPr>
          <w:rFonts w:ascii="Arial" w:hAnsi="Arial" w:cs="Arial"/>
          <w:b/>
        </w:rPr>
        <w:t>Palabras Clave</w:t>
      </w:r>
      <w:r w:rsidR="008E0D22" w:rsidRPr="00DE16E7">
        <w:rPr>
          <w:rFonts w:ascii="Arial" w:hAnsi="Arial" w:cs="Arial"/>
          <w:b/>
        </w:rPr>
        <w:t xml:space="preserve">: </w:t>
      </w:r>
      <w:r w:rsidR="008E0D22" w:rsidRPr="00DE16E7">
        <w:rPr>
          <w:rFonts w:ascii="Arial" w:hAnsi="Arial" w:cs="Arial"/>
        </w:rPr>
        <w:t>Innovación educativa</w:t>
      </w:r>
      <w:r w:rsidRPr="00DE16E7">
        <w:rPr>
          <w:rFonts w:ascii="Arial" w:hAnsi="Arial" w:cs="Arial"/>
        </w:rPr>
        <w:t>;</w:t>
      </w:r>
      <w:r w:rsidR="008E0D22" w:rsidRPr="00DE16E7">
        <w:rPr>
          <w:rFonts w:ascii="Arial" w:hAnsi="Arial" w:cs="Arial"/>
        </w:rPr>
        <w:t xml:space="preserve"> concepción</w:t>
      </w:r>
      <w:r w:rsidRPr="00DE16E7">
        <w:rPr>
          <w:rFonts w:ascii="Arial" w:hAnsi="Arial" w:cs="Arial"/>
        </w:rPr>
        <w:t>; UNAE.</w:t>
      </w:r>
    </w:p>
    <w:p w:rsidR="00836055" w:rsidRPr="00DE16E7" w:rsidRDefault="007016AB" w:rsidP="009524DD">
      <w:pPr>
        <w:pStyle w:val="Ttulo1"/>
        <w:spacing w:line="360" w:lineRule="auto"/>
        <w:jc w:val="both"/>
        <w:rPr>
          <w:rFonts w:ascii="Arial" w:hAnsi="Arial" w:cs="Arial"/>
          <w:b/>
          <w:color w:val="auto"/>
          <w:sz w:val="22"/>
        </w:rPr>
      </w:pPr>
      <w:r w:rsidRPr="00DE16E7">
        <w:rPr>
          <w:rFonts w:ascii="Arial" w:hAnsi="Arial" w:cs="Arial"/>
          <w:b/>
          <w:color w:val="auto"/>
          <w:sz w:val="22"/>
        </w:rPr>
        <w:t>INTRODUCCIÓN:</w:t>
      </w:r>
    </w:p>
    <w:p w:rsidR="009539C3" w:rsidRPr="00DE16E7" w:rsidRDefault="009539C3" w:rsidP="009524DD">
      <w:pPr>
        <w:spacing w:after="0" w:line="360" w:lineRule="auto"/>
        <w:jc w:val="both"/>
        <w:rPr>
          <w:rFonts w:ascii="Arial" w:hAnsi="Arial" w:cs="Arial"/>
          <w:lang w:val="es-ES_tradnl"/>
        </w:rPr>
      </w:pPr>
      <w:r w:rsidRPr="00DE16E7">
        <w:rPr>
          <w:rFonts w:ascii="Arial" w:hAnsi="Arial" w:cs="Arial"/>
          <w:lang w:val="es-ES_tradnl"/>
        </w:rPr>
        <w:t xml:space="preserve">El sistema educativo tiene que trabajar, en la actualidad, en un escenario muy peculiar, inmerso dentro de una economía global, caracterizado por la abundancia, la incertidumbre, el cambio y la desigualdad; en donde están cambiando, de manera radical, los marcos </w:t>
      </w:r>
      <w:r w:rsidRPr="00DE16E7">
        <w:rPr>
          <w:rFonts w:ascii="Arial" w:hAnsi="Arial" w:cs="Arial"/>
          <w:lang w:val="es-ES_tradnl"/>
        </w:rPr>
        <w:lastRenderedPageBreak/>
        <w:t xml:space="preserve">sociales, culturales, filosóficos, éticos y políticos de interpretación que desafían, de manera trascendental, la respuesta de la escuela </w:t>
      </w:r>
      <w:sdt>
        <w:sdtPr>
          <w:rPr>
            <w:rFonts w:ascii="Arial" w:hAnsi="Arial" w:cs="Arial"/>
            <w:i/>
            <w:lang w:val="es-ES_tradnl"/>
          </w:rPr>
          <w:id w:val="523285708"/>
          <w:citation/>
        </w:sdtPr>
        <w:sdtEndPr/>
        <w:sdtContent>
          <w:r w:rsidRPr="00DE16E7">
            <w:rPr>
              <w:rFonts w:ascii="Arial" w:hAnsi="Arial" w:cs="Arial"/>
              <w:i/>
              <w:lang w:val="es-ES_tradnl"/>
            </w:rPr>
            <w:fldChar w:fldCharType="begin"/>
          </w:r>
          <w:r w:rsidRPr="00DE16E7">
            <w:rPr>
              <w:rFonts w:ascii="Arial" w:hAnsi="Arial" w:cs="Arial"/>
              <w:i/>
              <w:lang w:val="es-ES_tradnl"/>
            </w:rPr>
            <w:instrText xml:space="preserve">CITATION Pér14 \t  \l 12298 </w:instrText>
          </w:r>
          <w:r w:rsidRPr="00DE16E7">
            <w:rPr>
              <w:rFonts w:ascii="Arial" w:hAnsi="Arial" w:cs="Arial"/>
              <w:i/>
              <w:lang w:val="es-ES_tradnl"/>
            </w:rPr>
            <w:fldChar w:fldCharType="separate"/>
          </w:r>
          <w:r w:rsidRPr="00DE16E7">
            <w:rPr>
              <w:rFonts w:ascii="Arial" w:hAnsi="Arial" w:cs="Arial"/>
              <w:noProof/>
              <w:lang w:val="es-ES_tradnl"/>
            </w:rPr>
            <w:t>(Pérez Gómez, 2014)</w:t>
          </w:r>
          <w:r w:rsidRPr="00DE16E7">
            <w:rPr>
              <w:rFonts w:ascii="Arial" w:hAnsi="Arial" w:cs="Arial"/>
              <w:i/>
              <w:lang w:val="es-ES_tradnl"/>
            </w:rPr>
            <w:fldChar w:fldCharType="end"/>
          </w:r>
        </w:sdtContent>
      </w:sdt>
      <w:r w:rsidRPr="00DE16E7">
        <w:rPr>
          <w:rFonts w:ascii="Arial" w:hAnsi="Arial" w:cs="Arial"/>
          <w:lang w:val="es-ES_tradnl"/>
        </w:rPr>
        <w:t>.</w:t>
      </w:r>
      <w:r w:rsidR="005A4026" w:rsidRPr="00DE16E7">
        <w:rPr>
          <w:rFonts w:ascii="Arial" w:hAnsi="Arial" w:cs="Arial"/>
          <w:lang w:val="es-ES_tradnl"/>
        </w:rPr>
        <w:t xml:space="preserve"> </w:t>
      </w:r>
    </w:p>
    <w:p w:rsidR="009539C3" w:rsidRPr="00DE16E7" w:rsidRDefault="009539C3" w:rsidP="009524DD">
      <w:pPr>
        <w:spacing w:after="0" w:line="360" w:lineRule="auto"/>
        <w:jc w:val="both"/>
        <w:rPr>
          <w:rFonts w:ascii="Arial" w:hAnsi="Arial" w:cs="Arial"/>
          <w:lang w:val="es-ES_tradnl"/>
        </w:rPr>
      </w:pPr>
      <w:r w:rsidRPr="00DE16E7">
        <w:rPr>
          <w:rFonts w:ascii="Arial" w:hAnsi="Arial" w:cs="Arial"/>
          <w:lang w:val="es-ES_tradnl"/>
        </w:rPr>
        <w:t>Ante esta realidad, la universidad ecuatoriana tiene el reto sustancial de convertirse en un agente generador del cambio social y cultural; esta condición determina, en gran medida, la necesidad de asumir el nuevo ideal de formación del docente en la Universidad Nacional de Educación-UNAE.</w:t>
      </w:r>
      <w:r w:rsidR="005A4026" w:rsidRPr="00DE16E7">
        <w:rPr>
          <w:rFonts w:ascii="Arial" w:hAnsi="Arial" w:cs="Arial"/>
          <w:lang w:val="es-ES_tradnl"/>
        </w:rPr>
        <w:t xml:space="preserve"> </w:t>
      </w:r>
    </w:p>
    <w:p w:rsidR="007D66CA" w:rsidRPr="00DE16E7" w:rsidRDefault="007D66CA" w:rsidP="009524DD">
      <w:pPr>
        <w:spacing w:after="0" w:line="360" w:lineRule="auto"/>
        <w:jc w:val="both"/>
        <w:rPr>
          <w:rFonts w:ascii="Arial" w:hAnsi="Arial" w:cs="Arial"/>
          <w:lang w:val="es-ES_tradnl"/>
        </w:rPr>
      </w:pPr>
      <w:r w:rsidRPr="00DE16E7">
        <w:rPr>
          <w:rFonts w:ascii="Arial" w:hAnsi="Arial" w:cs="Arial"/>
          <w:lang w:val="es-ES_tradnl"/>
        </w:rPr>
        <w:t>E</w:t>
      </w:r>
      <w:r w:rsidR="005A5239" w:rsidRPr="00DE16E7">
        <w:rPr>
          <w:rFonts w:ascii="Arial" w:hAnsi="Arial" w:cs="Arial"/>
          <w:lang w:val="es-ES_tradnl"/>
        </w:rPr>
        <w:t>n medio de este escenario,</w:t>
      </w:r>
      <w:r w:rsidRPr="00DE16E7">
        <w:rPr>
          <w:rFonts w:ascii="Arial" w:hAnsi="Arial" w:cs="Arial"/>
          <w:lang w:val="es-ES_tradnl"/>
        </w:rPr>
        <w:t xml:space="preserve"> cobra especial relevancia la innovación</w:t>
      </w:r>
      <w:r w:rsidR="00B40A9D" w:rsidRPr="00DE16E7">
        <w:rPr>
          <w:rFonts w:ascii="Arial" w:hAnsi="Arial" w:cs="Arial"/>
          <w:lang w:val="es-ES_tradnl"/>
        </w:rPr>
        <w:t xml:space="preserve"> educativa como respuesta a las </w:t>
      </w:r>
      <w:r w:rsidR="00050B30" w:rsidRPr="00DE16E7">
        <w:rPr>
          <w:rFonts w:ascii="Arial" w:hAnsi="Arial" w:cs="Arial"/>
          <w:lang w:val="es-ES_tradnl"/>
        </w:rPr>
        <w:t xml:space="preserve">crecientes </w:t>
      </w:r>
      <w:r w:rsidR="00B40A9D" w:rsidRPr="00DE16E7">
        <w:rPr>
          <w:rFonts w:ascii="Arial" w:hAnsi="Arial" w:cs="Arial"/>
          <w:lang w:val="es-ES_tradnl"/>
        </w:rPr>
        <w:t>problemáticas del sistema educativo.</w:t>
      </w:r>
    </w:p>
    <w:p w:rsidR="009D5FF2" w:rsidRPr="00DE16E7" w:rsidRDefault="002A5A93" w:rsidP="009524DD">
      <w:pPr>
        <w:spacing w:after="0" w:line="360" w:lineRule="auto"/>
        <w:jc w:val="both"/>
        <w:rPr>
          <w:rFonts w:ascii="Arial" w:hAnsi="Arial" w:cs="Arial"/>
        </w:rPr>
      </w:pPr>
      <w:r w:rsidRPr="00DE16E7">
        <w:rPr>
          <w:rFonts w:ascii="Arial" w:hAnsi="Arial" w:cs="Arial"/>
        </w:rPr>
        <w:t xml:space="preserve">Fidalgo, Á. </w:t>
      </w:r>
      <w:sdt>
        <w:sdtPr>
          <w:rPr>
            <w:rFonts w:ascii="Arial" w:hAnsi="Arial" w:cs="Arial"/>
          </w:rPr>
          <w:id w:val="-1533331689"/>
          <w:citation/>
        </w:sdtPr>
        <w:sdtEndPr/>
        <w:sdtContent>
          <w:r w:rsidR="00C409DF" w:rsidRPr="00DE16E7">
            <w:rPr>
              <w:rFonts w:ascii="Arial" w:hAnsi="Arial" w:cs="Arial"/>
            </w:rPr>
            <w:fldChar w:fldCharType="begin"/>
          </w:r>
          <w:r w:rsidR="00C409DF" w:rsidRPr="00DE16E7">
            <w:rPr>
              <w:rFonts w:ascii="Arial" w:hAnsi="Arial" w:cs="Arial"/>
            </w:rPr>
            <w:instrText xml:space="preserve">CITATION Fid13 \n  \t  \l 12298 </w:instrText>
          </w:r>
          <w:r w:rsidR="00C409DF" w:rsidRPr="00DE16E7">
            <w:rPr>
              <w:rFonts w:ascii="Arial" w:hAnsi="Arial" w:cs="Arial"/>
            </w:rPr>
            <w:fldChar w:fldCharType="separate"/>
          </w:r>
          <w:r w:rsidR="00C409DF" w:rsidRPr="00DE16E7">
            <w:rPr>
              <w:rFonts w:ascii="Arial" w:hAnsi="Arial" w:cs="Arial"/>
              <w:noProof/>
            </w:rPr>
            <w:t>(2013)</w:t>
          </w:r>
          <w:r w:rsidR="00C409DF" w:rsidRPr="00DE16E7">
            <w:rPr>
              <w:rFonts w:ascii="Arial" w:hAnsi="Arial" w:cs="Arial"/>
            </w:rPr>
            <w:fldChar w:fldCharType="end"/>
          </w:r>
        </w:sdtContent>
      </w:sdt>
      <w:r w:rsidR="00C409DF" w:rsidRPr="00DE16E7">
        <w:rPr>
          <w:rFonts w:ascii="Arial" w:hAnsi="Arial" w:cs="Arial"/>
        </w:rPr>
        <w:t xml:space="preserve"> y</w:t>
      </w:r>
      <w:r w:rsidRPr="00DE16E7">
        <w:rPr>
          <w:rFonts w:ascii="Arial" w:hAnsi="Arial" w:cs="Arial"/>
        </w:rPr>
        <w:t xml:space="preserve"> Mogollón</w:t>
      </w:r>
      <w:r w:rsidR="00C409DF" w:rsidRPr="00DE16E7">
        <w:rPr>
          <w:rFonts w:ascii="Arial" w:hAnsi="Arial" w:cs="Arial"/>
        </w:rPr>
        <w:t xml:space="preserve">, L. </w:t>
      </w:r>
      <w:sdt>
        <w:sdtPr>
          <w:rPr>
            <w:rFonts w:ascii="Arial" w:hAnsi="Arial" w:cs="Arial"/>
          </w:rPr>
          <w:id w:val="696276994"/>
          <w:citation/>
        </w:sdtPr>
        <w:sdtEndPr/>
        <w:sdtContent>
          <w:r w:rsidR="00C409DF" w:rsidRPr="00DE16E7">
            <w:rPr>
              <w:rFonts w:ascii="Arial" w:hAnsi="Arial" w:cs="Arial"/>
            </w:rPr>
            <w:fldChar w:fldCharType="begin"/>
          </w:r>
          <w:r w:rsidR="00C409DF" w:rsidRPr="00DE16E7">
            <w:rPr>
              <w:rFonts w:ascii="Arial" w:hAnsi="Arial" w:cs="Arial"/>
            </w:rPr>
            <w:instrText xml:space="preserve">CITATION UNE16 \n  \t  \l 12298 </w:instrText>
          </w:r>
          <w:r w:rsidR="00C409DF" w:rsidRPr="00DE16E7">
            <w:rPr>
              <w:rFonts w:ascii="Arial" w:hAnsi="Arial" w:cs="Arial"/>
            </w:rPr>
            <w:fldChar w:fldCharType="separate"/>
          </w:r>
          <w:r w:rsidR="00C409DF" w:rsidRPr="00DE16E7">
            <w:rPr>
              <w:rFonts w:ascii="Arial" w:hAnsi="Arial" w:cs="Arial"/>
              <w:noProof/>
            </w:rPr>
            <w:t>(2016)</w:t>
          </w:r>
          <w:r w:rsidR="00C409DF" w:rsidRPr="00DE16E7">
            <w:rPr>
              <w:rFonts w:ascii="Arial" w:hAnsi="Arial" w:cs="Arial"/>
            </w:rPr>
            <w:fldChar w:fldCharType="end"/>
          </w:r>
        </w:sdtContent>
      </w:sdt>
      <w:r w:rsidR="009D5FF2" w:rsidRPr="00DE16E7">
        <w:rPr>
          <w:rFonts w:ascii="Arial" w:hAnsi="Arial" w:cs="Arial"/>
        </w:rPr>
        <w:t xml:space="preserve"> coinciden en la idea de que la innovación constituye un fenómeno relativamente reciente en el campo educativo, por cuanto, su aparición se hace perceptible en la segunda mitad del siglo XX como respuesta a la necesidad de adecuar </w:t>
      </w:r>
      <w:r w:rsidR="005A5239" w:rsidRPr="00DE16E7">
        <w:rPr>
          <w:rFonts w:ascii="Arial" w:hAnsi="Arial" w:cs="Arial"/>
        </w:rPr>
        <w:t>la educación a los cambios sociales</w:t>
      </w:r>
      <w:r w:rsidRPr="00DE16E7">
        <w:rPr>
          <w:rFonts w:ascii="Arial" w:hAnsi="Arial" w:cs="Arial"/>
        </w:rPr>
        <w:t>. S</w:t>
      </w:r>
      <w:r w:rsidR="005A5239" w:rsidRPr="00DE16E7">
        <w:rPr>
          <w:rFonts w:ascii="Arial" w:hAnsi="Arial" w:cs="Arial"/>
        </w:rPr>
        <w:t>in embargo, no es hasta inicios del presente siglo que adquiere protagonismo en las instituciones educativas a través</w:t>
      </w:r>
      <w:r w:rsidRPr="00DE16E7">
        <w:rPr>
          <w:rFonts w:ascii="Arial" w:hAnsi="Arial" w:cs="Arial"/>
        </w:rPr>
        <w:t xml:space="preserve"> de la incorporación de la TICs y de la aplicación, cada vez más frecuente, de experiencias reflexivas sobre la práctica educativa, así como, de modalidades de investigación-acción.</w:t>
      </w:r>
    </w:p>
    <w:p w:rsidR="00C20AC8" w:rsidRPr="00DE16E7" w:rsidRDefault="00C20AC8" w:rsidP="009524DD">
      <w:pPr>
        <w:spacing w:after="0" w:line="360" w:lineRule="auto"/>
        <w:jc w:val="both"/>
        <w:rPr>
          <w:rFonts w:ascii="Arial" w:hAnsi="Arial" w:cs="Arial"/>
        </w:rPr>
      </w:pPr>
      <w:r w:rsidRPr="00DE16E7">
        <w:rPr>
          <w:rFonts w:ascii="Arial" w:hAnsi="Arial" w:cs="Arial"/>
        </w:rPr>
        <w:t>Su surgimiento se debe a la necesidad de responder a las, cada vez más crecientes</w:t>
      </w:r>
      <w:r w:rsidR="005A4217" w:rsidRPr="00DE16E7">
        <w:rPr>
          <w:rFonts w:ascii="Arial" w:hAnsi="Arial" w:cs="Arial"/>
        </w:rPr>
        <w:t>,</w:t>
      </w:r>
      <w:r w:rsidRPr="00DE16E7">
        <w:rPr>
          <w:rFonts w:ascii="Arial" w:hAnsi="Arial" w:cs="Arial"/>
        </w:rPr>
        <w:t xml:space="preserve"> problemáticas </w:t>
      </w:r>
      <w:r w:rsidR="005A4217" w:rsidRPr="00DE16E7">
        <w:rPr>
          <w:rFonts w:ascii="Arial" w:hAnsi="Arial" w:cs="Arial"/>
        </w:rPr>
        <w:t>que le plantea la sociedad a</w:t>
      </w:r>
      <w:r w:rsidRPr="00DE16E7">
        <w:rPr>
          <w:rFonts w:ascii="Arial" w:hAnsi="Arial" w:cs="Arial"/>
        </w:rPr>
        <w:t>l sistema educativo</w:t>
      </w:r>
      <w:r w:rsidR="005A4217" w:rsidRPr="00DE16E7">
        <w:rPr>
          <w:rFonts w:ascii="Arial" w:hAnsi="Arial" w:cs="Arial"/>
        </w:rPr>
        <w:t xml:space="preserve"> actual.</w:t>
      </w:r>
      <w:r w:rsidRPr="00DE16E7">
        <w:rPr>
          <w:rFonts w:ascii="Arial" w:hAnsi="Arial" w:cs="Arial"/>
        </w:rPr>
        <w:t xml:space="preserve"> </w:t>
      </w:r>
    </w:p>
    <w:p w:rsidR="00EA1DFB" w:rsidRPr="00DE16E7" w:rsidRDefault="00EA1DFB" w:rsidP="009524DD">
      <w:pPr>
        <w:pStyle w:val="Ttulo1"/>
        <w:spacing w:before="0" w:line="360" w:lineRule="auto"/>
        <w:jc w:val="both"/>
        <w:rPr>
          <w:rFonts w:ascii="Arial" w:hAnsi="Arial" w:cs="Arial"/>
          <w:b/>
          <w:color w:val="auto"/>
          <w:sz w:val="22"/>
        </w:rPr>
      </w:pPr>
      <w:r w:rsidRPr="00DE16E7">
        <w:rPr>
          <w:rFonts w:ascii="Arial" w:hAnsi="Arial" w:cs="Arial"/>
          <w:b/>
          <w:color w:val="auto"/>
          <w:sz w:val="22"/>
        </w:rPr>
        <w:t>¿Qué es la innovación educativa?</w:t>
      </w:r>
    </w:p>
    <w:p w:rsidR="000657A1" w:rsidRPr="00DE16E7" w:rsidRDefault="000657A1" w:rsidP="009524DD">
      <w:pPr>
        <w:spacing w:after="0" w:line="360" w:lineRule="auto"/>
        <w:jc w:val="both"/>
        <w:rPr>
          <w:rFonts w:ascii="Arial" w:hAnsi="Arial" w:cs="Arial"/>
        </w:rPr>
      </w:pPr>
      <w:r w:rsidRPr="00DE16E7">
        <w:rPr>
          <w:rFonts w:ascii="Arial" w:hAnsi="Arial" w:cs="Arial"/>
        </w:rPr>
        <w:t>En la revisión de la literatura científica respecto a la innovación educativa, resaltan tres ideas que, al parecer de los autores de la presente ponencia, sobresalen</w:t>
      </w:r>
      <w:r w:rsidR="00E61735" w:rsidRPr="00DE16E7">
        <w:rPr>
          <w:rFonts w:ascii="Arial" w:hAnsi="Arial" w:cs="Arial"/>
        </w:rPr>
        <w:t xml:space="preserve"> como básica</w:t>
      </w:r>
      <w:r w:rsidR="00E84849" w:rsidRPr="00DE16E7">
        <w:rPr>
          <w:rFonts w:ascii="Arial" w:hAnsi="Arial" w:cs="Arial"/>
        </w:rPr>
        <w:t>s</w:t>
      </w:r>
      <w:r w:rsidRPr="00DE16E7">
        <w:rPr>
          <w:rFonts w:ascii="Arial" w:hAnsi="Arial" w:cs="Arial"/>
        </w:rPr>
        <w:t xml:space="preserve"> en su concepción.   </w:t>
      </w:r>
    </w:p>
    <w:p w:rsidR="00BD6A3D" w:rsidRPr="00DE16E7" w:rsidRDefault="00BD6A3D" w:rsidP="009524DD">
      <w:pPr>
        <w:spacing w:after="0" w:line="360" w:lineRule="auto"/>
        <w:jc w:val="both"/>
        <w:rPr>
          <w:rFonts w:ascii="Arial" w:hAnsi="Arial" w:cs="Arial"/>
        </w:rPr>
      </w:pPr>
      <w:r w:rsidRPr="00DE16E7">
        <w:rPr>
          <w:rFonts w:ascii="Arial" w:hAnsi="Arial" w:cs="Arial"/>
        </w:rPr>
        <w:t>Varios autores como Carbonell, J.</w:t>
      </w:r>
      <w:sdt>
        <w:sdtPr>
          <w:rPr>
            <w:rFonts w:ascii="Arial" w:hAnsi="Arial" w:cs="Arial"/>
          </w:rPr>
          <w:id w:val="542645453"/>
          <w:citation/>
        </w:sdtPr>
        <w:sdtEndPr/>
        <w:sdtContent>
          <w:r w:rsidR="00C759DC" w:rsidRPr="00DE16E7">
            <w:rPr>
              <w:rFonts w:ascii="Arial" w:hAnsi="Arial" w:cs="Arial"/>
            </w:rPr>
            <w:fldChar w:fldCharType="begin"/>
          </w:r>
          <w:r w:rsidR="00C759DC" w:rsidRPr="00DE16E7">
            <w:rPr>
              <w:rFonts w:ascii="Arial" w:hAnsi="Arial" w:cs="Arial"/>
            </w:rPr>
            <w:instrText xml:space="preserve">CITATION Cañ02 \n  \t  \l 12298 </w:instrText>
          </w:r>
          <w:r w:rsidR="00C759DC" w:rsidRPr="00DE16E7">
            <w:rPr>
              <w:rFonts w:ascii="Arial" w:hAnsi="Arial" w:cs="Arial"/>
            </w:rPr>
            <w:fldChar w:fldCharType="separate"/>
          </w:r>
          <w:r w:rsidR="00C759DC" w:rsidRPr="00DE16E7">
            <w:rPr>
              <w:rFonts w:ascii="Arial" w:hAnsi="Arial" w:cs="Arial"/>
              <w:noProof/>
            </w:rPr>
            <w:t xml:space="preserve"> (2002)</w:t>
          </w:r>
          <w:r w:rsidR="00C759DC" w:rsidRPr="00DE16E7">
            <w:rPr>
              <w:rFonts w:ascii="Arial" w:hAnsi="Arial" w:cs="Arial"/>
            </w:rPr>
            <w:fldChar w:fldCharType="end"/>
          </w:r>
        </w:sdtContent>
      </w:sdt>
      <w:r w:rsidR="00A6419D" w:rsidRPr="00DE16E7">
        <w:rPr>
          <w:rFonts w:ascii="Arial" w:hAnsi="Arial" w:cs="Arial"/>
        </w:rPr>
        <w:t xml:space="preserve">; Imbernón, F. </w:t>
      </w:r>
      <w:sdt>
        <w:sdtPr>
          <w:rPr>
            <w:rFonts w:ascii="Arial" w:hAnsi="Arial" w:cs="Arial"/>
          </w:rPr>
          <w:id w:val="1602916150"/>
          <w:citation/>
        </w:sdtPr>
        <w:sdtEndPr/>
        <w:sdtContent>
          <w:r w:rsidR="00CD58D6" w:rsidRPr="00DE16E7">
            <w:rPr>
              <w:rFonts w:ascii="Arial" w:hAnsi="Arial" w:cs="Arial"/>
            </w:rPr>
            <w:fldChar w:fldCharType="begin"/>
          </w:r>
          <w:r w:rsidR="00CD58D6" w:rsidRPr="00DE16E7">
            <w:rPr>
              <w:rFonts w:ascii="Arial" w:hAnsi="Arial" w:cs="Arial"/>
            </w:rPr>
            <w:instrText xml:space="preserve">CITATION Imb96 \n  \t  \l 12298 </w:instrText>
          </w:r>
          <w:r w:rsidR="00CD58D6" w:rsidRPr="00DE16E7">
            <w:rPr>
              <w:rFonts w:ascii="Arial" w:hAnsi="Arial" w:cs="Arial"/>
            </w:rPr>
            <w:fldChar w:fldCharType="separate"/>
          </w:r>
          <w:r w:rsidR="00CD58D6" w:rsidRPr="00DE16E7">
            <w:rPr>
              <w:rFonts w:ascii="Arial" w:hAnsi="Arial" w:cs="Arial"/>
              <w:noProof/>
            </w:rPr>
            <w:t>(1996)</w:t>
          </w:r>
          <w:r w:rsidR="00CD58D6" w:rsidRPr="00DE16E7">
            <w:rPr>
              <w:rFonts w:ascii="Arial" w:hAnsi="Arial" w:cs="Arial"/>
            </w:rPr>
            <w:fldChar w:fldCharType="end"/>
          </w:r>
        </w:sdtContent>
      </w:sdt>
      <w:r w:rsidR="00A6419D" w:rsidRPr="00DE16E7">
        <w:rPr>
          <w:rFonts w:ascii="Arial" w:hAnsi="Arial" w:cs="Arial"/>
        </w:rPr>
        <w:t>; Escudero, J.</w:t>
      </w:r>
      <w:sdt>
        <w:sdtPr>
          <w:rPr>
            <w:rFonts w:ascii="Arial" w:hAnsi="Arial" w:cs="Arial"/>
          </w:rPr>
          <w:id w:val="-2131309505"/>
          <w:citation/>
        </w:sdtPr>
        <w:sdtEndPr/>
        <w:sdtContent>
          <w:r w:rsidR="00CD58D6" w:rsidRPr="00DE16E7">
            <w:rPr>
              <w:rFonts w:ascii="Arial" w:hAnsi="Arial" w:cs="Arial"/>
            </w:rPr>
            <w:fldChar w:fldCharType="begin"/>
          </w:r>
          <w:r w:rsidR="003A3185" w:rsidRPr="00DE16E7">
            <w:rPr>
              <w:rFonts w:ascii="Arial" w:hAnsi="Arial" w:cs="Arial"/>
            </w:rPr>
            <w:instrText xml:space="preserve">CITATION Pas98 \n  \t  \l 12298 </w:instrText>
          </w:r>
          <w:r w:rsidR="00CD58D6" w:rsidRPr="00DE16E7">
            <w:rPr>
              <w:rFonts w:ascii="Arial" w:hAnsi="Arial" w:cs="Arial"/>
            </w:rPr>
            <w:fldChar w:fldCharType="separate"/>
          </w:r>
          <w:r w:rsidR="003A3185" w:rsidRPr="00DE16E7">
            <w:rPr>
              <w:rFonts w:ascii="Arial" w:hAnsi="Arial" w:cs="Arial"/>
              <w:noProof/>
            </w:rPr>
            <w:t xml:space="preserve"> (1998)</w:t>
          </w:r>
          <w:r w:rsidR="00CD58D6" w:rsidRPr="00DE16E7">
            <w:rPr>
              <w:rFonts w:ascii="Arial" w:hAnsi="Arial" w:cs="Arial"/>
            </w:rPr>
            <w:fldChar w:fldCharType="end"/>
          </w:r>
        </w:sdtContent>
      </w:sdt>
      <w:r w:rsidRPr="00DE16E7">
        <w:rPr>
          <w:rFonts w:ascii="Arial" w:hAnsi="Arial" w:cs="Arial"/>
        </w:rPr>
        <w:t>, han aportado defin</w:t>
      </w:r>
      <w:r w:rsidR="00A6419D" w:rsidRPr="00DE16E7">
        <w:rPr>
          <w:rFonts w:ascii="Arial" w:hAnsi="Arial" w:cs="Arial"/>
        </w:rPr>
        <w:t xml:space="preserve">iciones de innovación educativa; en las que resulta común, el </w:t>
      </w:r>
      <w:r w:rsidR="00A6419D" w:rsidRPr="00DE16E7">
        <w:rPr>
          <w:rFonts w:ascii="Arial" w:hAnsi="Arial" w:cs="Arial"/>
          <w:b/>
        </w:rPr>
        <w:t>profundo sentido del cambio</w:t>
      </w:r>
      <w:r w:rsidR="00BF35C1" w:rsidRPr="00DE16E7">
        <w:rPr>
          <w:rFonts w:ascii="Arial" w:hAnsi="Arial" w:cs="Arial"/>
        </w:rPr>
        <w:t>. En este sentido, se fundamenta desde la acción transformadora</w:t>
      </w:r>
      <w:r w:rsidR="000C395A" w:rsidRPr="00DE16E7">
        <w:rPr>
          <w:rFonts w:ascii="Arial" w:hAnsi="Arial" w:cs="Arial"/>
        </w:rPr>
        <w:t xml:space="preserve"> de la realidad educativa.</w:t>
      </w:r>
      <w:r w:rsidR="00BF35C1" w:rsidRPr="00DE16E7">
        <w:rPr>
          <w:rFonts w:ascii="Arial" w:hAnsi="Arial" w:cs="Arial"/>
        </w:rPr>
        <w:t xml:space="preserve"> </w:t>
      </w:r>
    </w:p>
    <w:p w:rsidR="00E7756D" w:rsidRPr="00DE16E7" w:rsidRDefault="00E7756D" w:rsidP="009524DD">
      <w:pPr>
        <w:spacing w:after="0" w:line="360" w:lineRule="auto"/>
        <w:jc w:val="both"/>
        <w:rPr>
          <w:rFonts w:ascii="Arial" w:hAnsi="Arial" w:cs="Arial"/>
        </w:rPr>
      </w:pPr>
      <w:r w:rsidRPr="00DE16E7">
        <w:rPr>
          <w:rFonts w:ascii="Arial" w:hAnsi="Arial" w:cs="Arial"/>
        </w:rPr>
        <w:t xml:space="preserve">Al respecto Carbonell, J. </w:t>
      </w:r>
      <w:sdt>
        <w:sdtPr>
          <w:rPr>
            <w:rFonts w:ascii="Arial" w:hAnsi="Arial" w:cs="Arial"/>
          </w:rPr>
          <w:id w:val="1376426800"/>
          <w:citation/>
        </w:sdtPr>
        <w:sdtEndPr/>
        <w:sdtContent>
          <w:r w:rsidR="00C759DC" w:rsidRPr="00DE16E7">
            <w:rPr>
              <w:rFonts w:ascii="Arial" w:hAnsi="Arial" w:cs="Arial"/>
            </w:rPr>
            <w:fldChar w:fldCharType="begin"/>
          </w:r>
          <w:r w:rsidR="00C759DC" w:rsidRPr="00DE16E7">
            <w:rPr>
              <w:rFonts w:ascii="Arial" w:hAnsi="Arial" w:cs="Arial"/>
            </w:rPr>
            <w:instrText xml:space="preserve">CITATION Cañ02 \n  \t  \l 12298 </w:instrText>
          </w:r>
          <w:r w:rsidR="00C759DC" w:rsidRPr="00DE16E7">
            <w:rPr>
              <w:rFonts w:ascii="Arial" w:hAnsi="Arial" w:cs="Arial"/>
            </w:rPr>
            <w:fldChar w:fldCharType="separate"/>
          </w:r>
          <w:r w:rsidR="00C759DC" w:rsidRPr="00DE16E7">
            <w:rPr>
              <w:rFonts w:ascii="Arial" w:hAnsi="Arial" w:cs="Arial"/>
              <w:noProof/>
            </w:rPr>
            <w:t xml:space="preserve"> (2002)</w:t>
          </w:r>
          <w:r w:rsidR="00C759DC" w:rsidRPr="00DE16E7">
            <w:rPr>
              <w:rFonts w:ascii="Arial" w:hAnsi="Arial" w:cs="Arial"/>
            </w:rPr>
            <w:fldChar w:fldCharType="end"/>
          </w:r>
        </w:sdtContent>
      </w:sdt>
      <w:r w:rsidR="00C759DC" w:rsidRPr="00DE16E7">
        <w:rPr>
          <w:rFonts w:ascii="Arial" w:hAnsi="Arial" w:cs="Arial"/>
        </w:rPr>
        <w:t xml:space="preserve"> </w:t>
      </w:r>
      <w:r w:rsidRPr="00DE16E7">
        <w:rPr>
          <w:rFonts w:ascii="Arial" w:hAnsi="Arial" w:cs="Arial"/>
        </w:rPr>
        <w:t>expresa:</w:t>
      </w:r>
    </w:p>
    <w:p w:rsidR="00E7756D" w:rsidRPr="00DE16E7" w:rsidRDefault="00E7756D" w:rsidP="009524DD">
      <w:pPr>
        <w:spacing w:after="0" w:line="360" w:lineRule="auto"/>
        <w:jc w:val="both"/>
        <w:rPr>
          <w:rFonts w:ascii="Arial" w:hAnsi="Arial" w:cs="Arial"/>
        </w:rPr>
      </w:pPr>
      <w:r w:rsidRPr="00DE16E7">
        <w:rPr>
          <w:rFonts w:ascii="Arial" w:hAnsi="Arial" w:cs="Arial"/>
        </w:rPr>
        <w:t>(…) Su propósito es alterar la realidad vigente, modificando concepciones y actitudes, alterando métodos e intervenciones y mejorando o transformando, según los casos, los procesos de enseñanza-aprendizaje. La innovación, por tanto, va asociada al cambio (…)</w:t>
      </w:r>
      <w:r w:rsidR="00C759DC" w:rsidRPr="00DE16E7">
        <w:rPr>
          <w:rFonts w:ascii="Arial" w:hAnsi="Arial" w:cs="Arial"/>
        </w:rPr>
        <w:t>.</w:t>
      </w:r>
      <w:r w:rsidRPr="00DE16E7">
        <w:rPr>
          <w:rFonts w:ascii="Arial" w:hAnsi="Arial" w:cs="Arial"/>
        </w:rPr>
        <w:t xml:space="preserve"> </w:t>
      </w:r>
      <w:sdt>
        <w:sdtPr>
          <w:rPr>
            <w:rFonts w:ascii="Arial" w:hAnsi="Arial" w:cs="Arial"/>
          </w:rPr>
          <w:id w:val="-309026439"/>
          <w:citation/>
        </w:sdtPr>
        <w:sdtEndPr/>
        <w:sdtContent>
          <w:r w:rsidR="00C759DC" w:rsidRPr="00DE16E7">
            <w:rPr>
              <w:rFonts w:ascii="Arial" w:hAnsi="Arial" w:cs="Arial"/>
            </w:rPr>
            <w:fldChar w:fldCharType="begin"/>
          </w:r>
          <w:r w:rsidR="00C759DC" w:rsidRPr="00DE16E7">
            <w:rPr>
              <w:rFonts w:ascii="Arial" w:hAnsi="Arial" w:cs="Arial"/>
            </w:rPr>
            <w:instrText xml:space="preserve">CITATION Cañ02 \p 11-12 \n  \y  \t  \l 12298 </w:instrText>
          </w:r>
          <w:r w:rsidR="00C759DC" w:rsidRPr="00DE16E7">
            <w:rPr>
              <w:rFonts w:ascii="Arial" w:hAnsi="Arial" w:cs="Arial"/>
            </w:rPr>
            <w:fldChar w:fldCharType="separate"/>
          </w:r>
          <w:r w:rsidR="00C759DC" w:rsidRPr="00DE16E7">
            <w:rPr>
              <w:rFonts w:ascii="Arial" w:hAnsi="Arial" w:cs="Arial"/>
              <w:noProof/>
            </w:rPr>
            <w:t>(págs. 11-12)</w:t>
          </w:r>
          <w:r w:rsidR="00C759DC" w:rsidRPr="00DE16E7">
            <w:rPr>
              <w:rFonts w:ascii="Arial" w:hAnsi="Arial" w:cs="Arial"/>
            </w:rPr>
            <w:fldChar w:fldCharType="end"/>
          </w:r>
        </w:sdtContent>
      </w:sdt>
    </w:p>
    <w:p w:rsidR="00F14A95" w:rsidRPr="00DE16E7" w:rsidRDefault="00262BDE" w:rsidP="009524DD">
      <w:pPr>
        <w:spacing w:after="0" w:line="360" w:lineRule="auto"/>
        <w:jc w:val="both"/>
        <w:rPr>
          <w:rFonts w:ascii="Arial" w:hAnsi="Arial" w:cs="Arial"/>
        </w:rPr>
      </w:pPr>
      <w:r w:rsidRPr="00DE16E7">
        <w:rPr>
          <w:rFonts w:ascii="Arial" w:hAnsi="Arial" w:cs="Arial"/>
        </w:rPr>
        <w:t>Como se puede apreciar, este cambio no constituye una simple mejora; una innovación educativa debe significar</w:t>
      </w:r>
      <w:r w:rsidR="00C20AC8" w:rsidRPr="00DE16E7">
        <w:rPr>
          <w:rFonts w:ascii="Arial" w:hAnsi="Arial" w:cs="Arial"/>
        </w:rPr>
        <w:t>, en primer término,</w:t>
      </w:r>
      <w:r w:rsidRPr="00DE16E7">
        <w:rPr>
          <w:rFonts w:ascii="Arial" w:hAnsi="Arial" w:cs="Arial"/>
        </w:rPr>
        <w:t xml:space="preserve"> una ruptura con los esquemas y culturas vigentes en las instituciones educativas y,</w:t>
      </w:r>
      <w:r w:rsidR="00A175DC" w:rsidRPr="00DE16E7">
        <w:rPr>
          <w:rFonts w:ascii="Arial" w:hAnsi="Arial" w:cs="Arial"/>
        </w:rPr>
        <w:t xml:space="preserve"> </w:t>
      </w:r>
      <w:r w:rsidRPr="00DE16E7">
        <w:rPr>
          <w:rFonts w:ascii="Arial" w:hAnsi="Arial" w:cs="Arial"/>
        </w:rPr>
        <w:t>es por ello,</w:t>
      </w:r>
      <w:r w:rsidR="00A175DC" w:rsidRPr="00DE16E7">
        <w:rPr>
          <w:rFonts w:ascii="Arial" w:hAnsi="Arial" w:cs="Arial"/>
        </w:rPr>
        <w:t xml:space="preserve"> que algunos autores </w:t>
      </w:r>
      <w:r w:rsidR="001C12A7" w:rsidRPr="00DE16E7">
        <w:rPr>
          <w:rFonts w:ascii="Arial" w:hAnsi="Arial" w:cs="Arial"/>
        </w:rPr>
        <w:t>reconocen</w:t>
      </w:r>
      <w:r w:rsidR="00A175DC" w:rsidRPr="00DE16E7">
        <w:rPr>
          <w:rFonts w:ascii="Arial" w:hAnsi="Arial" w:cs="Arial"/>
        </w:rPr>
        <w:t xml:space="preserve"> su pro</w:t>
      </w:r>
      <w:r w:rsidR="001C12A7" w:rsidRPr="00DE16E7">
        <w:rPr>
          <w:rFonts w:ascii="Arial" w:hAnsi="Arial" w:cs="Arial"/>
        </w:rPr>
        <w:t>funda relación con la tradición.</w:t>
      </w:r>
    </w:p>
    <w:p w:rsidR="00B05AD6" w:rsidRPr="00DE16E7" w:rsidRDefault="001C12A7" w:rsidP="009524DD">
      <w:pPr>
        <w:spacing w:after="0" w:line="360" w:lineRule="auto"/>
        <w:jc w:val="both"/>
        <w:rPr>
          <w:rFonts w:ascii="Arial" w:hAnsi="Arial" w:cs="Arial"/>
        </w:rPr>
      </w:pPr>
      <w:r w:rsidRPr="00DE16E7">
        <w:rPr>
          <w:rFonts w:ascii="Arial" w:hAnsi="Arial" w:cs="Arial"/>
        </w:rPr>
        <w:t>Otro aspecto relevante de la innovación educativa</w:t>
      </w:r>
      <w:r w:rsidR="00370B25" w:rsidRPr="00DE16E7">
        <w:rPr>
          <w:rFonts w:ascii="Arial" w:hAnsi="Arial" w:cs="Arial"/>
        </w:rPr>
        <w:t>, y que</w:t>
      </w:r>
      <w:r w:rsidR="00290372" w:rsidRPr="00DE16E7">
        <w:rPr>
          <w:rFonts w:ascii="Arial" w:hAnsi="Arial" w:cs="Arial"/>
        </w:rPr>
        <w:t xml:space="preserve"> se encuentra sujeto</w:t>
      </w:r>
      <w:r w:rsidR="00461624" w:rsidRPr="00DE16E7">
        <w:rPr>
          <w:rFonts w:ascii="Arial" w:hAnsi="Arial" w:cs="Arial"/>
        </w:rPr>
        <w:t xml:space="preserve"> a </w:t>
      </w:r>
      <w:r w:rsidR="00370B25" w:rsidRPr="00DE16E7">
        <w:rPr>
          <w:rFonts w:ascii="Arial" w:hAnsi="Arial" w:cs="Arial"/>
        </w:rPr>
        <w:t xml:space="preserve">constante </w:t>
      </w:r>
      <w:r w:rsidR="00461624" w:rsidRPr="00DE16E7">
        <w:rPr>
          <w:rFonts w:ascii="Arial" w:hAnsi="Arial" w:cs="Arial"/>
        </w:rPr>
        <w:t>cuestionamiento,</w:t>
      </w:r>
      <w:r w:rsidRPr="00DE16E7">
        <w:rPr>
          <w:rFonts w:ascii="Arial" w:hAnsi="Arial" w:cs="Arial"/>
        </w:rPr>
        <w:t xml:space="preserve"> </w:t>
      </w:r>
      <w:r w:rsidR="00F2011D" w:rsidRPr="00DE16E7">
        <w:rPr>
          <w:rFonts w:ascii="Arial" w:hAnsi="Arial" w:cs="Arial"/>
        </w:rPr>
        <w:t>constituye</w:t>
      </w:r>
      <w:r w:rsidRPr="00DE16E7">
        <w:rPr>
          <w:rFonts w:ascii="Arial" w:hAnsi="Arial" w:cs="Arial"/>
        </w:rPr>
        <w:t xml:space="preserve"> </w:t>
      </w:r>
      <w:r w:rsidR="00F2011D" w:rsidRPr="00DE16E7">
        <w:rPr>
          <w:rFonts w:ascii="Arial" w:hAnsi="Arial" w:cs="Arial"/>
          <w:b/>
        </w:rPr>
        <w:t>la</w:t>
      </w:r>
      <w:r w:rsidR="00E86375" w:rsidRPr="00DE16E7">
        <w:rPr>
          <w:rFonts w:ascii="Arial" w:hAnsi="Arial" w:cs="Arial"/>
          <w:b/>
        </w:rPr>
        <w:t xml:space="preserve"> novedad</w:t>
      </w:r>
      <w:r w:rsidR="00370B25" w:rsidRPr="00DE16E7">
        <w:rPr>
          <w:rFonts w:ascii="Arial" w:hAnsi="Arial" w:cs="Arial"/>
        </w:rPr>
        <w:t xml:space="preserve">. </w:t>
      </w:r>
      <w:r w:rsidR="008D0F4A" w:rsidRPr="00DE16E7">
        <w:rPr>
          <w:rFonts w:ascii="Arial" w:hAnsi="Arial" w:cs="Arial"/>
        </w:rPr>
        <w:t>En sentido</w:t>
      </w:r>
      <w:r w:rsidR="00290372" w:rsidRPr="00DE16E7">
        <w:rPr>
          <w:rFonts w:ascii="Arial" w:hAnsi="Arial" w:cs="Arial"/>
        </w:rPr>
        <w:t>,</w:t>
      </w:r>
      <w:r w:rsidR="008D0F4A" w:rsidRPr="00DE16E7">
        <w:rPr>
          <w:rFonts w:ascii="Arial" w:hAnsi="Arial" w:cs="Arial"/>
        </w:rPr>
        <w:t xml:space="preserve"> se valora el hecho de que “lo nuevo”, no debe solo apreciar</w:t>
      </w:r>
      <w:r w:rsidR="00AF7817" w:rsidRPr="00DE16E7">
        <w:rPr>
          <w:rFonts w:ascii="Arial" w:hAnsi="Arial" w:cs="Arial"/>
        </w:rPr>
        <w:t>se desde aquello que no se conocía</w:t>
      </w:r>
      <w:r w:rsidR="008D0F4A" w:rsidRPr="00DE16E7">
        <w:rPr>
          <w:rFonts w:ascii="Arial" w:hAnsi="Arial" w:cs="Arial"/>
        </w:rPr>
        <w:t xml:space="preserve"> antes</w:t>
      </w:r>
      <w:r w:rsidR="00AF7817" w:rsidRPr="00DE16E7">
        <w:rPr>
          <w:rFonts w:ascii="Arial" w:hAnsi="Arial" w:cs="Arial"/>
        </w:rPr>
        <w:t>, sino desde de</w:t>
      </w:r>
      <w:r w:rsidR="00FA37ED" w:rsidRPr="00DE16E7">
        <w:rPr>
          <w:rFonts w:ascii="Arial" w:hAnsi="Arial" w:cs="Arial"/>
        </w:rPr>
        <w:t xml:space="preserve"> su alcance</w:t>
      </w:r>
      <w:r w:rsidR="00AB284A" w:rsidRPr="00DE16E7">
        <w:rPr>
          <w:rFonts w:ascii="Arial" w:hAnsi="Arial" w:cs="Arial"/>
        </w:rPr>
        <w:t xml:space="preserve">, </w:t>
      </w:r>
      <w:r w:rsidR="00FA37ED" w:rsidRPr="00DE16E7">
        <w:rPr>
          <w:rFonts w:ascii="Arial" w:hAnsi="Arial" w:cs="Arial"/>
        </w:rPr>
        <w:lastRenderedPageBreak/>
        <w:t>por</w:t>
      </w:r>
      <w:r w:rsidR="00AB284A" w:rsidRPr="00DE16E7">
        <w:rPr>
          <w:rFonts w:ascii="Arial" w:hAnsi="Arial" w:cs="Arial"/>
        </w:rPr>
        <w:t xml:space="preserve"> </w:t>
      </w:r>
      <w:r w:rsidR="00FA37ED" w:rsidRPr="00DE16E7">
        <w:rPr>
          <w:rFonts w:ascii="Arial" w:hAnsi="Arial" w:cs="Arial"/>
        </w:rPr>
        <w:t xml:space="preserve">su </w:t>
      </w:r>
      <w:r w:rsidR="00AB284A" w:rsidRPr="00DE16E7">
        <w:rPr>
          <w:rFonts w:ascii="Arial" w:hAnsi="Arial" w:cs="Arial"/>
        </w:rPr>
        <w:t>apor</w:t>
      </w:r>
      <w:r w:rsidR="00290372" w:rsidRPr="00DE16E7">
        <w:rPr>
          <w:rFonts w:ascii="Arial" w:hAnsi="Arial" w:cs="Arial"/>
        </w:rPr>
        <w:t>te de</w:t>
      </w:r>
      <w:r w:rsidR="00AB284A" w:rsidRPr="00DE16E7">
        <w:rPr>
          <w:rFonts w:ascii="Arial" w:hAnsi="Arial" w:cs="Arial"/>
        </w:rPr>
        <w:t xml:space="preserve"> valor o </w:t>
      </w:r>
      <w:r w:rsidR="00290372" w:rsidRPr="00DE16E7">
        <w:rPr>
          <w:rFonts w:ascii="Arial" w:hAnsi="Arial" w:cs="Arial"/>
        </w:rPr>
        <w:t>por su</w:t>
      </w:r>
      <w:r w:rsidR="00FA37ED" w:rsidRPr="00DE16E7">
        <w:rPr>
          <w:rFonts w:ascii="Arial" w:hAnsi="Arial" w:cs="Arial"/>
        </w:rPr>
        <w:t xml:space="preserve"> </w:t>
      </w:r>
      <w:r w:rsidR="00AB284A" w:rsidRPr="00DE16E7">
        <w:rPr>
          <w:rFonts w:ascii="Arial" w:hAnsi="Arial" w:cs="Arial"/>
        </w:rPr>
        <w:t>beneficio</w:t>
      </w:r>
      <w:r w:rsidR="00FA37ED" w:rsidRPr="00DE16E7">
        <w:rPr>
          <w:rFonts w:ascii="Arial" w:hAnsi="Arial" w:cs="Arial"/>
        </w:rPr>
        <w:t>. Visto así, la novedad no podría sustentarse en la idea de “lo nuevo por lo nuevo”</w:t>
      </w:r>
      <w:r w:rsidR="00B05AD6" w:rsidRPr="00DE16E7">
        <w:rPr>
          <w:rFonts w:ascii="Arial" w:hAnsi="Arial" w:cs="Arial"/>
        </w:rPr>
        <w:t xml:space="preserve"> como tampoco la innovación como una invención.</w:t>
      </w:r>
    </w:p>
    <w:p w:rsidR="00FA37ED" w:rsidRPr="00DE16E7" w:rsidRDefault="00B05AD6" w:rsidP="009524DD">
      <w:pPr>
        <w:spacing w:after="0" w:line="360" w:lineRule="auto"/>
        <w:jc w:val="both"/>
        <w:rPr>
          <w:rFonts w:ascii="Arial" w:hAnsi="Arial" w:cs="Arial"/>
        </w:rPr>
      </w:pPr>
      <w:r w:rsidRPr="00DE16E7">
        <w:rPr>
          <w:rFonts w:ascii="Arial" w:hAnsi="Arial" w:cs="Arial"/>
        </w:rPr>
        <w:t xml:space="preserve">Sobre ello </w:t>
      </w:r>
      <w:r w:rsidR="00CE29B5" w:rsidRPr="00DE16E7">
        <w:rPr>
          <w:rFonts w:ascii="Arial" w:hAnsi="Arial" w:cs="Arial"/>
        </w:rPr>
        <w:t xml:space="preserve">Rimari, W. </w:t>
      </w:r>
      <w:sdt>
        <w:sdtPr>
          <w:rPr>
            <w:rFonts w:ascii="Arial" w:hAnsi="Arial" w:cs="Arial"/>
          </w:rPr>
          <w:id w:val="-493034693"/>
          <w:citation/>
        </w:sdtPr>
        <w:sdtEndPr/>
        <w:sdtContent>
          <w:r w:rsidR="003C5674" w:rsidRPr="00DE16E7">
            <w:rPr>
              <w:rFonts w:ascii="Arial" w:hAnsi="Arial" w:cs="Arial"/>
            </w:rPr>
            <w:fldChar w:fldCharType="begin"/>
          </w:r>
          <w:r w:rsidR="004E736F" w:rsidRPr="00DE16E7">
            <w:rPr>
              <w:rFonts w:ascii="Arial" w:hAnsi="Arial" w:cs="Arial"/>
            </w:rPr>
            <w:instrText xml:space="preserve">CITATION Ari \n  \t  \l 12298 </w:instrText>
          </w:r>
          <w:r w:rsidR="003C5674" w:rsidRPr="00DE16E7">
            <w:rPr>
              <w:rFonts w:ascii="Arial" w:hAnsi="Arial" w:cs="Arial"/>
            </w:rPr>
            <w:fldChar w:fldCharType="separate"/>
          </w:r>
          <w:r w:rsidR="004E736F" w:rsidRPr="00DE16E7">
            <w:rPr>
              <w:rFonts w:ascii="Arial" w:hAnsi="Arial" w:cs="Arial"/>
              <w:noProof/>
            </w:rPr>
            <w:t>(s/a)</w:t>
          </w:r>
          <w:r w:rsidR="003C5674" w:rsidRPr="00DE16E7">
            <w:rPr>
              <w:rFonts w:ascii="Arial" w:hAnsi="Arial" w:cs="Arial"/>
            </w:rPr>
            <w:fldChar w:fldCharType="end"/>
          </w:r>
        </w:sdtContent>
      </w:sdt>
      <w:r w:rsidR="00CE29B5" w:rsidRPr="00DE16E7">
        <w:rPr>
          <w:rFonts w:ascii="Arial" w:hAnsi="Arial" w:cs="Arial"/>
        </w:rPr>
        <w:t xml:space="preserve"> expresa:</w:t>
      </w:r>
    </w:p>
    <w:p w:rsidR="00CE29B5" w:rsidRPr="00DE16E7" w:rsidRDefault="00B05AD6" w:rsidP="009524DD">
      <w:pPr>
        <w:spacing w:after="0" w:line="360" w:lineRule="auto"/>
        <w:ind w:left="567"/>
        <w:jc w:val="both"/>
        <w:rPr>
          <w:rFonts w:ascii="Arial" w:hAnsi="Arial" w:cs="Arial"/>
          <w:sz w:val="20"/>
        </w:rPr>
      </w:pPr>
      <w:r w:rsidRPr="00DE16E7">
        <w:rPr>
          <w:rFonts w:ascii="Arial" w:hAnsi="Arial" w:cs="Arial"/>
          <w:sz w:val="20"/>
        </w:rPr>
        <w:t xml:space="preserve">Las transformaciones que se producen en un sistema educativo determinado no han de ser necesariamente invenciones o algo totalmente nuevo, para ser consideradas innovaciones, sino más bien algo nuevo o cualitativamente distinto de lo existente anteriormente y, por tanto, nuevo y distinto para las personas que lo utilizan. Las innovaciones implican un nuevo modelo, orden o enfoque, una forma distinta de organizar y relacionar los componentes objeto de la innovación El significado etimológico de innovar (del latín </w:t>
      </w:r>
      <w:r w:rsidRPr="00DE16E7">
        <w:rPr>
          <w:rFonts w:ascii="Arial" w:hAnsi="Arial" w:cs="Arial"/>
          <w:i/>
          <w:sz w:val="20"/>
        </w:rPr>
        <w:t>innovare</w:t>
      </w:r>
      <w:r w:rsidRPr="00DE16E7">
        <w:rPr>
          <w:rFonts w:ascii="Arial" w:hAnsi="Arial" w:cs="Arial"/>
          <w:sz w:val="20"/>
        </w:rPr>
        <w:t>) da cuenta de este aspecto, porque innovar significa mudar o alterar las cosas, introduciendo novedades, mientras que inventar significa hallar o descubrir una cosa nueva o desconocida. Lo nuevo se puede entender como una creación relacionada con el medio y con la historia del núcleo cultural en el que se origina, o, por el contrario, desvinculada de éste, es decir, como un emergente que prescinde de toda determinación previa</w:t>
      </w:r>
      <w:r w:rsidR="00E4268B" w:rsidRPr="00DE16E7">
        <w:rPr>
          <w:rFonts w:ascii="Arial" w:hAnsi="Arial" w:cs="Arial"/>
          <w:sz w:val="20"/>
        </w:rPr>
        <w:t xml:space="preserve"> </w:t>
      </w:r>
      <w:sdt>
        <w:sdtPr>
          <w:rPr>
            <w:rFonts w:ascii="Arial" w:hAnsi="Arial" w:cs="Arial"/>
            <w:sz w:val="20"/>
          </w:rPr>
          <w:id w:val="731275165"/>
          <w:citation/>
        </w:sdtPr>
        <w:sdtEndPr/>
        <w:sdtContent>
          <w:r w:rsidR="00E4268B" w:rsidRPr="00DE16E7">
            <w:rPr>
              <w:rFonts w:ascii="Arial" w:hAnsi="Arial" w:cs="Arial"/>
              <w:sz w:val="20"/>
            </w:rPr>
            <w:fldChar w:fldCharType="begin"/>
          </w:r>
          <w:r w:rsidR="004E736F" w:rsidRPr="00DE16E7">
            <w:rPr>
              <w:rFonts w:ascii="Arial" w:hAnsi="Arial" w:cs="Arial"/>
              <w:sz w:val="20"/>
            </w:rPr>
            <w:instrText xml:space="preserve">CITATION Ari \p 6 \n  \y  \t  \l 12298 </w:instrText>
          </w:r>
          <w:r w:rsidR="00E4268B" w:rsidRPr="00DE16E7">
            <w:rPr>
              <w:rFonts w:ascii="Arial" w:hAnsi="Arial" w:cs="Arial"/>
              <w:sz w:val="20"/>
            </w:rPr>
            <w:fldChar w:fldCharType="separate"/>
          </w:r>
          <w:r w:rsidR="004E736F" w:rsidRPr="00DE16E7">
            <w:rPr>
              <w:rFonts w:ascii="Arial" w:hAnsi="Arial" w:cs="Arial"/>
              <w:noProof/>
              <w:sz w:val="20"/>
            </w:rPr>
            <w:t>(pág. 6)</w:t>
          </w:r>
          <w:r w:rsidR="00E4268B" w:rsidRPr="00DE16E7">
            <w:rPr>
              <w:rFonts w:ascii="Arial" w:hAnsi="Arial" w:cs="Arial"/>
              <w:sz w:val="20"/>
            </w:rPr>
            <w:fldChar w:fldCharType="end"/>
          </w:r>
        </w:sdtContent>
      </w:sdt>
      <w:r w:rsidRPr="00DE16E7">
        <w:rPr>
          <w:rFonts w:ascii="Arial" w:hAnsi="Arial" w:cs="Arial"/>
          <w:sz w:val="20"/>
        </w:rPr>
        <w:t xml:space="preserve">. </w:t>
      </w:r>
    </w:p>
    <w:p w:rsidR="0096389C" w:rsidRPr="00DE16E7" w:rsidRDefault="00732257" w:rsidP="009524DD">
      <w:pPr>
        <w:spacing w:after="0" w:line="360" w:lineRule="auto"/>
        <w:jc w:val="both"/>
        <w:rPr>
          <w:rFonts w:ascii="Arial" w:hAnsi="Arial" w:cs="Arial"/>
        </w:rPr>
      </w:pPr>
      <w:r w:rsidRPr="00DE16E7">
        <w:rPr>
          <w:rFonts w:ascii="Arial" w:hAnsi="Arial" w:cs="Arial"/>
        </w:rPr>
        <w:t>Lo anterior, rechaza</w:t>
      </w:r>
      <w:r w:rsidR="00CE29B5" w:rsidRPr="00DE16E7">
        <w:rPr>
          <w:rFonts w:ascii="Arial" w:hAnsi="Arial" w:cs="Arial"/>
        </w:rPr>
        <w:t xml:space="preserve"> la idea de </w:t>
      </w:r>
      <w:r w:rsidR="00B103EA" w:rsidRPr="00DE16E7">
        <w:rPr>
          <w:rFonts w:ascii="Arial" w:hAnsi="Arial" w:cs="Arial"/>
        </w:rPr>
        <w:t>reconocer</w:t>
      </w:r>
      <w:r w:rsidR="00891D9D" w:rsidRPr="00DE16E7">
        <w:rPr>
          <w:rFonts w:ascii="Arial" w:hAnsi="Arial" w:cs="Arial"/>
        </w:rPr>
        <w:t xml:space="preserve"> </w:t>
      </w:r>
      <w:r w:rsidR="00B05AD6" w:rsidRPr="00DE16E7">
        <w:rPr>
          <w:rFonts w:ascii="Arial" w:hAnsi="Arial" w:cs="Arial"/>
        </w:rPr>
        <w:t>lo innovador</w:t>
      </w:r>
      <w:r w:rsidR="00891D9D" w:rsidRPr="00DE16E7">
        <w:rPr>
          <w:rFonts w:ascii="Arial" w:hAnsi="Arial" w:cs="Arial"/>
        </w:rPr>
        <w:t xml:space="preserve"> </w:t>
      </w:r>
      <w:r w:rsidR="001957C4" w:rsidRPr="00DE16E7">
        <w:rPr>
          <w:rFonts w:ascii="Arial" w:hAnsi="Arial" w:cs="Arial"/>
        </w:rPr>
        <w:t xml:space="preserve">solo </w:t>
      </w:r>
      <w:r w:rsidR="00891D9D" w:rsidRPr="00DE16E7">
        <w:rPr>
          <w:rFonts w:ascii="Arial" w:hAnsi="Arial" w:cs="Arial"/>
        </w:rPr>
        <w:t>como</w:t>
      </w:r>
      <w:r w:rsidRPr="00DE16E7">
        <w:rPr>
          <w:rFonts w:ascii="Arial" w:hAnsi="Arial" w:cs="Arial"/>
        </w:rPr>
        <w:t xml:space="preserve"> </w:t>
      </w:r>
      <w:r w:rsidR="00B05AD6" w:rsidRPr="00DE16E7">
        <w:rPr>
          <w:rFonts w:ascii="Arial" w:hAnsi="Arial" w:cs="Arial"/>
        </w:rPr>
        <w:t xml:space="preserve">aquello que </w:t>
      </w:r>
      <w:r w:rsidRPr="00DE16E7">
        <w:rPr>
          <w:rFonts w:ascii="Arial" w:hAnsi="Arial" w:cs="Arial"/>
        </w:rPr>
        <w:t>pretende</w:t>
      </w:r>
      <w:r w:rsidR="00B05AD6" w:rsidRPr="00DE16E7">
        <w:rPr>
          <w:rFonts w:ascii="Arial" w:hAnsi="Arial" w:cs="Arial"/>
        </w:rPr>
        <w:t xml:space="preserve"> ser original sin admitir precedentes</w:t>
      </w:r>
      <w:r w:rsidR="00CF2666" w:rsidRPr="00DE16E7">
        <w:rPr>
          <w:rFonts w:ascii="Arial" w:hAnsi="Arial" w:cs="Arial"/>
        </w:rPr>
        <w:t>; de este modo</w:t>
      </w:r>
      <w:r w:rsidR="00EB18E6" w:rsidRPr="00DE16E7">
        <w:rPr>
          <w:rFonts w:ascii="Arial" w:hAnsi="Arial" w:cs="Arial"/>
        </w:rPr>
        <w:t>,</w:t>
      </w:r>
      <w:r w:rsidR="00B05AD6" w:rsidRPr="00DE16E7">
        <w:rPr>
          <w:rFonts w:ascii="Arial" w:hAnsi="Arial" w:cs="Arial"/>
        </w:rPr>
        <w:t xml:space="preserve"> </w:t>
      </w:r>
      <w:r w:rsidR="003D22BA" w:rsidRPr="00DE16E7">
        <w:rPr>
          <w:rFonts w:ascii="Arial" w:hAnsi="Arial" w:cs="Arial"/>
        </w:rPr>
        <w:t>“</w:t>
      </w:r>
      <w:r w:rsidR="00B05AD6" w:rsidRPr="00DE16E7">
        <w:rPr>
          <w:rFonts w:ascii="Arial" w:hAnsi="Arial" w:cs="Arial"/>
        </w:rPr>
        <w:t>lo nuevo</w:t>
      </w:r>
      <w:r w:rsidR="003D22BA" w:rsidRPr="00DE16E7">
        <w:rPr>
          <w:rFonts w:ascii="Arial" w:hAnsi="Arial" w:cs="Arial"/>
        </w:rPr>
        <w:t>”</w:t>
      </w:r>
      <w:r w:rsidR="00B05AD6" w:rsidRPr="00DE16E7">
        <w:rPr>
          <w:rFonts w:ascii="Arial" w:hAnsi="Arial" w:cs="Arial"/>
        </w:rPr>
        <w:t xml:space="preserve"> se define en relación con lo antiguo</w:t>
      </w:r>
      <w:r w:rsidR="00B103EA" w:rsidRPr="00DE16E7">
        <w:rPr>
          <w:rFonts w:ascii="Arial" w:hAnsi="Arial" w:cs="Arial"/>
        </w:rPr>
        <w:t>, lo cual no contradice que la creatividad</w:t>
      </w:r>
      <w:r w:rsidR="004B3053" w:rsidRPr="00DE16E7">
        <w:rPr>
          <w:rFonts w:ascii="Arial" w:hAnsi="Arial" w:cs="Arial"/>
        </w:rPr>
        <w:t xml:space="preserve"> constituya</w:t>
      </w:r>
      <w:r w:rsidR="00B103EA" w:rsidRPr="00DE16E7">
        <w:rPr>
          <w:rFonts w:ascii="Arial" w:hAnsi="Arial" w:cs="Arial"/>
        </w:rPr>
        <w:t xml:space="preserve"> un recurso </w:t>
      </w:r>
      <w:r w:rsidR="004B3053" w:rsidRPr="00DE16E7">
        <w:rPr>
          <w:rFonts w:ascii="Arial" w:hAnsi="Arial" w:cs="Arial"/>
        </w:rPr>
        <w:t>indispensabl</w:t>
      </w:r>
      <w:r w:rsidR="005A4026" w:rsidRPr="00DE16E7">
        <w:rPr>
          <w:rFonts w:ascii="Arial" w:hAnsi="Arial" w:cs="Arial"/>
        </w:rPr>
        <w:t xml:space="preserve">e. La “novedad” se define, entonces, como forma diferente de contribución en la solución de problemas educativos.  </w:t>
      </w:r>
    </w:p>
    <w:p w:rsidR="00B103EA" w:rsidRPr="00DE16E7" w:rsidRDefault="00B103EA" w:rsidP="009524DD">
      <w:pPr>
        <w:spacing w:after="0" w:line="360" w:lineRule="auto"/>
        <w:jc w:val="both"/>
        <w:rPr>
          <w:rFonts w:ascii="Arial" w:hAnsi="Arial" w:cs="Arial"/>
        </w:rPr>
      </w:pPr>
      <w:r w:rsidRPr="00DE16E7">
        <w:rPr>
          <w:rFonts w:ascii="Arial" w:hAnsi="Arial" w:cs="Arial"/>
        </w:rPr>
        <w:t xml:space="preserve">Otro elemento </w:t>
      </w:r>
      <w:r w:rsidR="00177825" w:rsidRPr="00DE16E7">
        <w:rPr>
          <w:rFonts w:ascii="Arial" w:hAnsi="Arial" w:cs="Arial"/>
        </w:rPr>
        <w:t xml:space="preserve">fundamental en </w:t>
      </w:r>
      <w:r w:rsidRPr="00DE16E7">
        <w:rPr>
          <w:rFonts w:ascii="Arial" w:hAnsi="Arial" w:cs="Arial"/>
        </w:rPr>
        <w:t>este análisis</w:t>
      </w:r>
      <w:r w:rsidR="004B3053" w:rsidRPr="00DE16E7">
        <w:rPr>
          <w:rFonts w:ascii="Arial" w:hAnsi="Arial" w:cs="Arial"/>
        </w:rPr>
        <w:t xml:space="preserve">, </w:t>
      </w:r>
      <w:r w:rsidRPr="00DE16E7">
        <w:rPr>
          <w:rFonts w:ascii="Arial" w:hAnsi="Arial" w:cs="Arial"/>
        </w:rPr>
        <w:t>es</w:t>
      </w:r>
      <w:r w:rsidR="00177825" w:rsidRPr="00DE16E7">
        <w:rPr>
          <w:rFonts w:ascii="Arial" w:hAnsi="Arial" w:cs="Arial"/>
        </w:rPr>
        <w:t xml:space="preserve"> el hecho de</w:t>
      </w:r>
      <w:r w:rsidR="004B3053" w:rsidRPr="00DE16E7">
        <w:rPr>
          <w:rFonts w:ascii="Arial" w:hAnsi="Arial" w:cs="Arial"/>
        </w:rPr>
        <w:t xml:space="preserve"> que</w:t>
      </w:r>
      <w:r w:rsidRPr="00DE16E7">
        <w:rPr>
          <w:rFonts w:ascii="Arial" w:hAnsi="Arial" w:cs="Arial"/>
        </w:rPr>
        <w:t xml:space="preserve"> la innovaci</w:t>
      </w:r>
      <w:r w:rsidR="004B3053" w:rsidRPr="00DE16E7">
        <w:rPr>
          <w:rFonts w:ascii="Arial" w:hAnsi="Arial" w:cs="Arial"/>
        </w:rPr>
        <w:t>ón educativa</w:t>
      </w:r>
      <w:r w:rsidRPr="00DE16E7">
        <w:rPr>
          <w:rFonts w:ascii="Arial" w:hAnsi="Arial" w:cs="Arial"/>
        </w:rPr>
        <w:t xml:space="preserve"> </w:t>
      </w:r>
      <w:r w:rsidR="004B3053" w:rsidRPr="00DE16E7">
        <w:rPr>
          <w:rFonts w:ascii="Arial" w:hAnsi="Arial" w:cs="Arial"/>
          <w:b/>
        </w:rPr>
        <w:t>no constituye</w:t>
      </w:r>
      <w:r w:rsidRPr="00DE16E7">
        <w:rPr>
          <w:rFonts w:ascii="Arial" w:hAnsi="Arial" w:cs="Arial"/>
          <w:b/>
        </w:rPr>
        <w:t xml:space="preserve"> un fin en sí misma</w:t>
      </w:r>
      <w:r w:rsidR="004B3053" w:rsidRPr="00DE16E7">
        <w:rPr>
          <w:rFonts w:ascii="Arial" w:hAnsi="Arial" w:cs="Arial"/>
        </w:rPr>
        <w:t>. La mayoría de autores de América Latina, la distinguen como un medio para contribuir a la mejora</w:t>
      </w:r>
      <w:r w:rsidR="00177825" w:rsidRPr="00DE16E7">
        <w:rPr>
          <w:rFonts w:ascii="Arial" w:hAnsi="Arial" w:cs="Arial"/>
        </w:rPr>
        <w:t xml:space="preserve"> o transformación </w:t>
      </w:r>
      <w:r w:rsidR="004B3053" w:rsidRPr="00DE16E7">
        <w:rPr>
          <w:rFonts w:ascii="Arial" w:hAnsi="Arial" w:cs="Arial"/>
        </w:rPr>
        <w:t>educativa</w:t>
      </w:r>
      <w:r w:rsidR="00177825" w:rsidRPr="00DE16E7">
        <w:rPr>
          <w:rFonts w:ascii="Arial" w:hAnsi="Arial" w:cs="Arial"/>
        </w:rPr>
        <w:t xml:space="preserve"> </w:t>
      </w:r>
      <w:sdt>
        <w:sdtPr>
          <w:rPr>
            <w:rFonts w:ascii="Arial" w:hAnsi="Arial" w:cs="Arial"/>
          </w:rPr>
          <w:id w:val="-1879159007"/>
          <w:citation/>
        </w:sdtPr>
        <w:sdtEndPr/>
        <w:sdtContent>
          <w:r w:rsidR="004B3053" w:rsidRPr="00DE16E7">
            <w:rPr>
              <w:rFonts w:ascii="Arial" w:hAnsi="Arial" w:cs="Arial"/>
            </w:rPr>
            <w:fldChar w:fldCharType="begin"/>
          </w:r>
          <w:r w:rsidR="004E736F" w:rsidRPr="00DE16E7">
            <w:rPr>
              <w:rFonts w:ascii="Arial" w:hAnsi="Arial" w:cs="Arial"/>
            </w:rPr>
            <w:instrText xml:space="preserve">CITATION Ari \l 12298 </w:instrText>
          </w:r>
          <w:r w:rsidR="004B3053" w:rsidRPr="00DE16E7">
            <w:rPr>
              <w:rFonts w:ascii="Arial" w:hAnsi="Arial" w:cs="Arial"/>
            </w:rPr>
            <w:fldChar w:fldCharType="separate"/>
          </w:r>
          <w:r w:rsidR="004E736F" w:rsidRPr="00DE16E7">
            <w:rPr>
              <w:rFonts w:ascii="Arial" w:hAnsi="Arial" w:cs="Arial"/>
              <w:noProof/>
            </w:rPr>
            <w:t>(Arias Rimari, s/a)</w:t>
          </w:r>
          <w:r w:rsidR="004B3053" w:rsidRPr="00DE16E7">
            <w:rPr>
              <w:rFonts w:ascii="Arial" w:hAnsi="Arial" w:cs="Arial"/>
            </w:rPr>
            <w:fldChar w:fldCharType="end"/>
          </w:r>
        </w:sdtContent>
      </w:sdt>
      <w:r w:rsidR="00B17443" w:rsidRPr="00DE16E7">
        <w:rPr>
          <w:rFonts w:ascii="Arial" w:hAnsi="Arial" w:cs="Arial"/>
        </w:rPr>
        <w:t xml:space="preserve">, no como propósito </w:t>
      </w:r>
      <w:r w:rsidR="009B1703" w:rsidRPr="00DE16E7">
        <w:rPr>
          <w:rFonts w:ascii="Arial" w:hAnsi="Arial" w:cs="Arial"/>
        </w:rPr>
        <w:t>a alcanzar</w:t>
      </w:r>
      <w:r w:rsidR="00177825" w:rsidRPr="00DE16E7">
        <w:rPr>
          <w:rFonts w:ascii="Arial" w:hAnsi="Arial" w:cs="Arial"/>
        </w:rPr>
        <w:t xml:space="preserve">.  </w:t>
      </w:r>
    </w:p>
    <w:p w:rsidR="00AA68FF" w:rsidRPr="00DE16E7" w:rsidRDefault="00592FE7" w:rsidP="009524DD">
      <w:pPr>
        <w:spacing w:after="0" w:line="360" w:lineRule="auto"/>
        <w:jc w:val="both"/>
        <w:rPr>
          <w:rFonts w:ascii="Arial" w:hAnsi="Arial" w:cs="Arial"/>
        </w:rPr>
      </w:pPr>
      <w:r w:rsidRPr="00DE16E7">
        <w:rPr>
          <w:rFonts w:ascii="Arial" w:hAnsi="Arial" w:cs="Arial"/>
        </w:rPr>
        <w:t xml:space="preserve">Siguiendo esta línea reflexiva y tomando en consideración </w:t>
      </w:r>
      <w:r w:rsidR="00AA68FF" w:rsidRPr="00DE16E7">
        <w:rPr>
          <w:rFonts w:ascii="Arial" w:hAnsi="Arial" w:cs="Arial"/>
        </w:rPr>
        <w:t xml:space="preserve">todo lo </w:t>
      </w:r>
      <w:r w:rsidRPr="00DE16E7">
        <w:rPr>
          <w:rFonts w:ascii="Arial" w:hAnsi="Arial" w:cs="Arial"/>
        </w:rPr>
        <w:t>que hasta aquí se ha expuesto</w:t>
      </w:r>
      <w:r w:rsidR="00AA68FF" w:rsidRPr="00DE16E7">
        <w:rPr>
          <w:rFonts w:ascii="Arial" w:hAnsi="Arial" w:cs="Arial"/>
        </w:rPr>
        <w:t xml:space="preserve">, se pueden </w:t>
      </w:r>
      <w:r w:rsidRPr="00DE16E7">
        <w:rPr>
          <w:rFonts w:ascii="Arial" w:hAnsi="Arial" w:cs="Arial"/>
        </w:rPr>
        <w:t xml:space="preserve">reconocer las siguientes características </w:t>
      </w:r>
      <w:r w:rsidR="009A1ABC" w:rsidRPr="00DE16E7">
        <w:rPr>
          <w:rFonts w:ascii="Arial" w:hAnsi="Arial" w:cs="Arial"/>
        </w:rPr>
        <w:t xml:space="preserve">asumidas </w:t>
      </w:r>
      <w:r w:rsidR="0082396D" w:rsidRPr="00DE16E7">
        <w:rPr>
          <w:rFonts w:ascii="Arial" w:hAnsi="Arial" w:cs="Arial"/>
        </w:rPr>
        <w:t xml:space="preserve">en el </w:t>
      </w:r>
      <w:r w:rsidR="00EA1DFB" w:rsidRPr="00DE16E7">
        <w:rPr>
          <w:rFonts w:ascii="Arial" w:hAnsi="Arial" w:cs="Arial"/>
        </w:rPr>
        <w:t xml:space="preserve">escenario </w:t>
      </w:r>
      <w:r w:rsidR="0082396D" w:rsidRPr="00DE16E7">
        <w:rPr>
          <w:rFonts w:ascii="Arial" w:hAnsi="Arial" w:cs="Arial"/>
        </w:rPr>
        <w:t xml:space="preserve">internacional: </w:t>
      </w:r>
    </w:p>
    <w:p w:rsidR="00C70767" w:rsidRPr="00DE16E7" w:rsidRDefault="00C70767" w:rsidP="009524DD">
      <w:pPr>
        <w:spacing w:after="0" w:line="360" w:lineRule="auto"/>
        <w:jc w:val="both"/>
        <w:rPr>
          <w:rFonts w:ascii="Arial" w:hAnsi="Arial" w:cs="Arial"/>
          <w:b/>
        </w:rPr>
      </w:pPr>
      <w:r w:rsidRPr="00DE16E7">
        <w:rPr>
          <w:rFonts w:ascii="Arial" w:hAnsi="Arial" w:cs="Arial"/>
          <w:b/>
        </w:rPr>
        <w:t>Características:</w:t>
      </w:r>
    </w:p>
    <w:p w:rsidR="0022563D" w:rsidRPr="00DE16E7" w:rsidRDefault="00C70767" w:rsidP="009524DD">
      <w:pPr>
        <w:pStyle w:val="Prrafodelista"/>
        <w:numPr>
          <w:ilvl w:val="0"/>
          <w:numId w:val="1"/>
        </w:numPr>
        <w:spacing w:after="0" w:line="360" w:lineRule="auto"/>
        <w:jc w:val="both"/>
        <w:rPr>
          <w:rFonts w:ascii="Arial" w:hAnsi="Arial" w:cs="Arial"/>
          <w:b/>
        </w:rPr>
      </w:pPr>
      <w:r w:rsidRPr="00DE16E7">
        <w:rPr>
          <w:rFonts w:ascii="Arial" w:hAnsi="Arial" w:cs="Arial"/>
          <w:b/>
        </w:rPr>
        <w:t>Es un cambio intencionado o realización motivada</w:t>
      </w:r>
      <w:r w:rsidR="0022563D" w:rsidRPr="00DE16E7">
        <w:rPr>
          <w:rFonts w:ascii="Arial" w:hAnsi="Arial" w:cs="Arial"/>
          <w:b/>
        </w:rPr>
        <w:t>.</w:t>
      </w:r>
    </w:p>
    <w:p w:rsidR="005557FD" w:rsidRPr="00DE16E7" w:rsidRDefault="005557FD" w:rsidP="009524DD">
      <w:pPr>
        <w:pStyle w:val="Prrafodelista"/>
        <w:spacing w:after="0" w:line="360" w:lineRule="auto"/>
        <w:jc w:val="both"/>
        <w:rPr>
          <w:rFonts w:ascii="Arial" w:hAnsi="Arial" w:cs="Arial"/>
        </w:rPr>
      </w:pPr>
      <w:r w:rsidRPr="00DE16E7">
        <w:rPr>
          <w:rFonts w:ascii="Arial" w:hAnsi="Arial" w:cs="Arial"/>
        </w:rPr>
        <w:t>La innovación educativa</w:t>
      </w:r>
      <w:r w:rsidR="0077602D" w:rsidRPr="00DE16E7">
        <w:rPr>
          <w:rFonts w:ascii="Arial" w:hAnsi="Arial" w:cs="Arial"/>
        </w:rPr>
        <w:t xml:space="preserve"> </w:t>
      </w:r>
      <w:r w:rsidR="00141116" w:rsidRPr="00DE16E7">
        <w:rPr>
          <w:rFonts w:ascii="Arial" w:hAnsi="Arial" w:cs="Arial"/>
        </w:rPr>
        <w:t xml:space="preserve">emerge </w:t>
      </w:r>
      <w:r w:rsidR="0077602D" w:rsidRPr="00DE16E7">
        <w:rPr>
          <w:rFonts w:ascii="Arial" w:hAnsi="Arial" w:cs="Arial"/>
        </w:rPr>
        <w:t>como respuesta a las</w:t>
      </w:r>
      <w:r w:rsidR="00141116" w:rsidRPr="00DE16E7">
        <w:rPr>
          <w:rFonts w:ascii="Arial" w:hAnsi="Arial" w:cs="Arial"/>
        </w:rPr>
        <w:t xml:space="preserve"> demandas que se plantean al exterior o interior de la institución educativa</w:t>
      </w:r>
      <w:r w:rsidR="00C80772" w:rsidRPr="00DE16E7">
        <w:rPr>
          <w:rFonts w:ascii="Arial" w:hAnsi="Arial" w:cs="Arial"/>
        </w:rPr>
        <w:t xml:space="preserve"> (necesidades concretas)</w:t>
      </w:r>
      <w:r w:rsidR="00141116" w:rsidRPr="00DE16E7">
        <w:rPr>
          <w:rFonts w:ascii="Arial" w:hAnsi="Arial" w:cs="Arial"/>
        </w:rPr>
        <w:t>; y es por ello, que está dirigida</w:t>
      </w:r>
      <w:r w:rsidR="00C80772" w:rsidRPr="00DE16E7">
        <w:rPr>
          <w:rFonts w:ascii="Arial" w:hAnsi="Arial" w:cs="Arial"/>
        </w:rPr>
        <w:t>,</w:t>
      </w:r>
      <w:r w:rsidR="00141116" w:rsidRPr="00DE16E7">
        <w:rPr>
          <w:rFonts w:ascii="Arial" w:hAnsi="Arial" w:cs="Arial"/>
        </w:rPr>
        <w:t xml:space="preserve"> motivada</w:t>
      </w:r>
      <w:r w:rsidR="00C80772" w:rsidRPr="00DE16E7">
        <w:rPr>
          <w:rFonts w:ascii="Arial" w:hAnsi="Arial" w:cs="Arial"/>
        </w:rPr>
        <w:t xml:space="preserve"> o intencionada</w:t>
      </w:r>
      <w:r w:rsidR="00141116" w:rsidRPr="00DE16E7">
        <w:rPr>
          <w:rFonts w:ascii="Arial" w:hAnsi="Arial" w:cs="Arial"/>
        </w:rPr>
        <w:t xml:space="preserve"> al cambio o mejora de esa realidad</w:t>
      </w:r>
      <w:r w:rsidR="00C80772" w:rsidRPr="00DE16E7">
        <w:rPr>
          <w:rFonts w:ascii="Arial" w:hAnsi="Arial" w:cs="Arial"/>
        </w:rPr>
        <w:t xml:space="preserve"> </w:t>
      </w:r>
      <w:sdt>
        <w:sdtPr>
          <w:rPr>
            <w:rFonts w:ascii="Arial" w:hAnsi="Arial" w:cs="Arial"/>
          </w:rPr>
          <w:id w:val="1951670265"/>
          <w:citation/>
        </w:sdtPr>
        <w:sdtEndPr/>
        <w:sdtContent>
          <w:r w:rsidR="00C80772" w:rsidRPr="00DE16E7">
            <w:rPr>
              <w:rFonts w:ascii="Arial" w:hAnsi="Arial" w:cs="Arial"/>
            </w:rPr>
            <w:fldChar w:fldCharType="begin"/>
          </w:r>
          <w:r w:rsidR="004E736F" w:rsidRPr="00DE16E7">
            <w:rPr>
              <w:rFonts w:ascii="Arial" w:hAnsi="Arial" w:cs="Arial"/>
            </w:rPr>
            <w:instrText xml:space="preserve">CITATION Ari \l 12298 </w:instrText>
          </w:r>
          <w:r w:rsidR="00C80772" w:rsidRPr="00DE16E7">
            <w:rPr>
              <w:rFonts w:ascii="Arial" w:hAnsi="Arial" w:cs="Arial"/>
            </w:rPr>
            <w:fldChar w:fldCharType="separate"/>
          </w:r>
          <w:r w:rsidR="004E736F" w:rsidRPr="00DE16E7">
            <w:rPr>
              <w:rFonts w:ascii="Arial" w:hAnsi="Arial" w:cs="Arial"/>
              <w:noProof/>
            </w:rPr>
            <w:t>(Arias Rimari, s/a)</w:t>
          </w:r>
          <w:r w:rsidR="00C80772" w:rsidRPr="00DE16E7">
            <w:rPr>
              <w:rFonts w:ascii="Arial" w:hAnsi="Arial" w:cs="Arial"/>
            </w:rPr>
            <w:fldChar w:fldCharType="end"/>
          </w:r>
        </w:sdtContent>
      </w:sdt>
      <w:r w:rsidR="00141116" w:rsidRPr="00DE16E7">
        <w:rPr>
          <w:rFonts w:ascii="Arial" w:hAnsi="Arial" w:cs="Arial"/>
        </w:rPr>
        <w:t xml:space="preserve">. </w:t>
      </w:r>
    </w:p>
    <w:p w:rsidR="0022563D" w:rsidRPr="00DE16E7" w:rsidRDefault="00C70767" w:rsidP="009524DD">
      <w:pPr>
        <w:pStyle w:val="Prrafodelista"/>
        <w:numPr>
          <w:ilvl w:val="0"/>
          <w:numId w:val="1"/>
        </w:numPr>
        <w:spacing w:after="0" w:line="360" w:lineRule="auto"/>
        <w:jc w:val="both"/>
        <w:rPr>
          <w:rFonts w:ascii="Arial" w:hAnsi="Arial" w:cs="Arial"/>
          <w:b/>
        </w:rPr>
      </w:pPr>
      <w:r w:rsidRPr="00DE16E7">
        <w:rPr>
          <w:rFonts w:ascii="Arial" w:hAnsi="Arial" w:cs="Arial"/>
          <w:b/>
        </w:rPr>
        <w:t>Dirigid</w:t>
      </w:r>
      <w:r w:rsidR="002807D5" w:rsidRPr="00DE16E7">
        <w:rPr>
          <w:rFonts w:ascii="Arial" w:hAnsi="Arial" w:cs="Arial"/>
          <w:b/>
        </w:rPr>
        <w:t>a</w:t>
      </w:r>
      <w:r w:rsidRPr="00DE16E7">
        <w:rPr>
          <w:rFonts w:ascii="Arial" w:hAnsi="Arial" w:cs="Arial"/>
          <w:b/>
        </w:rPr>
        <w:t xml:space="preserve"> a mejorar los resultados de aprendizaje</w:t>
      </w:r>
      <w:r w:rsidR="0022563D" w:rsidRPr="00DE16E7">
        <w:rPr>
          <w:rFonts w:ascii="Arial" w:hAnsi="Arial" w:cs="Arial"/>
          <w:b/>
        </w:rPr>
        <w:t>.</w:t>
      </w:r>
      <w:r w:rsidRPr="00DE16E7">
        <w:rPr>
          <w:rFonts w:ascii="Arial" w:hAnsi="Arial" w:cs="Arial"/>
          <w:b/>
        </w:rPr>
        <w:t xml:space="preserve"> </w:t>
      </w:r>
    </w:p>
    <w:p w:rsidR="00C70767" w:rsidRPr="00DE16E7" w:rsidRDefault="00C70767" w:rsidP="009524DD">
      <w:pPr>
        <w:pStyle w:val="Prrafodelista"/>
        <w:spacing w:after="0" w:line="360" w:lineRule="auto"/>
        <w:jc w:val="both"/>
        <w:rPr>
          <w:rFonts w:ascii="Arial" w:hAnsi="Arial" w:cs="Arial"/>
        </w:rPr>
      </w:pPr>
      <w:r w:rsidRPr="00DE16E7">
        <w:rPr>
          <w:rFonts w:ascii="Arial" w:hAnsi="Arial" w:cs="Arial"/>
        </w:rPr>
        <w:t>(fundamentada sobre el aprendizaje)</w:t>
      </w:r>
      <w:r w:rsidR="0022563D" w:rsidRPr="00DE16E7">
        <w:rPr>
          <w:rFonts w:ascii="Arial" w:hAnsi="Arial" w:cs="Arial"/>
        </w:rPr>
        <w:t xml:space="preserve"> </w:t>
      </w:r>
      <w:sdt>
        <w:sdtPr>
          <w:rPr>
            <w:rFonts w:ascii="Arial" w:hAnsi="Arial" w:cs="Arial"/>
          </w:rPr>
          <w:id w:val="-1727221230"/>
          <w:citation/>
        </w:sdtPr>
        <w:sdtEndPr/>
        <w:sdtContent>
          <w:r w:rsidR="0022563D" w:rsidRPr="00DE16E7">
            <w:rPr>
              <w:rFonts w:ascii="Arial" w:hAnsi="Arial" w:cs="Arial"/>
            </w:rPr>
            <w:fldChar w:fldCharType="begin"/>
          </w:r>
          <w:r w:rsidR="0022563D" w:rsidRPr="00DE16E7">
            <w:rPr>
              <w:rFonts w:ascii="Arial" w:hAnsi="Arial" w:cs="Arial"/>
            </w:rPr>
            <w:instrText xml:space="preserve"> CITATION Fid13 \l 12298 </w:instrText>
          </w:r>
          <w:r w:rsidR="0022563D" w:rsidRPr="00DE16E7">
            <w:rPr>
              <w:rFonts w:ascii="Arial" w:hAnsi="Arial" w:cs="Arial"/>
            </w:rPr>
            <w:fldChar w:fldCharType="separate"/>
          </w:r>
          <w:r w:rsidR="0022563D" w:rsidRPr="00DE16E7">
            <w:rPr>
              <w:rFonts w:ascii="Arial" w:hAnsi="Arial" w:cs="Arial"/>
              <w:noProof/>
            </w:rPr>
            <w:t>(Fidalgo, 2013)</w:t>
          </w:r>
          <w:r w:rsidR="0022563D" w:rsidRPr="00DE16E7">
            <w:rPr>
              <w:rFonts w:ascii="Arial" w:hAnsi="Arial" w:cs="Arial"/>
            </w:rPr>
            <w:fldChar w:fldCharType="end"/>
          </w:r>
        </w:sdtContent>
      </w:sdt>
      <w:r w:rsidRPr="00DE16E7">
        <w:rPr>
          <w:rFonts w:ascii="Arial" w:hAnsi="Arial" w:cs="Arial"/>
        </w:rPr>
        <w:t xml:space="preserve">. </w:t>
      </w:r>
    </w:p>
    <w:p w:rsidR="00C80772" w:rsidRPr="00DE16E7" w:rsidRDefault="00C80772" w:rsidP="009524DD">
      <w:pPr>
        <w:pStyle w:val="Prrafodelista"/>
        <w:spacing w:after="0" w:line="360" w:lineRule="auto"/>
        <w:jc w:val="both"/>
        <w:rPr>
          <w:rFonts w:ascii="Arial" w:hAnsi="Arial" w:cs="Arial"/>
        </w:rPr>
      </w:pPr>
      <w:r w:rsidRPr="00DE16E7">
        <w:rPr>
          <w:rFonts w:ascii="Arial" w:hAnsi="Arial" w:cs="Arial"/>
        </w:rPr>
        <w:t>La innovación es educativa, en tanto esté dirigida a mejorar los resultados de aprendizaje o a promover aprendizajes significativos</w:t>
      </w:r>
      <w:r w:rsidR="000206C5" w:rsidRPr="00DE16E7">
        <w:rPr>
          <w:rFonts w:ascii="Arial" w:hAnsi="Arial" w:cs="Arial"/>
        </w:rPr>
        <w:t xml:space="preserve">, lo cual constituye </w:t>
      </w:r>
      <w:r w:rsidR="007F5EE0" w:rsidRPr="00DE16E7">
        <w:rPr>
          <w:rFonts w:ascii="Arial" w:hAnsi="Arial" w:cs="Arial"/>
        </w:rPr>
        <w:t>uno de sus</w:t>
      </w:r>
      <w:r w:rsidR="000206C5" w:rsidRPr="00DE16E7">
        <w:rPr>
          <w:rFonts w:ascii="Arial" w:hAnsi="Arial" w:cs="Arial"/>
        </w:rPr>
        <w:t xml:space="preserve"> objetivo</w:t>
      </w:r>
      <w:r w:rsidR="007F5EE0" w:rsidRPr="00DE16E7">
        <w:rPr>
          <w:rFonts w:ascii="Arial" w:hAnsi="Arial" w:cs="Arial"/>
        </w:rPr>
        <w:t>s</w:t>
      </w:r>
      <w:r w:rsidR="000206C5" w:rsidRPr="00DE16E7">
        <w:rPr>
          <w:rFonts w:ascii="Arial" w:hAnsi="Arial" w:cs="Arial"/>
        </w:rPr>
        <w:t xml:space="preserve"> esencial</w:t>
      </w:r>
      <w:r w:rsidR="007F5EE0" w:rsidRPr="00DE16E7">
        <w:rPr>
          <w:rFonts w:ascii="Arial" w:hAnsi="Arial" w:cs="Arial"/>
        </w:rPr>
        <w:t>es</w:t>
      </w:r>
      <w:r w:rsidR="000206C5" w:rsidRPr="00DE16E7">
        <w:rPr>
          <w:rFonts w:ascii="Arial" w:hAnsi="Arial" w:cs="Arial"/>
        </w:rPr>
        <w:t>.</w:t>
      </w:r>
    </w:p>
    <w:p w:rsidR="00231555" w:rsidRPr="00DE16E7" w:rsidRDefault="00231555" w:rsidP="009524DD">
      <w:pPr>
        <w:pStyle w:val="Prrafodelista"/>
        <w:numPr>
          <w:ilvl w:val="0"/>
          <w:numId w:val="1"/>
        </w:numPr>
        <w:spacing w:after="0" w:line="360" w:lineRule="auto"/>
        <w:jc w:val="both"/>
        <w:rPr>
          <w:rFonts w:ascii="Arial" w:hAnsi="Arial" w:cs="Arial"/>
        </w:rPr>
      </w:pPr>
      <w:r w:rsidRPr="00DE16E7">
        <w:rPr>
          <w:rFonts w:ascii="Arial" w:hAnsi="Arial" w:cs="Arial"/>
          <w:b/>
        </w:rPr>
        <w:t>Debe ser organizada y planificada</w:t>
      </w:r>
      <w:r w:rsidR="00517703" w:rsidRPr="00DE16E7">
        <w:rPr>
          <w:rFonts w:ascii="Arial" w:hAnsi="Arial" w:cs="Arial"/>
        </w:rPr>
        <w:t xml:space="preserve"> </w:t>
      </w:r>
      <w:sdt>
        <w:sdtPr>
          <w:rPr>
            <w:rFonts w:ascii="Arial" w:hAnsi="Arial" w:cs="Arial"/>
          </w:rPr>
          <w:id w:val="-1264992782"/>
          <w:citation/>
        </w:sdtPr>
        <w:sdtEndPr/>
        <w:sdtContent>
          <w:r w:rsidR="00517703" w:rsidRPr="00DE16E7">
            <w:rPr>
              <w:rFonts w:ascii="Arial" w:hAnsi="Arial" w:cs="Arial"/>
            </w:rPr>
            <w:fldChar w:fldCharType="begin"/>
          </w:r>
          <w:r w:rsidR="00517703" w:rsidRPr="00DE16E7">
            <w:rPr>
              <w:rFonts w:ascii="Arial" w:hAnsi="Arial" w:cs="Arial"/>
            </w:rPr>
            <w:instrText xml:space="preserve"> CITATION UNE16 \l 12298 </w:instrText>
          </w:r>
          <w:r w:rsidR="00517703" w:rsidRPr="00DE16E7">
            <w:rPr>
              <w:rFonts w:ascii="Arial" w:hAnsi="Arial" w:cs="Arial"/>
            </w:rPr>
            <w:fldChar w:fldCharType="separate"/>
          </w:r>
          <w:r w:rsidR="00517703" w:rsidRPr="00DE16E7">
            <w:rPr>
              <w:rFonts w:ascii="Arial" w:hAnsi="Arial" w:cs="Arial"/>
              <w:noProof/>
            </w:rPr>
            <w:t>(UNESCO, 2016)</w:t>
          </w:r>
          <w:r w:rsidR="00517703" w:rsidRPr="00DE16E7">
            <w:rPr>
              <w:rFonts w:ascii="Arial" w:hAnsi="Arial" w:cs="Arial"/>
            </w:rPr>
            <w:fldChar w:fldCharType="end"/>
          </w:r>
        </w:sdtContent>
      </w:sdt>
      <w:r w:rsidRPr="00DE16E7">
        <w:rPr>
          <w:rFonts w:ascii="Arial" w:hAnsi="Arial" w:cs="Arial"/>
        </w:rPr>
        <w:t>.</w:t>
      </w:r>
    </w:p>
    <w:p w:rsidR="0022563D" w:rsidRPr="00DE16E7" w:rsidRDefault="007F5EE0" w:rsidP="009524DD">
      <w:pPr>
        <w:pStyle w:val="Prrafodelista"/>
        <w:spacing w:after="0" w:line="360" w:lineRule="auto"/>
        <w:jc w:val="both"/>
        <w:rPr>
          <w:rFonts w:ascii="Arial" w:hAnsi="Arial" w:cs="Arial"/>
        </w:rPr>
      </w:pPr>
      <w:r w:rsidRPr="00DE16E7">
        <w:rPr>
          <w:rFonts w:ascii="Arial" w:hAnsi="Arial" w:cs="Arial"/>
        </w:rPr>
        <w:lastRenderedPageBreak/>
        <w:t>Debido a que</w:t>
      </w:r>
      <w:r w:rsidR="005973EF" w:rsidRPr="00DE16E7">
        <w:rPr>
          <w:rFonts w:ascii="Arial" w:hAnsi="Arial" w:cs="Arial"/>
        </w:rPr>
        <w:t xml:space="preserve"> posee</w:t>
      </w:r>
      <w:r w:rsidRPr="00DE16E7">
        <w:rPr>
          <w:rFonts w:ascii="Arial" w:hAnsi="Arial" w:cs="Arial"/>
        </w:rPr>
        <w:t xml:space="preserve"> un p</w:t>
      </w:r>
      <w:r w:rsidR="00C70767" w:rsidRPr="00DE16E7">
        <w:rPr>
          <w:rFonts w:ascii="Arial" w:hAnsi="Arial" w:cs="Arial"/>
        </w:rPr>
        <w:t>rofundo sentido del cambio</w:t>
      </w:r>
      <w:r w:rsidR="005973EF" w:rsidRPr="00DE16E7">
        <w:rPr>
          <w:rFonts w:ascii="Arial" w:hAnsi="Arial" w:cs="Arial"/>
        </w:rPr>
        <w:t xml:space="preserve">; la innovación educativa debe ser el resultado de un cuidadoso diseño y planificación. </w:t>
      </w:r>
      <w:r w:rsidR="00F1659E" w:rsidRPr="00DE16E7">
        <w:rPr>
          <w:rFonts w:ascii="Arial" w:hAnsi="Arial" w:cs="Arial"/>
        </w:rPr>
        <w:t xml:space="preserve"> </w:t>
      </w:r>
      <w:r w:rsidR="00B958EF" w:rsidRPr="00DE16E7">
        <w:rPr>
          <w:rFonts w:ascii="Arial" w:hAnsi="Arial" w:cs="Arial"/>
        </w:rPr>
        <w:t>La innovación educativa, n</w:t>
      </w:r>
      <w:r w:rsidR="005973EF" w:rsidRPr="00DE16E7">
        <w:rPr>
          <w:rFonts w:ascii="Arial" w:hAnsi="Arial" w:cs="Arial"/>
        </w:rPr>
        <w:t xml:space="preserve">o </w:t>
      </w:r>
      <w:r w:rsidR="003F4B1B" w:rsidRPr="00DE16E7">
        <w:rPr>
          <w:rFonts w:ascii="Arial" w:hAnsi="Arial" w:cs="Arial"/>
        </w:rPr>
        <w:t>es consecuencia del</w:t>
      </w:r>
      <w:r w:rsidR="005973EF" w:rsidRPr="00DE16E7">
        <w:rPr>
          <w:rFonts w:ascii="Arial" w:hAnsi="Arial" w:cs="Arial"/>
        </w:rPr>
        <w:t xml:space="preserve"> azar</w:t>
      </w:r>
      <w:r w:rsidR="003F4B1B" w:rsidRPr="00DE16E7">
        <w:rPr>
          <w:rFonts w:ascii="Arial" w:hAnsi="Arial" w:cs="Arial"/>
        </w:rPr>
        <w:t>;</w:t>
      </w:r>
      <w:r w:rsidR="00B958EF" w:rsidRPr="00DE16E7">
        <w:rPr>
          <w:rFonts w:ascii="Arial" w:hAnsi="Arial" w:cs="Arial"/>
        </w:rPr>
        <w:t xml:space="preserve"> para provocar ese cambio, ya sea, </w:t>
      </w:r>
      <w:r w:rsidR="00517703" w:rsidRPr="00DE16E7">
        <w:rPr>
          <w:rFonts w:ascii="Arial" w:hAnsi="Arial" w:cs="Arial"/>
        </w:rPr>
        <w:t xml:space="preserve">la </w:t>
      </w:r>
      <w:r w:rsidR="00B958EF" w:rsidRPr="00DE16E7">
        <w:rPr>
          <w:rFonts w:ascii="Arial" w:hAnsi="Arial" w:cs="Arial"/>
        </w:rPr>
        <w:t xml:space="preserve">mejora o </w:t>
      </w:r>
      <w:r w:rsidR="00517703" w:rsidRPr="00DE16E7">
        <w:rPr>
          <w:rFonts w:ascii="Arial" w:hAnsi="Arial" w:cs="Arial"/>
        </w:rPr>
        <w:t xml:space="preserve">la </w:t>
      </w:r>
      <w:r w:rsidR="00B958EF" w:rsidRPr="00DE16E7">
        <w:rPr>
          <w:rFonts w:ascii="Arial" w:hAnsi="Arial" w:cs="Arial"/>
        </w:rPr>
        <w:t>transformación</w:t>
      </w:r>
      <w:r w:rsidR="00517703" w:rsidRPr="00DE16E7">
        <w:rPr>
          <w:rFonts w:ascii="Arial" w:hAnsi="Arial" w:cs="Arial"/>
        </w:rPr>
        <w:t>,</w:t>
      </w:r>
      <w:r w:rsidR="00B958EF" w:rsidRPr="00DE16E7">
        <w:rPr>
          <w:rFonts w:ascii="Arial" w:hAnsi="Arial" w:cs="Arial"/>
        </w:rPr>
        <w:t xml:space="preserve"> se</w:t>
      </w:r>
      <w:r w:rsidR="00517703" w:rsidRPr="00DE16E7">
        <w:rPr>
          <w:rFonts w:ascii="Arial" w:hAnsi="Arial" w:cs="Arial"/>
        </w:rPr>
        <w:t xml:space="preserve"> debe</w:t>
      </w:r>
      <w:r w:rsidR="00B958EF" w:rsidRPr="00DE16E7">
        <w:rPr>
          <w:rFonts w:ascii="Arial" w:hAnsi="Arial" w:cs="Arial"/>
        </w:rPr>
        <w:t xml:space="preserve"> intenciona</w:t>
      </w:r>
      <w:r w:rsidR="00517703" w:rsidRPr="00DE16E7">
        <w:rPr>
          <w:rFonts w:ascii="Arial" w:hAnsi="Arial" w:cs="Arial"/>
        </w:rPr>
        <w:t>r</w:t>
      </w:r>
      <w:r w:rsidR="00B958EF" w:rsidRPr="00DE16E7">
        <w:rPr>
          <w:rFonts w:ascii="Arial" w:hAnsi="Arial" w:cs="Arial"/>
        </w:rPr>
        <w:t>, y en ello, el proceso de organización y planificación cobra especial importancia.</w:t>
      </w:r>
      <w:r w:rsidR="00C70767" w:rsidRPr="00DE16E7">
        <w:rPr>
          <w:rFonts w:ascii="Arial" w:hAnsi="Arial" w:cs="Arial"/>
        </w:rPr>
        <w:t xml:space="preserve"> </w:t>
      </w:r>
      <w:r w:rsidR="002B63AE" w:rsidRPr="00DE16E7">
        <w:rPr>
          <w:rFonts w:ascii="Arial" w:hAnsi="Arial" w:cs="Arial"/>
        </w:rPr>
        <w:t xml:space="preserve">Sin embargo, dadas las condiciones sociales actuales determinadas por la complejidad, incertidumbre y multidimensionalidad de los procesos de cambio, resulta poco probable planearla y controlarla por completo. </w:t>
      </w:r>
    </w:p>
    <w:p w:rsidR="0026104C" w:rsidRPr="00DE16E7" w:rsidRDefault="0026104C" w:rsidP="009524DD">
      <w:pPr>
        <w:pStyle w:val="Prrafodelista"/>
        <w:numPr>
          <w:ilvl w:val="0"/>
          <w:numId w:val="1"/>
        </w:numPr>
        <w:spacing w:after="0" w:line="360" w:lineRule="auto"/>
        <w:jc w:val="both"/>
        <w:rPr>
          <w:rFonts w:ascii="Arial" w:hAnsi="Arial" w:cs="Arial"/>
        </w:rPr>
      </w:pPr>
      <w:r w:rsidRPr="00DE16E7">
        <w:rPr>
          <w:rFonts w:ascii="Arial" w:hAnsi="Arial" w:cs="Arial"/>
          <w:b/>
        </w:rPr>
        <w:t>Los agentes implicados son: alumnado, profesorado y gestores</w:t>
      </w:r>
      <w:r w:rsidRPr="00DE16E7">
        <w:rPr>
          <w:rFonts w:ascii="Arial" w:hAnsi="Arial" w:cs="Arial"/>
        </w:rPr>
        <w:t xml:space="preserve"> </w:t>
      </w:r>
      <w:sdt>
        <w:sdtPr>
          <w:rPr>
            <w:rFonts w:ascii="Arial" w:hAnsi="Arial" w:cs="Arial"/>
          </w:rPr>
          <w:id w:val="734046415"/>
          <w:citation/>
        </w:sdtPr>
        <w:sdtEndPr/>
        <w:sdtContent>
          <w:r w:rsidRPr="00DE16E7">
            <w:rPr>
              <w:rFonts w:ascii="Arial" w:hAnsi="Arial" w:cs="Arial"/>
            </w:rPr>
            <w:fldChar w:fldCharType="begin"/>
          </w:r>
          <w:r w:rsidRPr="00DE16E7">
            <w:rPr>
              <w:rFonts w:ascii="Arial" w:hAnsi="Arial" w:cs="Arial"/>
            </w:rPr>
            <w:instrText xml:space="preserve"> CITATION Fid13 \l 12298 </w:instrText>
          </w:r>
          <w:r w:rsidRPr="00DE16E7">
            <w:rPr>
              <w:rFonts w:ascii="Arial" w:hAnsi="Arial" w:cs="Arial"/>
            </w:rPr>
            <w:fldChar w:fldCharType="separate"/>
          </w:r>
          <w:r w:rsidRPr="00DE16E7">
            <w:rPr>
              <w:rFonts w:ascii="Arial" w:hAnsi="Arial" w:cs="Arial"/>
              <w:noProof/>
            </w:rPr>
            <w:t>(Fidalgo, 2013)</w:t>
          </w:r>
          <w:r w:rsidRPr="00DE16E7">
            <w:rPr>
              <w:rFonts w:ascii="Arial" w:hAnsi="Arial" w:cs="Arial"/>
            </w:rPr>
            <w:fldChar w:fldCharType="end"/>
          </w:r>
        </w:sdtContent>
      </w:sdt>
      <w:r w:rsidRPr="00DE16E7">
        <w:rPr>
          <w:rFonts w:ascii="Arial" w:hAnsi="Arial" w:cs="Arial"/>
        </w:rPr>
        <w:t>.</w:t>
      </w:r>
    </w:p>
    <w:p w:rsidR="00F1659E" w:rsidRPr="00DE16E7" w:rsidRDefault="001C200F" w:rsidP="009524DD">
      <w:pPr>
        <w:pStyle w:val="Prrafodelista"/>
        <w:spacing w:after="0" w:line="360" w:lineRule="auto"/>
        <w:jc w:val="both"/>
        <w:rPr>
          <w:rFonts w:ascii="Arial" w:hAnsi="Arial" w:cs="Arial"/>
        </w:rPr>
      </w:pPr>
      <w:r w:rsidRPr="00DE16E7">
        <w:rPr>
          <w:rFonts w:ascii="Arial" w:hAnsi="Arial" w:cs="Arial"/>
        </w:rPr>
        <w:t xml:space="preserve">Dado a que </w:t>
      </w:r>
      <w:r w:rsidR="00716E6C" w:rsidRPr="00DE16E7">
        <w:rPr>
          <w:rFonts w:ascii="Arial" w:hAnsi="Arial" w:cs="Arial"/>
        </w:rPr>
        <w:t xml:space="preserve">la innovación educativa está dirigida a mejorar los resultados de aprendizaje </w:t>
      </w:r>
      <w:r w:rsidR="00F1659E" w:rsidRPr="00DE16E7">
        <w:rPr>
          <w:rFonts w:ascii="Arial" w:hAnsi="Arial" w:cs="Arial"/>
        </w:rPr>
        <w:t>y, por ende, se relaciona con el proceso de enseñanza-aprendizaje; en él, como componente humano -según la clasificación de Addine, F.</w:t>
      </w:r>
      <w:r w:rsidR="000C409C" w:rsidRPr="00DE16E7">
        <w:rPr>
          <w:rFonts w:ascii="Arial" w:hAnsi="Arial" w:cs="Arial"/>
        </w:rPr>
        <w:t xml:space="preserve"> </w:t>
      </w:r>
      <w:sdt>
        <w:sdtPr>
          <w:rPr>
            <w:rFonts w:ascii="Arial" w:hAnsi="Arial" w:cs="Arial"/>
          </w:rPr>
          <w:id w:val="-451242972"/>
          <w:citation/>
        </w:sdtPr>
        <w:sdtEndPr/>
        <w:sdtContent>
          <w:r w:rsidR="000C409C" w:rsidRPr="00DE16E7">
            <w:rPr>
              <w:rFonts w:ascii="Arial" w:hAnsi="Arial" w:cs="Arial"/>
            </w:rPr>
            <w:fldChar w:fldCharType="begin"/>
          </w:r>
          <w:r w:rsidR="000C409C" w:rsidRPr="00DE16E7">
            <w:rPr>
              <w:rFonts w:ascii="Arial" w:hAnsi="Arial" w:cs="Arial"/>
            </w:rPr>
            <w:instrText xml:space="preserve">CITATION Add04 \n  \t  \l 12298 </w:instrText>
          </w:r>
          <w:r w:rsidR="000C409C" w:rsidRPr="00DE16E7">
            <w:rPr>
              <w:rFonts w:ascii="Arial" w:hAnsi="Arial" w:cs="Arial"/>
            </w:rPr>
            <w:fldChar w:fldCharType="separate"/>
          </w:r>
          <w:r w:rsidR="000C409C" w:rsidRPr="00DE16E7">
            <w:rPr>
              <w:rFonts w:ascii="Arial" w:hAnsi="Arial" w:cs="Arial"/>
              <w:noProof/>
            </w:rPr>
            <w:t>(2004)</w:t>
          </w:r>
          <w:r w:rsidR="000C409C" w:rsidRPr="00DE16E7">
            <w:rPr>
              <w:rFonts w:ascii="Arial" w:hAnsi="Arial" w:cs="Arial"/>
            </w:rPr>
            <w:fldChar w:fldCharType="end"/>
          </w:r>
        </w:sdtContent>
      </w:sdt>
      <w:r w:rsidR="00F1659E" w:rsidRPr="00DE16E7">
        <w:rPr>
          <w:rFonts w:ascii="Arial" w:hAnsi="Arial" w:cs="Arial"/>
        </w:rPr>
        <w:t>- se reconoce al alumnado y al profesorado como</w:t>
      </w:r>
      <w:r w:rsidR="00482878" w:rsidRPr="00DE16E7">
        <w:rPr>
          <w:rFonts w:ascii="Arial" w:hAnsi="Arial" w:cs="Arial"/>
        </w:rPr>
        <w:t xml:space="preserve"> partícipes</w:t>
      </w:r>
      <w:r w:rsidR="00F1659E" w:rsidRPr="00DE16E7">
        <w:rPr>
          <w:rFonts w:ascii="Arial" w:hAnsi="Arial" w:cs="Arial"/>
        </w:rPr>
        <w:t>.</w:t>
      </w:r>
    </w:p>
    <w:p w:rsidR="0026104C" w:rsidRPr="00DE16E7" w:rsidRDefault="00482878" w:rsidP="009524DD">
      <w:pPr>
        <w:pStyle w:val="Prrafodelista"/>
        <w:spacing w:after="0" w:line="360" w:lineRule="auto"/>
        <w:jc w:val="both"/>
        <w:rPr>
          <w:rFonts w:ascii="Arial" w:hAnsi="Arial" w:cs="Arial"/>
        </w:rPr>
      </w:pPr>
      <w:r w:rsidRPr="00DE16E7">
        <w:rPr>
          <w:rFonts w:ascii="Arial" w:hAnsi="Arial" w:cs="Arial"/>
        </w:rPr>
        <w:t xml:space="preserve">Lo anterior, no excluye </w:t>
      </w:r>
      <w:r w:rsidR="00CD7BFB" w:rsidRPr="00DE16E7">
        <w:rPr>
          <w:rFonts w:ascii="Arial" w:hAnsi="Arial" w:cs="Arial"/>
        </w:rPr>
        <w:t>el hecho de que la innovación educativa puede ser promovida por otros actores, a los que Fidalgo, Á. denomina gestores.</w:t>
      </w:r>
    </w:p>
    <w:p w:rsidR="00EF2AF4" w:rsidRPr="00DE16E7" w:rsidRDefault="00EF2AF4" w:rsidP="009524DD">
      <w:pPr>
        <w:pStyle w:val="Prrafodelista"/>
        <w:numPr>
          <w:ilvl w:val="0"/>
          <w:numId w:val="1"/>
        </w:numPr>
        <w:spacing w:after="0" w:line="360" w:lineRule="auto"/>
        <w:jc w:val="both"/>
        <w:rPr>
          <w:rFonts w:ascii="Arial" w:hAnsi="Arial" w:cs="Arial"/>
        </w:rPr>
      </w:pPr>
      <w:r w:rsidRPr="00DE16E7">
        <w:rPr>
          <w:rFonts w:ascii="Arial" w:hAnsi="Arial" w:cs="Arial"/>
          <w:b/>
        </w:rPr>
        <w:t>Puede ocurrir a nivel de aula, de institución educativa y de sistema escolar</w:t>
      </w:r>
      <w:r w:rsidR="0022563D" w:rsidRPr="00DE16E7">
        <w:rPr>
          <w:rFonts w:ascii="Arial" w:hAnsi="Arial" w:cs="Arial"/>
        </w:rPr>
        <w:t xml:space="preserve"> </w:t>
      </w:r>
      <w:sdt>
        <w:sdtPr>
          <w:rPr>
            <w:rFonts w:ascii="Arial" w:hAnsi="Arial" w:cs="Arial"/>
          </w:rPr>
          <w:id w:val="631836581"/>
          <w:citation/>
        </w:sdtPr>
        <w:sdtEndPr/>
        <w:sdtContent>
          <w:r w:rsidR="0022563D" w:rsidRPr="00DE16E7">
            <w:rPr>
              <w:rFonts w:ascii="Arial" w:hAnsi="Arial" w:cs="Arial"/>
            </w:rPr>
            <w:fldChar w:fldCharType="begin"/>
          </w:r>
          <w:r w:rsidR="0022563D" w:rsidRPr="00DE16E7">
            <w:rPr>
              <w:rFonts w:ascii="Arial" w:hAnsi="Arial" w:cs="Arial"/>
            </w:rPr>
            <w:instrText xml:space="preserve"> CITATION UNE16 \l 12298 </w:instrText>
          </w:r>
          <w:r w:rsidR="0022563D" w:rsidRPr="00DE16E7">
            <w:rPr>
              <w:rFonts w:ascii="Arial" w:hAnsi="Arial" w:cs="Arial"/>
            </w:rPr>
            <w:fldChar w:fldCharType="separate"/>
          </w:r>
          <w:r w:rsidR="0022563D" w:rsidRPr="00DE16E7">
            <w:rPr>
              <w:rFonts w:ascii="Arial" w:hAnsi="Arial" w:cs="Arial"/>
              <w:noProof/>
            </w:rPr>
            <w:t>(UNESCO, 2016)</w:t>
          </w:r>
          <w:r w:rsidR="0022563D" w:rsidRPr="00DE16E7">
            <w:rPr>
              <w:rFonts w:ascii="Arial" w:hAnsi="Arial" w:cs="Arial"/>
            </w:rPr>
            <w:fldChar w:fldCharType="end"/>
          </w:r>
        </w:sdtContent>
      </w:sdt>
      <w:r w:rsidRPr="00DE16E7">
        <w:rPr>
          <w:rFonts w:ascii="Arial" w:hAnsi="Arial" w:cs="Arial"/>
        </w:rPr>
        <w:t>.</w:t>
      </w:r>
    </w:p>
    <w:p w:rsidR="0078633F" w:rsidRPr="00DE16E7" w:rsidRDefault="0078633F" w:rsidP="009524DD">
      <w:pPr>
        <w:pStyle w:val="Prrafodelista"/>
        <w:spacing w:after="0" w:line="360" w:lineRule="auto"/>
        <w:jc w:val="both"/>
        <w:rPr>
          <w:rFonts w:ascii="Arial" w:hAnsi="Arial" w:cs="Arial"/>
        </w:rPr>
      </w:pPr>
      <w:r w:rsidRPr="00DE16E7">
        <w:rPr>
          <w:rFonts w:ascii="Arial" w:hAnsi="Arial" w:cs="Arial"/>
        </w:rPr>
        <w:t xml:space="preserve">Tiene lugar, en donde se </w:t>
      </w:r>
      <w:r w:rsidR="00FB245A" w:rsidRPr="00DE16E7">
        <w:rPr>
          <w:rFonts w:ascii="Arial" w:hAnsi="Arial" w:cs="Arial"/>
        </w:rPr>
        <w:t>ocurran</w:t>
      </w:r>
      <w:r w:rsidRPr="00DE16E7">
        <w:rPr>
          <w:rFonts w:ascii="Arial" w:hAnsi="Arial" w:cs="Arial"/>
        </w:rPr>
        <w:t xml:space="preserve"> procesos formativos</w:t>
      </w:r>
      <w:r w:rsidR="00FB245A" w:rsidRPr="00DE16E7">
        <w:rPr>
          <w:rFonts w:ascii="Arial" w:hAnsi="Arial" w:cs="Arial"/>
        </w:rPr>
        <w:t>, y sea</w:t>
      </w:r>
      <w:r w:rsidRPr="00DE16E7">
        <w:rPr>
          <w:rFonts w:ascii="Arial" w:hAnsi="Arial" w:cs="Arial"/>
        </w:rPr>
        <w:t xml:space="preserve"> a nivel micro, meso o macro.</w:t>
      </w:r>
    </w:p>
    <w:p w:rsidR="00C70767" w:rsidRPr="00DE16E7" w:rsidRDefault="00C70767" w:rsidP="009524DD">
      <w:pPr>
        <w:pStyle w:val="Prrafodelista"/>
        <w:numPr>
          <w:ilvl w:val="0"/>
          <w:numId w:val="1"/>
        </w:numPr>
        <w:spacing w:after="0" w:line="360" w:lineRule="auto"/>
        <w:jc w:val="both"/>
        <w:rPr>
          <w:rFonts w:ascii="Arial" w:hAnsi="Arial" w:cs="Arial"/>
        </w:rPr>
      </w:pPr>
      <w:r w:rsidRPr="00DE16E7">
        <w:rPr>
          <w:rFonts w:ascii="Arial" w:hAnsi="Arial" w:cs="Arial"/>
          <w:b/>
        </w:rPr>
        <w:t>Es el resultado de un proceso social</w:t>
      </w:r>
      <w:r w:rsidR="0022563D" w:rsidRPr="00DE16E7">
        <w:rPr>
          <w:rFonts w:ascii="Arial" w:hAnsi="Arial" w:cs="Arial"/>
        </w:rPr>
        <w:t xml:space="preserve"> </w:t>
      </w:r>
      <w:sdt>
        <w:sdtPr>
          <w:rPr>
            <w:rFonts w:ascii="Arial" w:hAnsi="Arial" w:cs="Arial"/>
          </w:rPr>
          <w:id w:val="2052342644"/>
          <w:citation/>
        </w:sdtPr>
        <w:sdtEndPr/>
        <w:sdtContent>
          <w:r w:rsidR="0022563D" w:rsidRPr="00DE16E7">
            <w:rPr>
              <w:rFonts w:ascii="Arial" w:hAnsi="Arial" w:cs="Arial"/>
            </w:rPr>
            <w:fldChar w:fldCharType="begin"/>
          </w:r>
          <w:r w:rsidR="0022563D" w:rsidRPr="00DE16E7">
            <w:rPr>
              <w:rFonts w:ascii="Arial" w:hAnsi="Arial" w:cs="Arial"/>
            </w:rPr>
            <w:instrText xml:space="preserve"> CITATION UNE16 \l 12298 </w:instrText>
          </w:r>
          <w:r w:rsidR="0022563D" w:rsidRPr="00DE16E7">
            <w:rPr>
              <w:rFonts w:ascii="Arial" w:hAnsi="Arial" w:cs="Arial"/>
            </w:rPr>
            <w:fldChar w:fldCharType="separate"/>
          </w:r>
          <w:r w:rsidR="0022563D" w:rsidRPr="00DE16E7">
            <w:rPr>
              <w:rFonts w:ascii="Arial" w:hAnsi="Arial" w:cs="Arial"/>
              <w:noProof/>
            </w:rPr>
            <w:t>(UNESCO, 2016)</w:t>
          </w:r>
          <w:r w:rsidR="0022563D" w:rsidRPr="00DE16E7">
            <w:rPr>
              <w:rFonts w:ascii="Arial" w:hAnsi="Arial" w:cs="Arial"/>
            </w:rPr>
            <w:fldChar w:fldCharType="end"/>
          </w:r>
        </w:sdtContent>
      </w:sdt>
      <w:r w:rsidR="00964933" w:rsidRPr="00DE16E7">
        <w:rPr>
          <w:rFonts w:ascii="Arial" w:hAnsi="Arial" w:cs="Arial"/>
        </w:rPr>
        <w:t>.</w:t>
      </w:r>
      <w:r w:rsidRPr="00DE16E7">
        <w:rPr>
          <w:rFonts w:ascii="Arial" w:hAnsi="Arial" w:cs="Arial"/>
        </w:rPr>
        <w:t xml:space="preserve"> </w:t>
      </w:r>
    </w:p>
    <w:p w:rsidR="00852B0A" w:rsidRPr="00DE16E7" w:rsidRDefault="00852B0A" w:rsidP="009524DD">
      <w:pPr>
        <w:pStyle w:val="Prrafodelista"/>
        <w:spacing w:after="0" w:line="360" w:lineRule="auto"/>
        <w:jc w:val="both"/>
        <w:rPr>
          <w:rFonts w:ascii="Arial" w:hAnsi="Arial" w:cs="Arial"/>
        </w:rPr>
      </w:pPr>
      <w:r w:rsidRPr="00DE16E7">
        <w:rPr>
          <w:rFonts w:ascii="Arial" w:hAnsi="Arial" w:cs="Arial"/>
        </w:rPr>
        <w:t xml:space="preserve">Surge por las </w:t>
      </w:r>
      <w:r w:rsidR="005C5EF7" w:rsidRPr="00DE16E7">
        <w:rPr>
          <w:rFonts w:ascii="Arial" w:hAnsi="Arial" w:cs="Arial"/>
        </w:rPr>
        <w:t xml:space="preserve">exigencias </w:t>
      </w:r>
      <w:r w:rsidRPr="00DE16E7">
        <w:rPr>
          <w:rFonts w:ascii="Arial" w:hAnsi="Arial" w:cs="Arial"/>
        </w:rPr>
        <w:t xml:space="preserve">que la sociedad le impone a la </w:t>
      </w:r>
      <w:r w:rsidR="009C5609" w:rsidRPr="00DE16E7">
        <w:rPr>
          <w:rFonts w:ascii="Arial" w:hAnsi="Arial" w:cs="Arial"/>
        </w:rPr>
        <w:t>escuela,</w:t>
      </w:r>
      <w:r w:rsidRPr="00DE16E7">
        <w:rPr>
          <w:rFonts w:ascii="Arial" w:hAnsi="Arial" w:cs="Arial"/>
        </w:rPr>
        <w:t xml:space="preserve"> pero</w:t>
      </w:r>
      <w:r w:rsidR="005C5EF7" w:rsidRPr="00DE16E7">
        <w:rPr>
          <w:rFonts w:ascii="Arial" w:hAnsi="Arial" w:cs="Arial"/>
        </w:rPr>
        <w:t>,</w:t>
      </w:r>
      <w:r w:rsidRPr="00DE16E7">
        <w:rPr>
          <w:rFonts w:ascii="Arial" w:hAnsi="Arial" w:cs="Arial"/>
        </w:rPr>
        <w:t xml:space="preserve"> a su vez, tiene un impacto social</w:t>
      </w:r>
      <w:r w:rsidR="005C5EF7" w:rsidRPr="00DE16E7">
        <w:rPr>
          <w:rFonts w:ascii="Arial" w:hAnsi="Arial" w:cs="Arial"/>
        </w:rPr>
        <w:t>, por cuanto, produce modificaciones simbólicas y/o materiales y desarrolla la capacidad humana de transformar, crear y recrear el mundo, con sentido crítico.</w:t>
      </w:r>
    </w:p>
    <w:p w:rsidR="0022563D" w:rsidRPr="00DE16E7" w:rsidRDefault="007D4378" w:rsidP="009524DD">
      <w:pPr>
        <w:pStyle w:val="Prrafodelista"/>
        <w:numPr>
          <w:ilvl w:val="0"/>
          <w:numId w:val="1"/>
        </w:numPr>
        <w:spacing w:after="0" w:line="360" w:lineRule="auto"/>
        <w:jc w:val="both"/>
        <w:rPr>
          <w:rFonts w:ascii="Arial" w:hAnsi="Arial" w:cs="Arial"/>
        </w:rPr>
      </w:pPr>
      <w:r w:rsidRPr="00DE16E7">
        <w:rPr>
          <w:rFonts w:ascii="Arial" w:hAnsi="Arial" w:cs="Arial"/>
          <w:b/>
        </w:rPr>
        <w:t>Se</w:t>
      </w:r>
      <w:r w:rsidR="003822C8" w:rsidRPr="00DE16E7">
        <w:rPr>
          <w:rFonts w:ascii="Arial" w:hAnsi="Arial" w:cs="Arial"/>
          <w:b/>
        </w:rPr>
        <w:t xml:space="preserve"> relaciona con</w:t>
      </w:r>
      <w:r w:rsidRPr="00DE16E7">
        <w:rPr>
          <w:rFonts w:ascii="Arial" w:hAnsi="Arial" w:cs="Arial"/>
          <w:b/>
        </w:rPr>
        <w:t xml:space="preserve"> la investigación</w:t>
      </w:r>
      <w:r w:rsidR="00780A01" w:rsidRPr="00DE16E7">
        <w:rPr>
          <w:rFonts w:ascii="Arial" w:hAnsi="Arial" w:cs="Arial"/>
        </w:rPr>
        <w:t xml:space="preserve"> </w:t>
      </w:r>
      <w:sdt>
        <w:sdtPr>
          <w:rPr>
            <w:rFonts w:ascii="Arial" w:hAnsi="Arial" w:cs="Arial"/>
          </w:rPr>
          <w:id w:val="-484546837"/>
          <w:citation/>
        </w:sdtPr>
        <w:sdtEndPr/>
        <w:sdtContent>
          <w:r w:rsidR="00780A01" w:rsidRPr="00DE16E7">
            <w:rPr>
              <w:rFonts w:ascii="Arial" w:hAnsi="Arial" w:cs="Arial"/>
            </w:rPr>
            <w:fldChar w:fldCharType="begin"/>
          </w:r>
          <w:r w:rsidR="00780A01" w:rsidRPr="00DE16E7">
            <w:rPr>
              <w:rFonts w:ascii="Arial" w:hAnsi="Arial" w:cs="Arial"/>
            </w:rPr>
            <w:instrText xml:space="preserve"> CITATION Ram09 \l 12298 </w:instrText>
          </w:r>
          <w:r w:rsidR="00780A01" w:rsidRPr="00DE16E7">
            <w:rPr>
              <w:rFonts w:ascii="Arial" w:hAnsi="Arial" w:cs="Arial"/>
            </w:rPr>
            <w:fldChar w:fldCharType="separate"/>
          </w:r>
          <w:r w:rsidR="00780A01" w:rsidRPr="00DE16E7">
            <w:rPr>
              <w:rFonts w:ascii="Arial" w:hAnsi="Arial" w:cs="Arial"/>
              <w:noProof/>
            </w:rPr>
            <w:t>(Ramírez Solís, Suárez Tellez, Ortega Cuenca, &amp; Ruiz Hernández, 2009)</w:t>
          </w:r>
          <w:r w:rsidR="00780A01" w:rsidRPr="00DE16E7">
            <w:rPr>
              <w:rFonts w:ascii="Arial" w:hAnsi="Arial" w:cs="Arial"/>
            </w:rPr>
            <w:fldChar w:fldCharType="end"/>
          </w:r>
        </w:sdtContent>
      </w:sdt>
      <w:r w:rsidR="0022563D" w:rsidRPr="00DE16E7">
        <w:rPr>
          <w:rFonts w:ascii="Arial" w:hAnsi="Arial" w:cs="Arial"/>
        </w:rPr>
        <w:t>.</w:t>
      </w:r>
      <w:r w:rsidR="00852B0A" w:rsidRPr="00DE16E7">
        <w:rPr>
          <w:rFonts w:ascii="Arial" w:hAnsi="Arial" w:cs="Arial"/>
        </w:rPr>
        <w:t xml:space="preserve"> </w:t>
      </w:r>
    </w:p>
    <w:p w:rsidR="003822C8" w:rsidRPr="00DE16E7" w:rsidRDefault="00D53977" w:rsidP="009524DD">
      <w:pPr>
        <w:pStyle w:val="Prrafodelista"/>
        <w:spacing w:after="0" w:line="360" w:lineRule="auto"/>
        <w:jc w:val="both"/>
        <w:rPr>
          <w:rFonts w:ascii="Arial" w:hAnsi="Arial" w:cs="Arial"/>
        </w:rPr>
      </w:pPr>
      <w:r w:rsidRPr="00DE16E7">
        <w:rPr>
          <w:rFonts w:ascii="Arial" w:hAnsi="Arial" w:cs="Arial"/>
        </w:rPr>
        <w:t>N</w:t>
      </w:r>
      <w:r w:rsidR="007D4378" w:rsidRPr="00DE16E7">
        <w:rPr>
          <w:rFonts w:ascii="Arial" w:hAnsi="Arial" w:cs="Arial"/>
        </w:rPr>
        <w:t>o todo proceso de investigación culmina</w:t>
      </w:r>
      <w:r w:rsidRPr="00DE16E7">
        <w:rPr>
          <w:rFonts w:ascii="Arial" w:hAnsi="Arial" w:cs="Arial"/>
        </w:rPr>
        <w:t>,</w:t>
      </w:r>
      <w:r w:rsidR="007D4378" w:rsidRPr="00DE16E7">
        <w:rPr>
          <w:rFonts w:ascii="Arial" w:hAnsi="Arial" w:cs="Arial"/>
        </w:rPr>
        <w:t xml:space="preserve"> necesariamente</w:t>
      </w:r>
      <w:r w:rsidRPr="00DE16E7">
        <w:rPr>
          <w:rFonts w:ascii="Arial" w:hAnsi="Arial" w:cs="Arial"/>
        </w:rPr>
        <w:t xml:space="preserve">, </w:t>
      </w:r>
      <w:r w:rsidR="007D4378" w:rsidRPr="00DE16E7">
        <w:rPr>
          <w:rFonts w:ascii="Arial" w:hAnsi="Arial" w:cs="Arial"/>
        </w:rPr>
        <w:t xml:space="preserve">en una innovación educativa </w:t>
      </w:r>
      <w:sdt>
        <w:sdtPr>
          <w:rPr>
            <w:rFonts w:ascii="Arial" w:hAnsi="Arial" w:cs="Arial"/>
          </w:rPr>
          <w:id w:val="-1467121219"/>
          <w:citation/>
        </w:sdtPr>
        <w:sdtEndPr/>
        <w:sdtContent>
          <w:r w:rsidR="007D4378" w:rsidRPr="00DE16E7">
            <w:rPr>
              <w:rFonts w:ascii="Arial" w:hAnsi="Arial" w:cs="Arial"/>
            </w:rPr>
            <w:fldChar w:fldCharType="begin"/>
          </w:r>
          <w:r w:rsidRPr="00DE16E7">
            <w:rPr>
              <w:rFonts w:ascii="Arial" w:hAnsi="Arial" w:cs="Arial"/>
            </w:rPr>
            <w:instrText xml:space="preserve">CITATION Mor95 \t  \l 12298 </w:instrText>
          </w:r>
          <w:r w:rsidR="007D4378" w:rsidRPr="00DE16E7">
            <w:rPr>
              <w:rFonts w:ascii="Arial" w:hAnsi="Arial" w:cs="Arial"/>
            </w:rPr>
            <w:fldChar w:fldCharType="separate"/>
          </w:r>
          <w:r w:rsidRPr="00DE16E7">
            <w:rPr>
              <w:rFonts w:ascii="Arial" w:hAnsi="Arial" w:cs="Arial"/>
              <w:noProof/>
            </w:rPr>
            <w:t>(Moreno, 1995)</w:t>
          </w:r>
          <w:r w:rsidR="007D4378" w:rsidRPr="00DE16E7">
            <w:rPr>
              <w:rFonts w:ascii="Arial" w:hAnsi="Arial" w:cs="Arial"/>
            </w:rPr>
            <w:fldChar w:fldCharType="end"/>
          </w:r>
        </w:sdtContent>
      </w:sdt>
      <w:r w:rsidRPr="00DE16E7">
        <w:rPr>
          <w:rFonts w:ascii="Arial" w:hAnsi="Arial" w:cs="Arial"/>
        </w:rPr>
        <w:t>; sin embargo, l</w:t>
      </w:r>
      <w:r w:rsidR="003822C8" w:rsidRPr="00DE16E7">
        <w:rPr>
          <w:rFonts w:ascii="Arial" w:hAnsi="Arial" w:cs="Arial"/>
        </w:rPr>
        <w:t>a investigación puede constituir el sustento de la innovación educativa; puede desarrollarse durante la innovación o</w:t>
      </w:r>
      <w:r w:rsidR="0022563D" w:rsidRPr="00DE16E7">
        <w:rPr>
          <w:rFonts w:ascii="Arial" w:hAnsi="Arial" w:cs="Arial"/>
        </w:rPr>
        <w:t xml:space="preserve"> puede aplicarse</w:t>
      </w:r>
      <w:r w:rsidR="003822C8" w:rsidRPr="00DE16E7">
        <w:rPr>
          <w:rFonts w:ascii="Arial" w:hAnsi="Arial" w:cs="Arial"/>
        </w:rPr>
        <w:t xml:space="preserve"> sobre los resultados de la innovación</w:t>
      </w:r>
      <w:r w:rsidRPr="00DE16E7">
        <w:rPr>
          <w:rFonts w:ascii="Arial" w:hAnsi="Arial" w:cs="Arial"/>
        </w:rPr>
        <w:t>.</w:t>
      </w:r>
    </w:p>
    <w:p w:rsidR="00B812E2" w:rsidRPr="00DE16E7" w:rsidRDefault="00B812E2" w:rsidP="009524DD">
      <w:pPr>
        <w:pStyle w:val="Prrafodelista"/>
        <w:numPr>
          <w:ilvl w:val="0"/>
          <w:numId w:val="1"/>
        </w:numPr>
        <w:spacing w:after="0" w:line="360" w:lineRule="auto"/>
        <w:jc w:val="both"/>
        <w:rPr>
          <w:rFonts w:ascii="Arial" w:hAnsi="Arial" w:cs="Arial"/>
          <w:b/>
        </w:rPr>
      </w:pPr>
      <w:r w:rsidRPr="00DE16E7">
        <w:rPr>
          <w:rFonts w:ascii="Arial" w:hAnsi="Arial" w:cs="Arial"/>
          <w:b/>
        </w:rPr>
        <w:t xml:space="preserve">Debe ser sostenible </w:t>
      </w:r>
      <w:sdt>
        <w:sdtPr>
          <w:rPr>
            <w:rFonts w:ascii="Arial" w:hAnsi="Arial" w:cs="Arial"/>
          </w:rPr>
          <w:id w:val="-1700693839"/>
          <w:citation/>
        </w:sdtPr>
        <w:sdtEndPr/>
        <w:sdtContent>
          <w:r w:rsidR="00267E87" w:rsidRPr="00DE16E7">
            <w:rPr>
              <w:rFonts w:ascii="Arial" w:hAnsi="Arial" w:cs="Arial"/>
            </w:rPr>
            <w:fldChar w:fldCharType="begin"/>
          </w:r>
          <w:r w:rsidR="00267E87" w:rsidRPr="00DE16E7">
            <w:rPr>
              <w:rFonts w:ascii="Arial" w:hAnsi="Arial" w:cs="Arial"/>
            </w:rPr>
            <w:instrText xml:space="preserve"> CITATION Lóp10 \l 12298 </w:instrText>
          </w:r>
          <w:r w:rsidR="00267E87" w:rsidRPr="00DE16E7">
            <w:rPr>
              <w:rFonts w:ascii="Arial" w:hAnsi="Arial" w:cs="Arial"/>
            </w:rPr>
            <w:fldChar w:fldCharType="separate"/>
          </w:r>
          <w:r w:rsidR="00267E87" w:rsidRPr="00DE16E7">
            <w:rPr>
              <w:rFonts w:ascii="Arial" w:hAnsi="Arial" w:cs="Arial"/>
            </w:rPr>
            <w:t>(López Yáñez, 2010)</w:t>
          </w:r>
          <w:r w:rsidR="00267E87" w:rsidRPr="00DE16E7">
            <w:rPr>
              <w:rFonts w:ascii="Arial" w:hAnsi="Arial" w:cs="Arial"/>
            </w:rPr>
            <w:fldChar w:fldCharType="end"/>
          </w:r>
        </w:sdtContent>
      </w:sdt>
    </w:p>
    <w:p w:rsidR="00107B9B" w:rsidRPr="00DE16E7" w:rsidRDefault="00107B9B" w:rsidP="009524DD">
      <w:pPr>
        <w:pStyle w:val="Prrafodelista"/>
        <w:spacing w:after="0" w:line="360" w:lineRule="auto"/>
        <w:jc w:val="both"/>
        <w:rPr>
          <w:rFonts w:ascii="Arial" w:hAnsi="Arial" w:cs="Arial"/>
        </w:rPr>
      </w:pPr>
      <w:r w:rsidRPr="00DE16E7">
        <w:rPr>
          <w:rFonts w:ascii="Arial" w:hAnsi="Arial" w:cs="Arial"/>
        </w:rPr>
        <w:t xml:space="preserve">Resulta preciso </w:t>
      </w:r>
      <w:r w:rsidR="00764ECD" w:rsidRPr="00DE16E7">
        <w:rPr>
          <w:rFonts w:ascii="Arial" w:hAnsi="Arial" w:cs="Arial"/>
        </w:rPr>
        <w:t>res</w:t>
      </w:r>
      <w:r w:rsidR="002B63AE" w:rsidRPr="00DE16E7">
        <w:rPr>
          <w:rFonts w:ascii="Arial" w:hAnsi="Arial" w:cs="Arial"/>
        </w:rPr>
        <w:t>a</w:t>
      </w:r>
      <w:r w:rsidR="00764ECD" w:rsidRPr="00DE16E7">
        <w:rPr>
          <w:rFonts w:ascii="Arial" w:hAnsi="Arial" w:cs="Arial"/>
        </w:rPr>
        <w:t>ltar</w:t>
      </w:r>
      <w:r w:rsidRPr="00DE16E7">
        <w:rPr>
          <w:rFonts w:ascii="Arial" w:hAnsi="Arial" w:cs="Arial"/>
        </w:rPr>
        <w:t xml:space="preserve"> que la sostenibilidad no solo </w:t>
      </w:r>
      <w:r w:rsidR="00050EC3" w:rsidRPr="00DE16E7">
        <w:rPr>
          <w:rFonts w:ascii="Arial" w:hAnsi="Arial" w:cs="Arial"/>
        </w:rPr>
        <w:t>debe</w:t>
      </w:r>
      <w:r w:rsidRPr="00DE16E7">
        <w:rPr>
          <w:rFonts w:ascii="Arial" w:hAnsi="Arial" w:cs="Arial"/>
        </w:rPr>
        <w:t xml:space="preserve"> interpretarse como durabilidad o simple continuidad.</w:t>
      </w:r>
    </w:p>
    <w:p w:rsidR="002F78F5" w:rsidRPr="00DE16E7" w:rsidRDefault="002F78F5" w:rsidP="009524DD">
      <w:pPr>
        <w:pStyle w:val="Prrafodelista"/>
        <w:spacing w:after="0" w:line="360" w:lineRule="auto"/>
        <w:jc w:val="both"/>
        <w:rPr>
          <w:rFonts w:ascii="Arial" w:hAnsi="Arial" w:cs="Arial"/>
        </w:rPr>
      </w:pPr>
      <w:r w:rsidRPr="00DE16E7">
        <w:rPr>
          <w:rFonts w:ascii="Arial" w:hAnsi="Arial" w:cs="Arial"/>
        </w:rPr>
        <w:t>Se relaciona con el sentido de equidad, respeto a la diversidad, conservación y disponibilidad de recursos.</w:t>
      </w:r>
    </w:p>
    <w:p w:rsidR="00690B0E" w:rsidRPr="00DE16E7" w:rsidRDefault="00E84849" w:rsidP="009524DD">
      <w:pPr>
        <w:pStyle w:val="Prrafodelista"/>
        <w:spacing w:after="0" w:line="360" w:lineRule="auto"/>
        <w:jc w:val="both"/>
        <w:rPr>
          <w:rFonts w:ascii="Arial" w:hAnsi="Arial" w:cs="Arial"/>
        </w:rPr>
      </w:pPr>
      <w:r w:rsidRPr="00DE16E7">
        <w:rPr>
          <w:rFonts w:ascii="Arial" w:hAnsi="Arial" w:cs="Arial"/>
        </w:rPr>
        <w:t xml:space="preserve">En ella, influyen las condiciones organizativas de carácter informal (cultura organizativa, los patrones y las redes informales de poder, la distribución del liderazgo </w:t>
      </w:r>
      <w:r w:rsidRPr="00DE16E7">
        <w:rPr>
          <w:rFonts w:ascii="Arial" w:hAnsi="Arial" w:cs="Arial"/>
        </w:rPr>
        <w:lastRenderedPageBreak/>
        <w:t>o las pautas de comunicación), por cuanto, conforman las bases fundamentales sobre las que los cambios son construidos cuando estos logran mantenerse en el tiempo.</w:t>
      </w:r>
    </w:p>
    <w:p w:rsidR="000A7AD8" w:rsidRPr="00DE16E7" w:rsidRDefault="000A7AD8" w:rsidP="009524DD">
      <w:pPr>
        <w:pStyle w:val="Prrafodelista"/>
        <w:numPr>
          <w:ilvl w:val="0"/>
          <w:numId w:val="1"/>
        </w:numPr>
        <w:spacing w:after="0" w:line="360" w:lineRule="auto"/>
        <w:jc w:val="both"/>
        <w:rPr>
          <w:rFonts w:ascii="Arial" w:hAnsi="Arial" w:cs="Arial"/>
          <w:b/>
        </w:rPr>
      </w:pPr>
      <w:r w:rsidRPr="00DE16E7">
        <w:rPr>
          <w:rFonts w:ascii="Arial" w:hAnsi="Arial" w:cs="Arial"/>
          <w:b/>
        </w:rPr>
        <w:t>Contribuye a la generación de conocimientos</w:t>
      </w:r>
      <w:r w:rsidR="0078172A" w:rsidRPr="00DE16E7">
        <w:rPr>
          <w:rFonts w:ascii="Arial" w:hAnsi="Arial" w:cs="Arial"/>
          <w:b/>
        </w:rPr>
        <w:t xml:space="preserve"> </w:t>
      </w:r>
      <w:sdt>
        <w:sdtPr>
          <w:rPr>
            <w:rFonts w:ascii="Arial" w:hAnsi="Arial" w:cs="Arial"/>
          </w:rPr>
          <w:id w:val="-1465571783"/>
          <w:citation/>
        </w:sdtPr>
        <w:sdtEndPr/>
        <w:sdtContent>
          <w:r w:rsidR="0078172A" w:rsidRPr="00DE16E7">
            <w:rPr>
              <w:rFonts w:ascii="Arial" w:hAnsi="Arial" w:cs="Arial"/>
            </w:rPr>
            <w:fldChar w:fldCharType="begin"/>
          </w:r>
          <w:r w:rsidR="0078172A" w:rsidRPr="00DE16E7">
            <w:rPr>
              <w:rFonts w:ascii="Arial" w:hAnsi="Arial" w:cs="Arial"/>
            </w:rPr>
            <w:instrText xml:space="preserve"> CITATION Lóp10 \l 12298 </w:instrText>
          </w:r>
          <w:r w:rsidR="0078172A" w:rsidRPr="00DE16E7">
            <w:rPr>
              <w:rFonts w:ascii="Arial" w:hAnsi="Arial" w:cs="Arial"/>
            </w:rPr>
            <w:fldChar w:fldCharType="separate"/>
          </w:r>
          <w:r w:rsidR="0078172A" w:rsidRPr="00DE16E7">
            <w:rPr>
              <w:rFonts w:ascii="Arial" w:hAnsi="Arial" w:cs="Arial"/>
            </w:rPr>
            <w:t>(López Yáñez, 2010)</w:t>
          </w:r>
          <w:r w:rsidR="0078172A" w:rsidRPr="00DE16E7">
            <w:rPr>
              <w:rFonts w:ascii="Arial" w:hAnsi="Arial" w:cs="Arial"/>
            </w:rPr>
            <w:fldChar w:fldCharType="end"/>
          </w:r>
        </w:sdtContent>
      </w:sdt>
    </w:p>
    <w:p w:rsidR="0078172A" w:rsidRPr="00DE16E7" w:rsidRDefault="00501B63" w:rsidP="009524DD">
      <w:pPr>
        <w:pStyle w:val="Prrafodelista"/>
        <w:spacing w:after="0" w:line="360" w:lineRule="auto"/>
        <w:jc w:val="both"/>
        <w:rPr>
          <w:rFonts w:ascii="Arial" w:hAnsi="Arial" w:cs="Arial"/>
        </w:rPr>
      </w:pPr>
      <w:r w:rsidRPr="00DE16E7">
        <w:rPr>
          <w:rFonts w:ascii="Arial" w:hAnsi="Arial" w:cs="Arial"/>
        </w:rPr>
        <w:t>En el curso del proceso de innovación educativa se produce conocimiento de manera inevitable</w:t>
      </w:r>
      <w:r w:rsidR="004E1D93" w:rsidRPr="00DE16E7">
        <w:rPr>
          <w:rFonts w:ascii="Arial" w:hAnsi="Arial" w:cs="Arial"/>
        </w:rPr>
        <w:t xml:space="preserve">; este </w:t>
      </w:r>
      <w:r w:rsidRPr="00DE16E7">
        <w:rPr>
          <w:rFonts w:ascii="Arial" w:hAnsi="Arial" w:cs="Arial"/>
        </w:rPr>
        <w:t>se plasma en los discursos y</w:t>
      </w:r>
      <w:r w:rsidR="004E1D93" w:rsidRPr="00DE16E7">
        <w:rPr>
          <w:rFonts w:ascii="Arial" w:hAnsi="Arial" w:cs="Arial"/>
        </w:rPr>
        <w:t xml:space="preserve"> en </w:t>
      </w:r>
      <w:r w:rsidRPr="00DE16E7">
        <w:rPr>
          <w:rFonts w:ascii="Arial" w:hAnsi="Arial" w:cs="Arial"/>
        </w:rPr>
        <w:t xml:space="preserve">las acciones de sus miembros y es transmitido a los que se incorporan. </w:t>
      </w:r>
      <w:r w:rsidR="004E1D93" w:rsidRPr="00DE16E7">
        <w:rPr>
          <w:rFonts w:ascii="Arial" w:hAnsi="Arial" w:cs="Arial"/>
        </w:rPr>
        <w:t>Todo lo cual</w:t>
      </w:r>
      <w:r w:rsidR="00270041" w:rsidRPr="00DE16E7">
        <w:rPr>
          <w:rFonts w:ascii="Arial" w:hAnsi="Arial" w:cs="Arial"/>
        </w:rPr>
        <w:t>,</w:t>
      </w:r>
      <w:r w:rsidR="004E1D93" w:rsidRPr="00DE16E7">
        <w:rPr>
          <w:rFonts w:ascii="Arial" w:hAnsi="Arial" w:cs="Arial"/>
        </w:rPr>
        <w:t xml:space="preserve"> </w:t>
      </w:r>
      <w:r w:rsidRPr="00DE16E7">
        <w:rPr>
          <w:rFonts w:ascii="Arial" w:hAnsi="Arial" w:cs="Arial"/>
        </w:rPr>
        <w:t>se traduce en una compleja trama de símbolos, asunciones, valores, artefactos culturales y patrones de influencia y de relación.</w:t>
      </w:r>
    </w:p>
    <w:p w:rsidR="004E1D93" w:rsidRPr="00DE16E7" w:rsidRDefault="004E1D93" w:rsidP="009524DD">
      <w:pPr>
        <w:pStyle w:val="Prrafodelista"/>
        <w:spacing w:after="0" w:line="360" w:lineRule="auto"/>
        <w:jc w:val="both"/>
        <w:rPr>
          <w:rFonts w:ascii="Arial" w:hAnsi="Arial" w:cs="Arial"/>
        </w:rPr>
      </w:pPr>
      <w:r w:rsidRPr="00DE16E7">
        <w:rPr>
          <w:rFonts w:ascii="Arial" w:hAnsi="Arial" w:cs="Arial"/>
        </w:rPr>
        <w:t xml:space="preserve">De igual manera, </w:t>
      </w:r>
      <w:r w:rsidR="00270041" w:rsidRPr="00DE16E7">
        <w:rPr>
          <w:rFonts w:ascii="Arial" w:hAnsi="Arial" w:cs="Arial"/>
        </w:rPr>
        <w:t xml:space="preserve">se generan conocimientos </w:t>
      </w:r>
      <w:r w:rsidRPr="00DE16E7">
        <w:rPr>
          <w:rFonts w:ascii="Arial" w:hAnsi="Arial" w:cs="Arial"/>
        </w:rPr>
        <w:t xml:space="preserve">como resultado de un proceso </w:t>
      </w:r>
      <w:r w:rsidR="00270041" w:rsidRPr="00DE16E7">
        <w:rPr>
          <w:rFonts w:ascii="Arial" w:hAnsi="Arial" w:cs="Arial"/>
        </w:rPr>
        <w:t>investigativo.</w:t>
      </w:r>
    </w:p>
    <w:p w:rsidR="00084D5D" w:rsidRPr="00DE16E7" w:rsidRDefault="0043440F" w:rsidP="009524DD">
      <w:pPr>
        <w:spacing w:after="0" w:line="360" w:lineRule="auto"/>
        <w:jc w:val="both"/>
        <w:rPr>
          <w:rFonts w:ascii="Arial" w:hAnsi="Arial" w:cs="Arial"/>
        </w:rPr>
      </w:pPr>
      <w:r w:rsidRPr="00DE16E7">
        <w:rPr>
          <w:rFonts w:ascii="Arial" w:hAnsi="Arial" w:cs="Arial"/>
        </w:rPr>
        <w:t xml:space="preserve">Un aspecto </w:t>
      </w:r>
      <w:r w:rsidR="002F424F" w:rsidRPr="00DE16E7">
        <w:rPr>
          <w:rFonts w:ascii="Arial" w:hAnsi="Arial" w:cs="Arial"/>
        </w:rPr>
        <w:t xml:space="preserve">que resulta </w:t>
      </w:r>
      <w:r w:rsidRPr="00DE16E7">
        <w:rPr>
          <w:rFonts w:ascii="Arial" w:hAnsi="Arial" w:cs="Arial"/>
        </w:rPr>
        <w:t>c</w:t>
      </w:r>
      <w:r w:rsidR="0040395D" w:rsidRPr="00DE16E7">
        <w:rPr>
          <w:rFonts w:ascii="Arial" w:hAnsi="Arial" w:cs="Arial"/>
        </w:rPr>
        <w:t>ontroversial</w:t>
      </w:r>
      <w:r w:rsidR="002F424F" w:rsidRPr="00DE16E7">
        <w:rPr>
          <w:rFonts w:ascii="Arial" w:hAnsi="Arial" w:cs="Arial"/>
        </w:rPr>
        <w:t xml:space="preserve"> sobre la innovación, </w:t>
      </w:r>
      <w:r w:rsidR="002407FF" w:rsidRPr="00DE16E7">
        <w:rPr>
          <w:rFonts w:ascii="Arial" w:hAnsi="Arial" w:cs="Arial"/>
        </w:rPr>
        <w:t xml:space="preserve">sobre todo, </w:t>
      </w:r>
      <w:r w:rsidR="002F424F" w:rsidRPr="00DE16E7">
        <w:rPr>
          <w:rFonts w:ascii="Arial" w:hAnsi="Arial" w:cs="Arial"/>
        </w:rPr>
        <w:t xml:space="preserve">en el campo educativo, </w:t>
      </w:r>
      <w:r w:rsidR="000A54CC" w:rsidRPr="00DE16E7">
        <w:rPr>
          <w:rFonts w:ascii="Arial" w:hAnsi="Arial" w:cs="Arial"/>
        </w:rPr>
        <w:t>es la capacidad de ser trasferible</w:t>
      </w:r>
      <w:r w:rsidR="00AA46AB" w:rsidRPr="00DE16E7">
        <w:rPr>
          <w:rFonts w:ascii="Arial" w:hAnsi="Arial" w:cs="Arial"/>
        </w:rPr>
        <w:t>;</w:t>
      </w:r>
      <w:r w:rsidR="000A54CC" w:rsidRPr="00DE16E7">
        <w:rPr>
          <w:rFonts w:ascii="Arial" w:hAnsi="Arial" w:cs="Arial"/>
        </w:rPr>
        <w:t xml:space="preserve"> sobre todo, por</w:t>
      </w:r>
      <w:r w:rsidR="00AA46AB" w:rsidRPr="00DE16E7">
        <w:rPr>
          <w:rFonts w:ascii="Arial" w:hAnsi="Arial" w:cs="Arial"/>
        </w:rPr>
        <w:t>que</w:t>
      </w:r>
      <w:r w:rsidR="000A54CC" w:rsidRPr="00DE16E7">
        <w:rPr>
          <w:rFonts w:ascii="Arial" w:hAnsi="Arial" w:cs="Arial"/>
        </w:rPr>
        <w:t xml:space="preserve"> </w:t>
      </w:r>
      <w:r w:rsidR="00AA46AB" w:rsidRPr="00DE16E7">
        <w:rPr>
          <w:rFonts w:ascii="Arial" w:hAnsi="Arial" w:cs="Arial"/>
        </w:rPr>
        <w:t>la naturaleza de los sujetos</w:t>
      </w:r>
      <w:r w:rsidRPr="00DE16E7">
        <w:rPr>
          <w:rFonts w:ascii="Arial" w:hAnsi="Arial" w:cs="Arial"/>
        </w:rPr>
        <w:t xml:space="preserve"> </w:t>
      </w:r>
      <w:r w:rsidR="00AA46AB" w:rsidRPr="00DE16E7">
        <w:rPr>
          <w:rFonts w:ascii="Arial" w:hAnsi="Arial" w:cs="Arial"/>
        </w:rPr>
        <w:t>implicados posee características muy particulares, lo que hace que una innovación, a veces, solo pueda aplicarse en contextos</w:t>
      </w:r>
      <w:r w:rsidR="0055289B" w:rsidRPr="00DE16E7">
        <w:rPr>
          <w:rFonts w:ascii="Arial" w:hAnsi="Arial" w:cs="Arial"/>
        </w:rPr>
        <w:t xml:space="preserve"> muy específicos</w:t>
      </w:r>
      <w:r w:rsidR="00AA46AB" w:rsidRPr="00DE16E7">
        <w:rPr>
          <w:rFonts w:ascii="Arial" w:hAnsi="Arial" w:cs="Arial"/>
        </w:rPr>
        <w:t xml:space="preserve"> y, por tanto, su capacidad de ser exportable </w:t>
      </w:r>
      <w:r w:rsidR="0055289B" w:rsidRPr="00DE16E7">
        <w:rPr>
          <w:rFonts w:ascii="Arial" w:hAnsi="Arial" w:cs="Arial"/>
        </w:rPr>
        <w:t>se encuentre</w:t>
      </w:r>
      <w:r w:rsidR="00AA46AB" w:rsidRPr="00DE16E7">
        <w:rPr>
          <w:rFonts w:ascii="Arial" w:hAnsi="Arial" w:cs="Arial"/>
        </w:rPr>
        <w:t xml:space="preserve"> limitada. </w:t>
      </w:r>
    </w:p>
    <w:p w:rsidR="00084D5D" w:rsidRPr="00DE16E7" w:rsidRDefault="00AA46AB" w:rsidP="009524DD">
      <w:pPr>
        <w:spacing w:after="0" w:line="360" w:lineRule="auto"/>
        <w:jc w:val="both"/>
        <w:rPr>
          <w:rFonts w:ascii="Arial" w:hAnsi="Arial" w:cs="Arial"/>
        </w:rPr>
      </w:pPr>
      <w:r w:rsidRPr="00DE16E7">
        <w:rPr>
          <w:rFonts w:ascii="Arial" w:hAnsi="Arial" w:cs="Arial"/>
        </w:rPr>
        <w:t xml:space="preserve">Autores como Fidalgo, Á. </w:t>
      </w:r>
      <w:sdt>
        <w:sdtPr>
          <w:rPr>
            <w:rFonts w:ascii="Arial" w:hAnsi="Arial" w:cs="Arial"/>
          </w:rPr>
          <w:id w:val="-1909068931"/>
          <w:citation/>
        </w:sdtPr>
        <w:sdtEndPr/>
        <w:sdtContent>
          <w:r w:rsidRPr="00DE16E7">
            <w:rPr>
              <w:rFonts w:ascii="Arial" w:hAnsi="Arial" w:cs="Arial"/>
            </w:rPr>
            <w:fldChar w:fldCharType="begin"/>
          </w:r>
          <w:r w:rsidRPr="00DE16E7">
            <w:rPr>
              <w:rFonts w:ascii="Arial" w:hAnsi="Arial" w:cs="Arial"/>
            </w:rPr>
            <w:instrText xml:space="preserve">CITATION Fid13 \n  \t  \l 12298 </w:instrText>
          </w:r>
          <w:r w:rsidRPr="00DE16E7">
            <w:rPr>
              <w:rFonts w:ascii="Arial" w:hAnsi="Arial" w:cs="Arial"/>
            </w:rPr>
            <w:fldChar w:fldCharType="separate"/>
          </w:r>
          <w:r w:rsidRPr="00DE16E7">
            <w:rPr>
              <w:rFonts w:ascii="Arial" w:hAnsi="Arial" w:cs="Arial"/>
              <w:noProof/>
            </w:rPr>
            <w:t>(2013)</w:t>
          </w:r>
          <w:r w:rsidRPr="00DE16E7">
            <w:rPr>
              <w:rFonts w:ascii="Arial" w:hAnsi="Arial" w:cs="Arial"/>
            </w:rPr>
            <w:fldChar w:fldCharType="end"/>
          </w:r>
        </w:sdtContent>
      </w:sdt>
      <w:r w:rsidRPr="00DE16E7">
        <w:rPr>
          <w:rFonts w:ascii="Arial" w:hAnsi="Arial" w:cs="Arial"/>
        </w:rPr>
        <w:t xml:space="preserve"> </w:t>
      </w:r>
      <w:r w:rsidR="00084D5D" w:rsidRPr="00DE16E7">
        <w:rPr>
          <w:rFonts w:ascii="Arial" w:hAnsi="Arial" w:cs="Arial"/>
        </w:rPr>
        <w:t xml:space="preserve">reconocen que la transferibilidad de la innovación educativa, a otras asignaturas, a otro profesorado o a otro alumnado, no siempre se produce en su totalidad; aún así, se valora positivamente. </w:t>
      </w:r>
    </w:p>
    <w:p w:rsidR="00181ECE" w:rsidRPr="00DE16E7" w:rsidRDefault="00181ECE" w:rsidP="009524DD">
      <w:pPr>
        <w:spacing w:after="0" w:line="360" w:lineRule="auto"/>
        <w:jc w:val="both"/>
        <w:rPr>
          <w:rFonts w:ascii="Arial" w:hAnsi="Arial" w:cs="Arial"/>
        </w:rPr>
      </w:pPr>
      <w:r w:rsidRPr="00DE16E7">
        <w:rPr>
          <w:rFonts w:ascii="Arial" w:hAnsi="Arial" w:cs="Arial"/>
        </w:rPr>
        <w:t xml:space="preserve">Este marco general, constituye el resultado de los aportes teóricos que a nivel de contexto internacional se han venido planteando; los cuales contribuyen a la configuración de la concepción actual de innovación educativa.   </w:t>
      </w:r>
    </w:p>
    <w:p w:rsidR="00BE6E8F" w:rsidRPr="00DE16E7" w:rsidRDefault="00181ECE" w:rsidP="009524DD">
      <w:pPr>
        <w:spacing w:after="0" w:line="360" w:lineRule="auto"/>
        <w:jc w:val="both"/>
        <w:rPr>
          <w:rFonts w:ascii="Arial" w:hAnsi="Arial" w:cs="Arial"/>
        </w:rPr>
      </w:pPr>
      <w:r w:rsidRPr="00DE16E7">
        <w:rPr>
          <w:rFonts w:ascii="Arial" w:hAnsi="Arial" w:cs="Arial"/>
        </w:rPr>
        <w:t xml:space="preserve">Desde esta perspectiva, se pueden identificar los supuestos que en torno a él se </w:t>
      </w:r>
      <w:r w:rsidR="00141C76" w:rsidRPr="00DE16E7">
        <w:rPr>
          <w:rFonts w:ascii="Arial" w:hAnsi="Arial" w:cs="Arial"/>
        </w:rPr>
        <w:t xml:space="preserve">precisan: </w:t>
      </w:r>
      <w:r w:rsidR="0061239D" w:rsidRPr="00DE16E7">
        <w:rPr>
          <w:rFonts w:ascii="Arial" w:hAnsi="Arial" w:cs="Arial"/>
        </w:rPr>
        <w:t>l</w:t>
      </w:r>
      <w:r w:rsidR="00141C76" w:rsidRPr="00DE16E7">
        <w:rPr>
          <w:rFonts w:ascii="Arial" w:hAnsi="Arial" w:cs="Arial"/>
        </w:rPr>
        <w:t>a aceptación y apropiación del cambio</w:t>
      </w:r>
      <w:r w:rsidR="0061239D" w:rsidRPr="00DE16E7">
        <w:rPr>
          <w:rFonts w:ascii="Arial" w:hAnsi="Arial" w:cs="Arial"/>
        </w:rPr>
        <w:t xml:space="preserve">, </w:t>
      </w:r>
      <w:r w:rsidR="00141C76" w:rsidRPr="00DE16E7">
        <w:rPr>
          <w:rFonts w:ascii="Arial" w:hAnsi="Arial" w:cs="Arial"/>
        </w:rPr>
        <w:t>un cambio de concepción y de práctica</w:t>
      </w:r>
      <w:r w:rsidR="0061239D" w:rsidRPr="00DE16E7">
        <w:rPr>
          <w:rFonts w:ascii="Arial" w:hAnsi="Arial" w:cs="Arial"/>
        </w:rPr>
        <w:t xml:space="preserve">, y </w:t>
      </w:r>
      <w:r w:rsidR="00141C76" w:rsidRPr="00DE16E7">
        <w:rPr>
          <w:rFonts w:ascii="Arial" w:hAnsi="Arial" w:cs="Arial"/>
        </w:rPr>
        <w:t>la reflexión desde la práctica</w:t>
      </w:r>
      <w:r w:rsidR="0061239D" w:rsidRPr="00DE16E7">
        <w:rPr>
          <w:rFonts w:ascii="Arial" w:hAnsi="Arial" w:cs="Arial"/>
        </w:rPr>
        <w:t xml:space="preserve">. </w:t>
      </w:r>
    </w:p>
    <w:p w:rsidR="00A2438D" w:rsidRPr="00DE16E7" w:rsidRDefault="00F512C8" w:rsidP="009524DD">
      <w:pPr>
        <w:spacing w:after="0" w:line="360" w:lineRule="auto"/>
        <w:jc w:val="both"/>
        <w:rPr>
          <w:rFonts w:ascii="Arial" w:hAnsi="Arial" w:cs="Arial"/>
        </w:rPr>
      </w:pPr>
      <w:r w:rsidRPr="00DE16E7">
        <w:rPr>
          <w:rFonts w:ascii="Arial" w:hAnsi="Arial" w:cs="Arial"/>
        </w:rPr>
        <w:t xml:space="preserve">Como se puede apreciar, en el caso específico de la innovación educativa, constituye un cambio en acción, lo que establece la notable diferencia con la reforma educativa, en cuanto, esta última, no siempre logra el cambio y se queda en simple aspiración. </w:t>
      </w:r>
    </w:p>
    <w:p w:rsidR="0074185A" w:rsidRPr="00DE16E7" w:rsidRDefault="00A2438D" w:rsidP="009524DD">
      <w:pPr>
        <w:spacing w:after="0" w:line="360" w:lineRule="auto"/>
        <w:jc w:val="both"/>
        <w:rPr>
          <w:rFonts w:ascii="Arial" w:hAnsi="Arial" w:cs="Arial"/>
        </w:rPr>
      </w:pPr>
      <w:r w:rsidRPr="00DE16E7">
        <w:rPr>
          <w:rFonts w:ascii="Arial" w:hAnsi="Arial" w:cs="Arial"/>
        </w:rPr>
        <w:t xml:space="preserve">Sin embargo, el cambio no se produce por generación espontánea; </w:t>
      </w:r>
      <w:r w:rsidR="008E5BB9" w:rsidRPr="00DE16E7">
        <w:rPr>
          <w:rFonts w:ascii="Arial" w:hAnsi="Arial" w:cs="Arial"/>
        </w:rPr>
        <w:t>el establecimiento</w:t>
      </w:r>
      <w:r w:rsidR="004E736F" w:rsidRPr="00DE16E7">
        <w:rPr>
          <w:rFonts w:ascii="Arial" w:hAnsi="Arial" w:cs="Arial"/>
        </w:rPr>
        <w:t xml:space="preserve"> de</w:t>
      </w:r>
      <w:r w:rsidRPr="00DE16E7">
        <w:rPr>
          <w:rFonts w:ascii="Arial" w:hAnsi="Arial" w:cs="Arial"/>
        </w:rPr>
        <w:t xml:space="preserve"> principios, </w:t>
      </w:r>
      <w:r w:rsidR="0074185A" w:rsidRPr="00DE16E7">
        <w:rPr>
          <w:rFonts w:ascii="Arial" w:hAnsi="Arial" w:cs="Arial"/>
        </w:rPr>
        <w:t xml:space="preserve">no solo aporta en este sentido, sino que además evita que se produzca sin fundamento </w:t>
      </w:r>
      <w:sdt>
        <w:sdtPr>
          <w:rPr>
            <w:rFonts w:ascii="Arial" w:hAnsi="Arial" w:cs="Arial"/>
          </w:rPr>
          <w:id w:val="-259067833"/>
          <w:citation/>
        </w:sdtPr>
        <w:sdtEndPr/>
        <w:sdtContent>
          <w:r w:rsidR="0074185A" w:rsidRPr="00DE16E7">
            <w:rPr>
              <w:rFonts w:ascii="Arial" w:hAnsi="Arial" w:cs="Arial"/>
            </w:rPr>
            <w:fldChar w:fldCharType="begin"/>
          </w:r>
          <w:r w:rsidR="0074185A" w:rsidRPr="00DE16E7">
            <w:rPr>
              <w:rFonts w:ascii="Arial" w:hAnsi="Arial" w:cs="Arial"/>
            </w:rPr>
            <w:instrText xml:space="preserve"> CITATION UNE16 \l 12298 </w:instrText>
          </w:r>
          <w:r w:rsidR="0074185A" w:rsidRPr="00DE16E7">
            <w:rPr>
              <w:rFonts w:ascii="Arial" w:hAnsi="Arial" w:cs="Arial"/>
            </w:rPr>
            <w:fldChar w:fldCharType="separate"/>
          </w:r>
          <w:r w:rsidR="0074185A" w:rsidRPr="00DE16E7">
            <w:rPr>
              <w:rFonts w:ascii="Arial" w:hAnsi="Arial" w:cs="Arial"/>
              <w:noProof/>
            </w:rPr>
            <w:t>(UNESCO, 2016)</w:t>
          </w:r>
          <w:r w:rsidR="0074185A" w:rsidRPr="00DE16E7">
            <w:rPr>
              <w:rFonts w:ascii="Arial" w:hAnsi="Arial" w:cs="Arial"/>
            </w:rPr>
            <w:fldChar w:fldCharType="end"/>
          </w:r>
        </w:sdtContent>
      </w:sdt>
      <w:r w:rsidR="0074185A" w:rsidRPr="00DE16E7">
        <w:rPr>
          <w:rFonts w:ascii="Arial" w:hAnsi="Arial" w:cs="Arial"/>
        </w:rPr>
        <w:t>.</w:t>
      </w:r>
    </w:p>
    <w:p w:rsidR="004E736F" w:rsidRPr="00DE16E7" w:rsidRDefault="00E22EBA" w:rsidP="009524DD">
      <w:pPr>
        <w:spacing w:after="0" w:line="360" w:lineRule="auto"/>
        <w:jc w:val="both"/>
        <w:rPr>
          <w:rFonts w:ascii="Arial" w:hAnsi="Arial" w:cs="Arial"/>
        </w:rPr>
      </w:pPr>
      <w:r w:rsidRPr="00DE16E7">
        <w:rPr>
          <w:rFonts w:ascii="Arial" w:hAnsi="Arial" w:cs="Arial"/>
        </w:rPr>
        <w:t xml:space="preserve">Al respecto, </w:t>
      </w:r>
      <w:sdt>
        <w:sdtPr>
          <w:rPr>
            <w:rFonts w:ascii="Arial" w:hAnsi="Arial" w:cs="Arial"/>
          </w:rPr>
          <w:id w:val="-1805998293"/>
          <w:citation/>
        </w:sdtPr>
        <w:sdtEndPr/>
        <w:sdtContent>
          <w:r w:rsidRPr="00DE16E7">
            <w:rPr>
              <w:rFonts w:ascii="Arial" w:hAnsi="Arial" w:cs="Arial"/>
            </w:rPr>
            <w:fldChar w:fldCharType="begin"/>
          </w:r>
          <w:r w:rsidR="004E736F" w:rsidRPr="00DE16E7">
            <w:rPr>
              <w:rFonts w:ascii="Arial" w:hAnsi="Arial" w:cs="Arial"/>
            </w:rPr>
            <w:instrText xml:space="preserve">CITATION Ari \l 12298 </w:instrText>
          </w:r>
          <w:r w:rsidRPr="00DE16E7">
            <w:rPr>
              <w:rFonts w:ascii="Arial" w:hAnsi="Arial" w:cs="Arial"/>
            </w:rPr>
            <w:fldChar w:fldCharType="separate"/>
          </w:r>
          <w:r w:rsidR="004E736F" w:rsidRPr="00DE16E7">
            <w:rPr>
              <w:rFonts w:ascii="Arial" w:hAnsi="Arial" w:cs="Arial"/>
              <w:noProof/>
            </w:rPr>
            <w:t>(Arias Rimari, s/a)</w:t>
          </w:r>
          <w:r w:rsidRPr="00DE16E7">
            <w:rPr>
              <w:rFonts w:ascii="Arial" w:hAnsi="Arial" w:cs="Arial"/>
            </w:rPr>
            <w:fldChar w:fldCharType="end"/>
          </w:r>
        </w:sdtContent>
      </w:sdt>
      <w:r w:rsidR="004E736F" w:rsidRPr="00DE16E7">
        <w:rPr>
          <w:rFonts w:ascii="Arial" w:hAnsi="Arial" w:cs="Arial"/>
        </w:rPr>
        <w:t xml:space="preserve"> distingue </w:t>
      </w:r>
      <w:r w:rsidR="008E5BB9" w:rsidRPr="00DE16E7">
        <w:rPr>
          <w:rFonts w:ascii="Arial" w:hAnsi="Arial" w:cs="Arial"/>
        </w:rPr>
        <w:t xml:space="preserve">los </w:t>
      </w:r>
      <w:r w:rsidR="004E736F" w:rsidRPr="00DE16E7">
        <w:rPr>
          <w:rFonts w:ascii="Arial" w:hAnsi="Arial" w:cs="Arial"/>
        </w:rPr>
        <w:t>principios</w:t>
      </w:r>
      <w:r w:rsidR="008E5BB9" w:rsidRPr="00DE16E7">
        <w:rPr>
          <w:rFonts w:ascii="Arial" w:hAnsi="Arial" w:cs="Arial"/>
        </w:rPr>
        <w:t xml:space="preserve"> de la innovación educativa</w:t>
      </w:r>
      <w:r w:rsidR="007C003D" w:rsidRPr="00DE16E7">
        <w:rPr>
          <w:rFonts w:ascii="Arial" w:hAnsi="Arial" w:cs="Arial"/>
        </w:rPr>
        <w:t>, de los cuales, dos de ellos destacan por su importancia</w:t>
      </w:r>
      <w:r w:rsidR="008E5BB9" w:rsidRPr="00DE16E7">
        <w:rPr>
          <w:rFonts w:ascii="Arial" w:hAnsi="Arial" w:cs="Arial"/>
        </w:rPr>
        <w:t>:</w:t>
      </w:r>
    </w:p>
    <w:p w:rsidR="00885E4D" w:rsidRPr="00DE16E7" w:rsidRDefault="004E736F" w:rsidP="009524DD">
      <w:pPr>
        <w:spacing w:after="0" w:line="360" w:lineRule="auto"/>
        <w:jc w:val="both"/>
        <w:rPr>
          <w:rFonts w:ascii="Arial" w:hAnsi="Arial" w:cs="Arial"/>
        </w:rPr>
      </w:pPr>
      <w:r w:rsidRPr="00DE16E7">
        <w:rPr>
          <w:rFonts w:ascii="Arial" w:hAnsi="Arial" w:cs="Arial"/>
        </w:rPr>
        <w:t xml:space="preserve">a) La formación del estudiante constituye la esencia de las innovaciones educativas para la transformación cultural en procura de mejorar el nivel de vida individual y social. </w:t>
      </w:r>
    </w:p>
    <w:p w:rsidR="0061239D" w:rsidRPr="00DE16E7" w:rsidRDefault="003F0FDF" w:rsidP="009524DD">
      <w:pPr>
        <w:spacing w:after="0" w:line="360" w:lineRule="auto"/>
        <w:jc w:val="both"/>
        <w:rPr>
          <w:rFonts w:ascii="Arial" w:hAnsi="Arial" w:cs="Arial"/>
        </w:rPr>
      </w:pPr>
      <w:r w:rsidRPr="00DE16E7">
        <w:rPr>
          <w:rFonts w:ascii="Arial" w:hAnsi="Arial" w:cs="Arial"/>
        </w:rPr>
        <w:t>b</w:t>
      </w:r>
      <w:r w:rsidR="004E736F" w:rsidRPr="00DE16E7">
        <w:rPr>
          <w:rFonts w:ascii="Arial" w:hAnsi="Arial" w:cs="Arial"/>
        </w:rPr>
        <w:t>) La práctica misma que legitima la innovación educativa.</w:t>
      </w:r>
      <w:r w:rsidR="0074185A" w:rsidRPr="00DE16E7">
        <w:rPr>
          <w:rFonts w:ascii="Arial" w:hAnsi="Arial" w:cs="Arial"/>
        </w:rPr>
        <w:t xml:space="preserve">  </w:t>
      </w:r>
      <w:r w:rsidR="00A2438D" w:rsidRPr="00DE16E7">
        <w:rPr>
          <w:rFonts w:ascii="Arial" w:hAnsi="Arial" w:cs="Arial"/>
        </w:rPr>
        <w:t xml:space="preserve"> </w:t>
      </w:r>
    </w:p>
    <w:p w:rsidR="00EB6FF7" w:rsidRPr="00DE16E7" w:rsidRDefault="00EB6FF7" w:rsidP="009524DD">
      <w:pPr>
        <w:pStyle w:val="Ttulo1"/>
        <w:spacing w:before="0" w:line="360" w:lineRule="auto"/>
        <w:jc w:val="both"/>
        <w:rPr>
          <w:rFonts w:ascii="Arial" w:hAnsi="Arial" w:cs="Arial"/>
          <w:b/>
          <w:color w:val="auto"/>
          <w:sz w:val="22"/>
        </w:rPr>
      </w:pPr>
      <w:r w:rsidRPr="00DE16E7">
        <w:rPr>
          <w:rFonts w:ascii="Arial" w:hAnsi="Arial" w:cs="Arial"/>
          <w:b/>
          <w:color w:val="auto"/>
          <w:sz w:val="22"/>
        </w:rPr>
        <w:lastRenderedPageBreak/>
        <w:t>Conc</w:t>
      </w:r>
      <w:r w:rsidR="00C96E21">
        <w:rPr>
          <w:rFonts w:ascii="Arial" w:hAnsi="Arial" w:cs="Arial"/>
          <w:b/>
          <w:color w:val="auto"/>
          <w:sz w:val="22"/>
        </w:rPr>
        <w:t>epción</w:t>
      </w:r>
      <w:r w:rsidRPr="00DE16E7">
        <w:rPr>
          <w:rFonts w:ascii="Arial" w:hAnsi="Arial" w:cs="Arial"/>
          <w:b/>
          <w:color w:val="auto"/>
          <w:sz w:val="22"/>
        </w:rPr>
        <w:t xml:space="preserve"> de innovación educativa</w:t>
      </w:r>
    </w:p>
    <w:p w:rsidR="00EB6FF7" w:rsidRPr="00DE16E7" w:rsidRDefault="006F3373" w:rsidP="009524DD">
      <w:pPr>
        <w:spacing w:after="0" w:line="360" w:lineRule="auto"/>
        <w:jc w:val="both"/>
        <w:rPr>
          <w:rFonts w:ascii="Arial" w:hAnsi="Arial" w:cs="Arial"/>
        </w:rPr>
      </w:pPr>
      <w:r w:rsidRPr="00DE16E7">
        <w:rPr>
          <w:rFonts w:ascii="Arial" w:hAnsi="Arial" w:cs="Arial"/>
        </w:rPr>
        <w:t xml:space="preserve">Con todos los elementos que hasta aquí se han expuesto, se puede </w:t>
      </w:r>
      <w:r w:rsidR="005B3442" w:rsidRPr="00DE16E7">
        <w:rPr>
          <w:rFonts w:ascii="Arial" w:hAnsi="Arial" w:cs="Arial"/>
        </w:rPr>
        <w:t>identificar</w:t>
      </w:r>
      <w:r w:rsidRPr="00DE16E7">
        <w:rPr>
          <w:rFonts w:ascii="Arial" w:hAnsi="Arial" w:cs="Arial"/>
        </w:rPr>
        <w:t xml:space="preserve"> </w:t>
      </w:r>
      <w:r w:rsidR="005B3442" w:rsidRPr="00DE16E7">
        <w:rPr>
          <w:rFonts w:ascii="Arial" w:hAnsi="Arial" w:cs="Arial"/>
        </w:rPr>
        <w:t>aquellas</w:t>
      </w:r>
      <w:r w:rsidRPr="00DE16E7">
        <w:rPr>
          <w:rFonts w:ascii="Arial" w:hAnsi="Arial" w:cs="Arial"/>
        </w:rPr>
        <w:t xml:space="preserve"> </w:t>
      </w:r>
      <w:r w:rsidR="005B3442" w:rsidRPr="00DE16E7">
        <w:rPr>
          <w:rFonts w:ascii="Arial" w:hAnsi="Arial" w:cs="Arial"/>
        </w:rPr>
        <w:t>definiciones</w:t>
      </w:r>
      <w:r w:rsidRPr="00DE16E7">
        <w:rPr>
          <w:rFonts w:ascii="Arial" w:hAnsi="Arial" w:cs="Arial"/>
        </w:rPr>
        <w:t xml:space="preserve"> de innovación educativa</w:t>
      </w:r>
      <w:r w:rsidR="005B3442" w:rsidRPr="00DE16E7">
        <w:rPr>
          <w:rFonts w:ascii="Arial" w:hAnsi="Arial" w:cs="Arial"/>
        </w:rPr>
        <w:t xml:space="preserve"> que más </w:t>
      </w:r>
      <w:r w:rsidRPr="00DE16E7">
        <w:rPr>
          <w:rFonts w:ascii="Arial" w:hAnsi="Arial" w:cs="Arial"/>
        </w:rPr>
        <w:t xml:space="preserve">se relaciona más con ellos. Al respecto, </w:t>
      </w:r>
      <w:r w:rsidR="00D333A1" w:rsidRPr="00DE16E7">
        <w:rPr>
          <w:rFonts w:ascii="Arial" w:hAnsi="Arial" w:cs="Arial"/>
        </w:rPr>
        <w:t xml:space="preserve">Ramírez Solís y otros </w:t>
      </w:r>
      <w:sdt>
        <w:sdtPr>
          <w:rPr>
            <w:rFonts w:ascii="Arial" w:hAnsi="Arial" w:cs="Arial"/>
          </w:rPr>
          <w:id w:val="648786746"/>
          <w:citation/>
        </w:sdtPr>
        <w:sdtEndPr/>
        <w:sdtContent>
          <w:r w:rsidRPr="00DE16E7">
            <w:rPr>
              <w:rFonts w:ascii="Arial" w:hAnsi="Arial" w:cs="Arial"/>
            </w:rPr>
            <w:fldChar w:fldCharType="begin"/>
          </w:r>
          <w:r w:rsidR="00D333A1" w:rsidRPr="00DE16E7">
            <w:rPr>
              <w:rFonts w:ascii="Arial" w:hAnsi="Arial" w:cs="Arial"/>
            </w:rPr>
            <w:instrText xml:space="preserve">CITATION Ram09 \n  \t  \l 12298 </w:instrText>
          </w:r>
          <w:r w:rsidRPr="00DE16E7">
            <w:rPr>
              <w:rFonts w:ascii="Arial" w:hAnsi="Arial" w:cs="Arial"/>
            </w:rPr>
            <w:fldChar w:fldCharType="separate"/>
          </w:r>
          <w:r w:rsidR="00D333A1" w:rsidRPr="00DE16E7">
            <w:rPr>
              <w:rFonts w:ascii="Arial" w:hAnsi="Arial" w:cs="Arial"/>
              <w:noProof/>
            </w:rPr>
            <w:t>(2009)</w:t>
          </w:r>
          <w:r w:rsidRPr="00DE16E7">
            <w:rPr>
              <w:rFonts w:ascii="Arial" w:hAnsi="Arial" w:cs="Arial"/>
            </w:rPr>
            <w:fldChar w:fldCharType="end"/>
          </w:r>
        </w:sdtContent>
      </w:sdt>
      <w:r w:rsidR="00D333A1" w:rsidRPr="00DE16E7">
        <w:rPr>
          <w:rFonts w:ascii="Arial" w:hAnsi="Arial" w:cs="Arial"/>
        </w:rPr>
        <w:t xml:space="preserve"> precisan:</w:t>
      </w:r>
    </w:p>
    <w:p w:rsidR="00D333A1" w:rsidRPr="00DE16E7" w:rsidRDefault="005214FC" w:rsidP="009524DD">
      <w:pPr>
        <w:spacing w:after="0" w:line="360" w:lineRule="auto"/>
        <w:ind w:left="567"/>
        <w:jc w:val="both"/>
        <w:rPr>
          <w:rFonts w:ascii="Arial" w:hAnsi="Arial" w:cs="Arial"/>
          <w:sz w:val="20"/>
        </w:rPr>
      </w:pPr>
      <w:r w:rsidRPr="00DE16E7">
        <w:rPr>
          <w:rFonts w:ascii="Arial" w:hAnsi="Arial" w:cs="Arial"/>
          <w:sz w:val="20"/>
        </w:rPr>
        <w:t xml:space="preserve">La innovación educativa es un proceso que consiste en incorporar algo nuevo, se puede caracterizar como un cambio creativo y duradero en cualquier nivel de las prácticas educativas, que se realiza de manera intencional, que produce modificaciones profundas en el sistema de generación y transferencia de conocimientos, habilidades, actitudes y valores, con la articulación de la participación de los agentes y que mejora la calidad de algún aspecto significativo del hecho educativo. En este sentido la innovación </w:t>
      </w:r>
      <w:r w:rsidR="00722C4F" w:rsidRPr="00DE16E7">
        <w:rPr>
          <w:rFonts w:ascii="Arial" w:hAnsi="Arial" w:cs="Arial"/>
          <w:sz w:val="20"/>
        </w:rPr>
        <w:t>constituye la solución verificable mediante indicadores adecuados a un problema bien definido.</w:t>
      </w:r>
      <w:r w:rsidR="002B1EAD" w:rsidRPr="00DE16E7">
        <w:rPr>
          <w:rFonts w:ascii="Arial" w:hAnsi="Arial" w:cs="Arial"/>
          <w:sz w:val="20"/>
        </w:rPr>
        <w:t xml:space="preserve"> </w:t>
      </w:r>
      <w:sdt>
        <w:sdtPr>
          <w:rPr>
            <w:rFonts w:ascii="Arial" w:hAnsi="Arial" w:cs="Arial"/>
            <w:sz w:val="20"/>
          </w:rPr>
          <w:id w:val="199747945"/>
          <w:citation/>
        </w:sdtPr>
        <w:sdtEndPr/>
        <w:sdtContent>
          <w:r w:rsidR="002B1EAD" w:rsidRPr="00DE16E7">
            <w:rPr>
              <w:rFonts w:ascii="Arial" w:hAnsi="Arial" w:cs="Arial"/>
              <w:sz w:val="20"/>
            </w:rPr>
            <w:fldChar w:fldCharType="begin"/>
          </w:r>
          <w:r w:rsidR="002B1EAD" w:rsidRPr="00DE16E7">
            <w:rPr>
              <w:rFonts w:ascii="Arial" w:hAnsi="Arial" w:cs="Arial"/>
              <w:sz w:val="20"/>
            </w:rPr>
            <w:instrText xml:space="preserve">CITATION Ram09 \p 2 \n  \y  \t  \l 12298 </w:instrText>
          </w:r>
          <w:r w:rsidR="002B1EAD" w:rsidRPr="00DE16E7">
            <w:rPr>
              <w:rFonts w:ascii="Arial" w:hAnsi="Arial" w:cs="Arial"/>
              <w:sz w:val="20"/>
            </w:rPr>
            <w:fldChar w:fldCharType="separate"/>
          </w:r>
          <w:r w:rsidR="002B1EAD" w:rsidRPr="00DE16E7">
            <w:rPr>
              <w:rFonts w:ascii="Arial" w:hAnsi="Arial" w:cs="Arial"/>
              <w:noProof/>
              <w:sz w:val="20"/>
            </w:rPr>
            <w:t>(pág. 2)</w:t>
          </w:r>
          <w:r w:rsidR="002B1EAD" w:rsidRPr="00DE16E7">
            <w:rPr>
              <w:rFonts w:ascii="Arial" w:hAnsi="Arial" w:cs="Arial"/>
              <w:sz w:val="20"/>
            </w:rPr>
            <w:fldChar w:fldCharType="end"/>
          </w:r>
        </w:sdtContent>
      </w:sdt>
      <w:r w:rsidR="002B1EAD" w:rsidRPr="00DE16E7">
        <w:rPr>
          <w:rFonts w:ascii="Arial" w:hAnsi="Arial" w:cs="Arial"/>
          <w:sz w:val="20"/>
        </w:rPr>
        <w:t xml:space="preserve"> </w:t>
      </w:r>
      <w:r w:rsidR="00722C4F" w:rsidRPr="00DE16E7">
        <w:rPr>
          <w:rFonts w:ascii="Arial" w:hAnsi="Arial" w:cs="Arial"/>
          <w:sz w:val="20"/>
        </w:rPr>
        <w:t xml:space="preserve"> </w:t>
      </w:r>
    </w:p>
    <w:p w:rsidR="002C669C" w:rsidRPr="00DE16E7" w:rsidRDefault="005B3442" w:rsidP="009524DD">
      <w:pPr>
        <w:spacing w:after="0" w:line="360" w:lineRule="auto"/>
        <w:jc w:val="both"/>
        <w:rPr>
          <w:rFonts w:ascii="Arial" w:hAnsi="Arial" w:cs="Arial"/>
        </w:rPr>
      </w:pPr>
      <w:r w:rsidRPr="00DE16E7">
        <w:rPr>
          <w:rFonts w:ascii="Arial" w:hAnsi="Arial" w:cs="Arial"/>
        </w:rPr>
        <w:t>Como se puede apreciar, el espíritu de la innovación educativa respecto al profundo sentido del cambio, se encuentra presente</w:t>
      </w:r>
      <w:r w:rsidR="00ED2390" w:rsidRPr="00DE16E7">
        <w:rPr>
          <w:rFonts w:ascii="Arial" w:hAnsi="Arial" w:cs="Arial"/>
        </w:rPr>
        <w:t xml:space="preserve">; </w:t>
      </w:r>
      <w:r w:rsidRPr="00DE16E7">
        <w:rPr>
          <w:rFonts w:ascii="Arial" w:hAnsi="Arial" w:cs="Arial"/>
        </w:rPr>
        <w:t xml:space="preserve">así como, </w:t>
      </w:r>
      <w:r w:rsidR="00ED2390" w:rsidRPr="00DE16E7">
        <w:rPr>
          <w:rFonts w:ascii="Arial" w:hAnsi="Arial" w:cs="Arial"/>
        </w:rPr>
        <w:t xml:space="preserve">su resultado. Sin embargo, </w:t>
      </w:r>
      <w:r w:rsidR="00A54A41" w:rsidRPr="00DE16E7">
        <w:rPr>
          <w:rFonts w:ascii="Arial" w:hAnsi="Arial" w:cs="Arial"/>
        </w:rPr>
        <w:t>el carácter duradero que se le otorga puede ser cuestionable, por cuanto, si bien se aspira a que sea sostenible</w:t>
      </w:r>
      <w:r w:rsidR="00330EB5" w:rsidRPr="00DE16E7">
        <w:rPr>
          <w:rFonts w:ascii="Arial" w:hAnsi="Arial" w:cs="Arial"/>
        </w:rPr>
        <w:t xml:space="preserve">, y ello se relaciona con una de las características que con anterioridad </w:t>
      </w:r>
      <w:r w:rsidR="00A54A41" w:rsidRPr="00DE16E7">
        <w:rPr>
          <w:rFonts w:ascii="Arial" w:hAnsi="Arial" w:cs="Arial"/>
        </w:rPr>
        <w:t>se exponía</w:t>
      </w:r>
      <w:r w:rsidR="00330EB5" w:rsidRPr="00DE16E7">
        <w:rPr>
          <w:rFonts w:ascii="Arial" w:hAnsi="Arial" w:cs="Arial"/>
        </w:rPr>
        <w:t>, en este análisis</w:t>
      </w:r>
      <w:r w:rsidR="00F009B7" w:rsidRPr="00DE16E7">
        <w:rPr>
          <w:rFonts w:ascii="Arial" w:hAnsi="Arial" w:cs="Arial"/>
        </w:rPr>
        <w:t xml:space="preserve"> resulta importante </w:t>
      </w:r>
      <w:r w:rsidR="00486618" w:rsidRPr="00DE16E7">
        <w:rPr>
          <w:rFonts w:ascii="Arial" w:hAnsi="Arial" w:cs="Arial"/>
        </w:rPr>
        <w:t xml:space="preserve">reconocer que en la actualidad dados los acelerados cambios sociales que se producen, demandan al sistema educativo en general </w:t>
      </w:r>
      <w:r w:rsidR="007B033F" w:rsidRPr="00DE16E7">
        <w:rPr>
          <w:rFonts w:ascii="Arial" w:hAnsi="Arial" w:cs="Arial"/>
        </w:rPr>
        <w:t xml:space="preserve">más dinamismo; y es entonces que </w:t>
      </w:r>
      <w:r w:rsidR="000F2C4A" w:rsidRPr="00DE16E7">
        <w:rPr>
          <w:rFonts w:ascii="Arial" w:hAnsi="Arial" w:cs="Arial"/>
        </w:rPr>
        <w:t>la durabilidad d</w:t>
      </w:r>
      <w:r w:rsidR="007B033F" w:rsidRPr="00DE16E7">
        <w:rPr>
          <w:rFonts w:ascii="Arial" w:hAnsi="Arial" w:cs="Arial"/>
        </w:rPr>
        <w:t>el cambio en la práctica educativa</w:t>
      </w:r>
      <w:r w:rsidR="000F2C4A" w:rsidRPr="00DE16E7">
        <w:rPr>
          <w:rFonts w:ascii="Arial" w:hAnsi="Arial" w:cs="Arial"/>
        </w:rPr>
        <w:t>, no tendría mayor sentido.</w:t>
      </w:r>
    </w:p>
    <w:p w:rsidR="002C669C" w:rsidRPr="00DE16E7" w:rsidRDefault="00697C9D" w:rsidP="009524DD">
      <w:pPr>
        <w:spacing w:after="0" w:line="360" w:lineRule="auto"/>
        <w:jc w:val="both"/>
        <w:rPr>
          <w:rFonts w:ascii="Arial" w:hAnsi="Arial" w:cs="Arial"/>
        </w:rPr>
      </w:pPr>
      <w:r w:rsidRPr="00DE16E7">
        <w:rPr>
          <w:rFonts w:ascii="Arial" w:hAnsi="Arial" w:cs="Arial"/>
        </w:rPr>
        <w:t xml:space="preserve">Una definición más abarcadora es la que ofrece </w:t>
      </w:r>
      <w:r w:rsidR="00A244FD" w:rsidRPr="00DE16E7">
        <w:rPr>
          <w:rFonts w:ascii="Arial" w:hAnsi="Arial" w:cs="Arial"/>
        </w:rPr>
        <w:t xml:space="preserve">Jaume Carbonell citado por </w:t>
      </w:r>
      <w:sdt>
        <w:sdtPr>
          <w:rPr>
            <w:rFonts w:ascii="Arial" w:hAnsi="Arial" w:cs="Arial"/>
          </w:rPr>
          <w:id w:val="-2092843981"/>
          <w:citation/>
        </w:sdtPr>
        <w:sdtEndPr/>
        <w:sdtContent>
          <w:r w:rsidR="00A244FD" w:rsidRPr="00DE16E7">
            <w:rPr>
              <w:rFonts w:ascii="Arial" w:hAnsi="Arial" w:cs="Arial"/>
            </w:rPr>
            <w:fldChar w:fldCharType="begin"/>
          </w:r>
          <w:r w:rsidR="00A244FD" w:rsidRPr="00DE16E7">
            <w:rPr>
              <w:rFonts w:ascii="Arial" w:hAnsi="Arial" w:cs="Arial"/>
            </w:rPr>
            <w:instrText xml:space="preserve"> CITATION Cañ02 \l 12298 </w:instrText>
          </w:r>
          <w:r w:rsidR="00A244FD" w:rsidRPr="00DE16E7">
            <w:rPr>
              <w:rFonts w:ascii="Arial" w:hAnsi="Arial" w:cs="Arial"/>
            </w:rPr>
            <w:fldChar w:fldCharType="separate"/>
          </w:r>
          <w:r w:rsidR="00A244FD" w:rsidRPr="00DE16E7">
            <w:rPr>
              <w:rFonts w:ascii="Arial" w:hAnsi="Arial" w:cs="Arial"/>
              <w:noProof/>
            </w:rPr>
            <w:t>(Cañal de León &amp; otros, 2002)</w:t>
          </w:r>
          <w:r w:rsidR="00A244FD" w:rsidRPr="00DE16E7">
            <w:rPr>
              <w:rFonts w:ascii="Arial" w:hAnsi="Arial" w:cs="Arial"/>
            </w:rPr>
            <w:fldChar w:fldCharType="end"/>
          </w:r>
        </w:sdtContent>
      </w:sdt>
      <w:r w:rsidR="00A244FD" w:rsidRPr="00DE16E7">
        <w:rPr>
          <w:rFonts w:ascii="Arial" w:hAnsi="Arial" w:cs="Arial"/>
        </w:rPr>
        <w:t>, entiende la innovación educativa como:</w:t>
      </w:r>
    </w:p>
    <w:p w:rsidR="003237FC" w:rsidRPr="00DE16E7" w:rsidRDefault="002C669C" w:rsidP="009524DD">
      <w:pPr>
        <w:spacing w:after="0" w:line="360" w:lineRule="auto"/>
        <w:ind w:left="567"/>
        <w:jc w:val="both"/>
        <w:rPr>
          <w:rFonts w:ascii="Arial" w:hAnsi="Arial" w:cs="Arial"/>
          <w:sz w:val="20"/>
        </w:rPr>
      </w:pPr>
      <w:r w:rsidRPr="00DE16E7">
        <w:rPr>
          <w:rFonts w:ascii="Arial" w:hAnsi="Arial" w:cs="Arial"/>
          <w:sz w:val="20"/>
        </w:rPr>
        <w:t>“(un) conjunto de ideas, procesos y estrategias, más o menos sistematizados, mediante los cuales se trata de introducir y provocar cambios en las prácticas educativas vigentes. La innovación no es una actividad puntual sino un proceso, un largo viaje o trayecto que se detiene a contemplar la vida en las aulas, la organización de los centros, la dinámica de la comunidad educativa y la cultura profesional del profesorado. Su propósito es alterar la realidad vigente, modificando concepciones y actitudes, alterando métodos e intervenciones y mejorando o transformando, según los casos, los procesos de enseñanza y aprendizaje. La innovación, por tanto, va asociada al cambio y tiene un componente – explícito u oculto- ideológico, cognitivo, ético y afectivo. Porque la innovación apela a la subjetividad del sujeto y al desarrollo de su individualidad, así como a las relaciones teoría práctica inherentes al acto educativo.”</w:t>
      </w:r>
      <w:r w:rsidR="007B033F" w:rsidRPr="00DE16E7">
        <w:rPr>
          <w:rFonts w:ascii="Arial" w:hAnsi="Arial" w:cs="Arial"/>
          <w:sz w:val="20"/>
        </w:rPr>
        <w:t xml:space="preserve">    </w:t>
      </w:r>
      <w:r w:rsidR="00486618" w:rsidRPr="00DE16E7">
        <w:rPr>
          <w:rFonts w:ascii="Arial" w:hAnsi="Arial" w:cs="Arial"/>
          <w:sz w:val="20"/>
        </w:rPr>
        <w:t xml:space="preserve"> </w:t>
      </w:r>
    </w:p>
    <w:p w:rsidR="005B3442" w:rsidRPr="00DE16E7" w:rsidRDefault="00866E27" w:rsidP="009524DD">
      <w:pPr>
        <w:spacing w:after="0" w:line="360" w:lineRule="auto"/>
        <w:jc w:val="both"/>
        <w:rPr>
          <w:rFonts w:ascii="Arial" w:hAnsi="Arial" w:cs="Arial"/>
        </w:rPr>
      </w:pPr>
      <w:r w:rsidRPr="00DE16E7">
        <w:rPr>
          <w:rFonts w:ascii="Arial" w:hAnsi="Arial" w:cs="Arial"/>
        </w:rPr>
        <w:t>Desde lo</w:t>
      </w:r>
      <w:r w:rsidR="003237FC" w:rsidRPr="00DE16E7">
        <w:rPr>
          <w:rFonts w:ascii="Arial" w:hAnsi="Arial" w:cs="Arial"/>
        </w:rPr>
        <w:t xml:space="preserve"> anterior</w:t>
      </w:r>
      <w:r w:rsidR="001E7E4A" w:rsidRPr="00DE16E7">
        <w:rPr>
          <w:rFonts w:ascii="Arial" w:hAnsi="Arial" w:cs="Arial"/>
        </w:rPr>
        <w:t xml:space="preserve">, se considera </w:t>
      </w:r>
      <w:r w:rsidR="00934A03" w:rsidRPr="00DE16E7">
        <w:rPr>
          <w:rFonts w:ascii="Arial" w:hAnsi="Arial" w:cs="Arial"/>
        </w:rPr>
        <w:t xml:space="preserve">la innovación educativa </w:t>
      </w:r>
      <w:r w:rsidR="001E7E4A" w:rsidRPr="00DE16E7">
        <w:rPr>
          <w:rFonts w:ascii="Arial" w:hAnsi="Arial" w:cs="Arial"/>
        </w:rPr>
        <w:t xml:space="preserve">desde </w:t>
      </w:r>
      <w:r w:rsidR="00934A03" w:rsidRPr="00DE16E7">
        <w:rPr>
          <w:rFonts w:ascii="Arial" w:hAnsi="Arial" w:cs="Arial"/>
        </w:rPr>
        <w:t>l</w:t>
      </w:r>
      <w:r w:rsidR="001E7E4A" w:rsidRPr="00DE16E7">
        <w:rPr>
          <w:rFonts w:ascii="Arial" w:hAnsi="Arial" w:cs="Arial"/>
        </w:rPr>
        <w:t>a amplitud</w:t>
      </w:r>
      <w:r w:rsidR="00934A03" w:rsidRPr="00DE16E7">
        <w:rPr>
          <w:rFonts w:ascii="Arial" w:hAnsi="Arial" w:cs="Arial"/>
        </w:rPr>
        <w:t xml:space="preserve"> </w:t>
      </w:r>
      <w:r w:rsidR="00C46218" w:rsidRPr="00DE16E7">
        <w:rPr>
          <w:rFonts w:ascii="Arial" w:hAnsi="Arial" w:cs="Arial"/>
        </w:rPr>
        <w:t xml:space="preserve">de ideas, </w:t>
      </w:r>
      <w:r w:rsidR="00495123" w:rsidRPr="00DE16E7">
        <w:rPr>
          <w:rFonts w:ascii="Arial" w:hAnsi="Arial" w:cs="Arial"/>
        </w:rPr>
        <w:t>procesos</w:t>
      </w:r>
      <w:r w:rsidR="00E26CC8" w:rsidRPr="00DE16E7">
        <w:rPr>
          <w:rFonts w:ascii="Arial" w:hAnsi="Arial" w:cs="Arial"/>
        </w:rPr>
        <w:t xml:space="preserve"> y estrategias</w:t>
      </w:r>
      <w:r w:rsidR="006774C0" w:rsidRPr="00DE16E7">
        <w:rPr>
          <w:rFonts w:ascii="Arial" w:hAnsi="Arial" w:cs="Arial"/>
        </w:rPr>
        <w:t xml:space="preserve">, aunque se insiste </w:t>
      </w:r>
      <w:r w:rsidR="00697C9D" w:rsidRPr="00DE16E7">
        <w:rPr>
          <w:rFonts w:ascii="Arial" w:hAnsi="Arial" w:cs="Arial"/>
        </w:rPr>
        <w:t>en su carácter de proceso. De igual manera, se insta en</w:t>
      </w:r>
      <w:r w:rsidRPr="00DE16E7">
        <w:rPr>
          <w:rFonts w:ascii="Arial" w:hAnsi="Arial" w:cs="Arial"/>
        </w:rPr>
        <w:t xml:space="preserve"> el cambio</w:t>
      </w:r>
      <w:r w:rsidR="00A84F7D" w:rsidRPr="00DE16E7">
        <w:rPr>
          <w:rFonts w:ascii="Arial" w:hAnsi="Arial" w:cs="Arial"/>
        </w:rPr>
        <w:t xml:space="preserve"> y su naturaleza particular. Un aspecto </w:t>
      </w:r>
      <w:r w:rsidR="00B9562C" w:rsidRPr="00DE16E7">
        <w:rPr>
          <w:rFonts w:ascii="Arial" w:hAnsi="Arial" w:cs="Arial"/>
        </w:rPr>
        <w:t>que llama la atención</w:t>
      </w:r>
      <w:r w:rsidR="00A84F7D" w:rsidRPr="00DE16E7">
        <w:rPr>
          <w:rFonts w:ascii="Arial" w:hAnsi="Arial" w:cs="Arial"/>
        </w:rPr>
        <w:t>, es que no hace referencia a la novedad.</w:t>
      </w:r>
      <w:r w:rsidRPr="00DE16E7">
        <w:rPr>
          <w:rFonts w:ascii="Arial" w:hAnsi="Arial" w:cs="Arial"/>
        </w:rPr>
        <w:t xml:space="preserve">  </w:t>
      </w:r>
      <w:r w:rsidR="00697C9D" w:rsidRPr="00DE16E7">
        <w:rPr>
          <w:rFonts w:ascii="Arial" w:hAnsi="Arial" w:cs="Arial"/>
        </w:rPr>
        <w:t xml:space="preserve"> </w:t>
      </w:r>
    </w:p>
    <w:p w:rsidR="00623090" w:rsidRPr="00DE16E7" w:rsidRDefault="00623090" w:rsidP="009524DD">
      <w:pPr>
        <w:spacing w:after="0" w:line="360" w:lineRule="auto"/>
        <w:jc w:val="both"/>
        <w:rPr>
          <w:rFonts w:ascii="Arial" w:hAnsi="Arial" w:cs="Arial"/>
        </w:rPr>
      </w:pPr>
      <w:r w:rsidRPr="00DE16E7">
        <w:rPr>
          <w:rFonts w:ascii="Arial" w:hAnsi="Arial" w:cs="Arial"/>
        </w:rPr>
        <w:t xml:space="preserve">Todo lo contrario, sucede con el planteamiento de Juan Escudero (PASCUAL, 1988: 86) citado por </w:t>
      </w:r>
      <w:sdt>
        <w:sdtPr>
          <w:rPr>
            <w:rFonts w:ascii="Arial" w:hAnsi="Arial" w:cs="Arial"/>
          </w:rPr>
          <w:id w:val="-883482006"/>
          <w:citation/>
        </w:sdtPr>
        <w:sdtEndPr/>
        <w:sdtContent>
          <w:r w:rsidRPr="00DE16E7">
            <w:rPr>
              <w:rFonts w:ascii="Arial" w:hAnsi="Arial" w:cs="Arial"/>
            </w:rPr>
            <w:fldChar w:fldCharType="begin"/>
          </w:r>
          <w:r w:rsidRPr="00DE16E7">
            <w:rPr>
              <w:rFonts w:ascii="Arial" w:hAnsi="Arial" w:cs="Arial"/>
            </w:rPr>
            <w:instrText xml:space="preserve"> CITATION Cañ02 \l 12298 </w:instrText>
          </w:r>
          <w:r w:rsidRPr="00DE16E7">
            <w:rPr>
              <w:rFonts w:ascii="Arial" w:hAnsi="Arial" w:cs="Arial"/>
            </w:rPr>
            <w:fldChar w:fldCharType="separate"/>
          </w:r>
          <w:r w:rsidRPr="00DE16E7">
            <w:rPr>
              <w:rFonts w:ascii="Arial" w:hAnsi="Arial" w:cs="Arial"/>
              <w:noProof/>
            </w:rPr>
            <w:t>(Cañal de León &amp; otros, 2002)</w:t>
          </w:r>
          <w:r w:rsidRPr="00DE16E7">
            <w:rPr>
              <w:rFonts w:ascii="Arial" w:hAnsi="Arial" w:cs="Arial"/>
            </w:rPr>
            <w:fldChar w:fldCharType="end"/>
          </w:r>
        </w:sdtContent>
      </w:sdt>
      <w:r w:rsidRPr="00DE16E7">
        <w:rPr>
          <w:rFonts w:ascii="Arial" w:hAnsi="Arial" w:cs="Arial"/>
        </w:rPr>
        <w:t xml:space="preserve">, el cual señala que: </w:t>
      </w:r>
    </w:p>
    <w:p w:rsidR="00623090" w:rsidRPr="00DE16E7" w:rsidRDefault="00623090" w:rsidP="009524DD">
      <w:pPr>
        <w:spacing w:after="0" w:line="360" w:lineRule="auto"/>
        <w:ind w:left="567"/>
        <w:jc w:val="both"/>
        <w:rPr>
          <w:rFonts w:ascii="Arial" w:hAnsi="Arial" w:cs="Arial"/>
          <w:sz w:val="20"/>
        </w:rPr>
      </w:pPr>
      <w:r w:rsidRPr="00DE16E7">
        <w:rPr>
          <w:rFonts w:ascii="Arial" w:hAnsi="Arial" w:cs="Arial"/>
          <w:sz w:val="20"/>
        </w:rPr>
        <w:t xml:space="preserve">“Innovación educativa significa una batalla a la realidad tal cual es, a lo mecánico, rutinario y usual, a la fuerza de los hechos y al peso de la inercia. Supone, pues, una apuesta por lo </w:t>
      </w:r>
      <w:r w:rsidRPr="00DE16E7">
        <w:rPr>
          <w:rFonts w:ascii="Arial" w:hAnsi="Arial" w:cs="Arial"/>
          <w:sz w:val="20"/>
        </w:rPr>
        <w:lastRenderedPageBreak/>
        <w:t>colectivamente construido como deseable, por la imaginación creadora, por la transformación de lo existente. Reclama, en suma, la apertura de una rendija utópica en el seno de un sistema que, como el educativo, disfruta de un exceso de tradición, perpetuación y conservación del pasado. (...) innovación equivale, ha de equivaler, a un determinado clima en todo el sistema educativo que, desde la Administración a los profesores y alumnos, propicie la disposición a indagar, descubrir, reflexionar, criticar... cambiar.”</w:t>
      </w:r>
    </w:p>
    <w:p w:rsidR="000950BE" w:rsidRPr="00DE16E7" w:rsidRDefault="000950BE" w:rsidP="009524DD">
      <w:pPr>
        <w:spacing w:after="0" w:line="360" w:lineRule="auto"/>
        <w:jc w:val="both"/>
        <w:rPr>
          <w:rFonts w:ascii="Arial" w:hAnsi="Arial" w:cs="Arial"/>
        </w:rPr>
      </w:pPr>
      <w:r w:rsidRPr="00DE16E7">
        <w:rPr>
          <w:rFonts w:ascii="Arial" w:hAnsi="Arial" w:cs="Arial"/>
        </w:rPr>
        <w:t xml:space="preserve">Por su parte, Francisco Imbernón (1996: 64) </w:t>
      </w:r>
      <w:r w:rsidR="003640E5" w:rsidRPr="00DE16E7">
        <w:rPr>
          <w:rFonts w:ascii="Arial" w:hAnsi="Arial" w:cs="Arial"/>
        </w:rPr>
        <w:t xml:space="preserve">citado por </w:t>
      </w:r>
      <w:sdt>
        <w:sdtPr>
          <w:rPr>
            <w:rFonts w:ascii="Arial" w:hAnsi="Arial" w:cs="Arial"/>
          </w:rPr>
          <w:id w:val="-677423378"/>
          <w:citation/>
        </w:sdtPr>
        <w:sdtEndPr/>
        <w:sdtContent>
          <w:r w:rsidR="003640E5" w:rsidRPr="00DE16E7">
            <w:rPr>
              <w:rFonts w:ascii="Arial" w:hAnsi="Arial" w:cs="Arial"/>
            </w:rPr>
            <w:fldChar w:fldCharType="begin"/>
          </w:r>
          <w:r w:rsidR="003640E5" w:rsidRPr="00DE16E7">
            <w:rPr>
              <w:rFonts w:ascii="Arial" w:hAnsi="Arial" w:cs="Arial"/>
            </w:rPr>
            <w:instrText xml:space="preserve"> CITATION Cañ02 \l 12298 </w:instrText>
          </w:r>
          <w:r w:rsidR="003640E5" w:rsidRPr="00DE16E7">
            <w:rPr>
              <w:rFonts w:ascii="Arial" w:hAnsi="Arial" w:cs="Arial"/>
            </w:rPr>
            <w:fldChar w:fldCharType="separate"/>
          </w:r>
          <w:r w:rsidR="003640E5" w:rsidRPr="00DE16E7">
            <w:rPr>
              <w:rFonts w:ascii="Arial" w:hAnsi="Arial" w:cs="Arial"/>
              <w:noProof/>
            </w:rPr>
            <w:t>(Cañal de León &amp; otros, 2002)</w:t>
          </w:r>
          <w:r w:rsidR="003640E5" w:rsidRPr="00DE16E7">
            <w:rPr>
              <w:rFonts w:ascii="Arial" w:hAnsi="Arial" w:cs="Arial"/>
            </w:rPr>
            <w:fldChar w:fldCharType="end"/>
          </w:r>
        </w:sdtContent>
      </w:sdt>
      <w:r w:rsidR="003640E5" w:rsidRPr="00DE16E7">
        <w:rPr>
          <w:rFonts w:ascii="Arial" w:hAnsi="Arial" w:cs="Arial"/>
        </w:rPr>
        <w:t xml:space="preserve"> </w:t>
      </w:r>
      <w:r w:rsidRPr="00DE16E7">
        <w:rPr>
          <w:rFonts w:ascii="Arial" w:hAnsi="Arial" w:cs="Arial"/>
        </w:rPr>
        <w:t xml:space="preserve">afirma que: </w:t>
      </w:r>
    </w:p>
    <w:p w:rsidR="001F3155" w:rsidRPr="00DE16E7" w:rsidRDefault="000950BE" w:rsidP="009524DD">
      <w:pPr>
        <w:spacing w:after="0" w:line="360" w:lineRule="auto"/>
        <w:ind w:left="567"/>
        <w:jc w:val="both"/>
        <w:rPr>
          <w:rFonts w:ascii="Arial" w:hAnsi="Arial" w:cs="Arial"/>
          <w:sz w:val="20"/>
        </w:rPr>
      </w:pPr>
      <w:r w:rsidRPr="00DE16E7">
        <w:rPr>
          <w:rFonts w:ascii="Arial" w:hAnsi="Arial" w:cs="Arial"/>
          <w:sz w:val="20"/>
        </w:rPr>
        <w:t xml:space="preserve">“la innovación educativa es la actitud y el proceso de indagación de nuevas ideas, propuestas y aportaciones, efectuadas de manera colectiva, para la solución de situaciones problemáticas de la práctica, lo que comportará un cambio en los contextos y en la práctica institucional de la educación”. </w:t>
      </w:r>
    </w:p>
    <w:p w:rsidR="00395C90" w:rsidRPr="00DE16E7" w:rsidRDefault="00395C90" w:rsidP="009524DD">
      <w:pPr>
        <w:spacing w:after="0" w:line="360" w:lineRule="auto"/>
        <w:jc w:val="both"/>
        <w:rPr>
          <w:rFonts w:ascii="Arial" w:hAnsi="Arial" w:cs="Arial"/>
        </w:rPr>
      </w:pPr>
      <w:r w:rsidRPr="00DE16E7">
        <w:rPr>
          <w:rFonts w:ascii="Arial" w:hAnsi="Arial" w:cs="Arial"/>
        </w:rPr>
        <w:t>Desde la perspectiva de Imbernón</w:t>
      </w:r>
      <w:r w:rsidR="00EA48DB" w:rsidRPr="00DE16E7">
        <w:rPr>
          <w:rFonts w:ascii="Arial" w:hAnsi="Arial" w:cs="Arial"/>
        </w:rPr>
        <w:t xml:space="preserve"> y Escudero</w:t>
      </w:r>
      <w:r w:rsidRPr="00DE16E7">
        <w:rPr>
          <w:rFonts w:ascii="Arial" w:hAnsi="Arial" w:cs="Arial"/>
        </w:rPr>
        <w:t>, en cambio, se</w:t>
      </w:r>
      <w:r w:rsidR="0050284D" w:rsidRPr="00DE16E7">
        <w:rPr>
          <w:rFonts w:ascii="Arial" w:hAnsi="Arial" w:cs="Arial"/>
        </w:rPr>
        <w:t xml:space="preserve"> valora</w:t>
      </w:r>
      <w:r w:rsidR="00E15692" w:rsidRPr="00DE16E7">
        <w:rPr>
          <w:rFonts w:ascii="Arial" w:hAnsi="Arial" w:cs="Arial"/>
        </w:rPr>
        <w:t xml:space="preserve"> como resultado de un proceso grupal, lo cual puede ser la derivación de la concepción investigativa asumida (investigación-acción participat</w:t>
      </w:r>
      <w:r w:rsidR="00F74BDE" w:rsidRPr="00DE16E7">
        <w:rPr>
          <w:rFonts w:ascii="Arial" w:hAnsi="Arial" w:cs="Arial"/>
        </w:rPr>
        <w:t>i</w:t>
      </w:r>
      <w:r w:rsidR="00E15692" w:rsidRPr="00DE16E7">
        <w:rPr>
          <w:rFonts w:ascii="Arial" w:hAnsi="Arial" w:cs="Arial"/>
        </w:rPr>
        <w:t>va).</w:t>
      </w:r>
    </w:p>
    <w:p w:rsidR="00224C1D" w:rsidRPr="00DE16E7" w:rsidRDefault="00224C1D" w:rsidP="009524DD">
      <w:pPr>
        <w:spacing w:after="0" w:line="360" w:lineRule="auto"/>
        <w:jc w:val="both"/>
        <w:rPr>
          <w:rFonts w:ascii="Arial" w:hAnsi="Arial" w:cs="Arial"/>
        </w:rPr>
      </w:pPr>
      <w:r w:rsidRPr="00DE16E7">
        <w:rPr>
          <w:rFonts w:ascii="Arial" w:hAnsi="Arial" w:cs="Arial"/>
        </w:rPr>
        <w:t xml:space="preserve">Asimismo, la </w:t>
      </w:r>
      <w:sdt>
        <w:sdtPr>
          <w:rPr>
            <w:rFonts w:ascii="Arial" w:hAnsi="Arial" w:cs="Arial"/>
          </w:rPr>
          <w:id w:val="1636217032"/>
          <w:citation/>
        </w:sdtPr>
        <w:sdtEndPr/>
        <w:sdtContent>
          <w:r w:rsidRPr="00DE16E7">
            <w:rPr>
              <w:rFonts w:ascii="Arial" w:hAnsi="Arial" w:cs="Arial"/>
            </w:rPr>
            <w:fldChar w:fldCharType="begin"/>
          </w:r>
          <w:r w:rsidRPr="00DE16E7">
            <w:rPr>
              <w:rFonts w:ascii="Arial" w:hAnsi="Arial" w:cs="Arial"/>
            </w:rPr>
            <w:instrText xml:space="preserve"> CITATION UNE16 \l 12298 </w:instrText>
          </w:r>
          <w:r w:rsidRPr="00DE16E7">
            <w:rPr>
              <w:rFonts w:ascii="Arial" w:hAnsi="Arial" w:cs="Arial"/>
            </w:rPr>
            <w:fldChar w:fldCharType="separate"/>
          </w:r>
          <w:r w:rsidRPr="00DE16E7">
            <w:rPr>
              <w:rFonts w:ascii="Arial" w:hAnsi="Arial" w:cs="Arial"/>
              <w:noProof/>
            </w:rPr>
            <w:t>(UNESCO, 2016)</w:t>
          </w:r>
          <w:r w:rsidRPr="00DE16E7">
            <w:rPr>
              <w:rFonts w:ascii="Arial" w:hAnsi="Arial" w:cs="Arial"/>
            </w:rPr>
            <w:fldChar w:fldCharType="end"/>
          </w:r>
        </w:sdtContent>
      </w:sdt>
      <w:r w:rsidRPr="00DE16E7">
        <w:rPr>
          <w:rFonts w:ascii="Arial" w:hAnsi="Arial" w:cs="Arial"/>
        </w:rPr>
        <w:t xml:space="preserve"> considera que:</w:t>
      </w:r>
    </w:p>
    <w:p w:rsidR="00494DD3" w:rsidRPr="00DE16E7" w:rsidRDefault="00B979DD" w:rsidP="009524DD">
      <w:pPr>
        <w:spacing w:after="0" w:line="360" w:lineRule="auto"/>
        <w:ind w:left="567"/>
        <w:jc w:val="both"/>
        <w:rPr>
          <w:rFonts w:ascii="Arial" w:hAnsi="Arial" w:cs="Arial"/>
          <w:sz w:val="20"/>
        </w:rPr>
      </w:pPr>
      <w:r w:rsidRPr="00DE16E7">
        <w:rPr>
          <w:rFonts w:ascii="Arial" w:hAnsi="Arial" w:cs="Arial"/>
          <w:sz w:val="20"/>
        </w:rPr>
        <w:t>La innovación educativa es un proceso que consiste en incorporar algo nuevo, se puede caracterizar como un cambio creativo y duradero en cualquier nivel de las prácticas educativas, que se realiza de manera intencional, que produce modificaciones profundas en el sistema de generación y transferencia de conocimientos, habilidades, actitudes y valores, con la articulación de la participación de los agentes y que mejora la calidad de algún aspecto significativo del hecho educativo.</w:t>
      </w:r>
    </w:p>
    <w:p w:rsidR="007D0980" w:rsidRPr="00DE16E7" w:rsidRDefault="007D0980" w:rsidP="009524DD">
      <w:pPr>
        <w:spacing w:after="0" w:line="360" w:lineRule="auto"/>
        <w:jc w:val="both"/>
        <w:rPr>
          <w:rFonts w:ascii="Arial" w:hAnsi="Arial" w:cs="Arial"/>
        </w:rPr>
      </w:pPr>
      <w:r w:rsidRPr="00DE16E7">
        <w:rPr>
          <w:rFonts w:ascii="Arial" w:hAnsi="Arial" w:cs="Arial"/>
        </w:rPr>
        <w:t xml:space="preserve">Como se puede apreciar, a nivel teórico existe un consenso a nivel internacional en cuanto a los elementos que conforman </w:t>
      </w:r>
      <w:r w:rsidR="00BB5249" w:rsidRPr="00DE16E7">
        <w:rPr>
          <w:rFonts w:ascii="Arial" w:hAnsi="Arial" w:cs="Arial"/>
        </w:rPr>
        <w:t xml:space="preserve">la concepción de </w:t>
      </w:r>
      <w:r w:rsidRPr="00DE16E7">
        <w:rPr>
          <w:rFonts w:ascii="Arial" w:hAnsi="Arial" w:cs="Arial"/>
        </w:rPr>
        <w:t>innovación educativa</w:t>
      </w:r>
      <w:r w:rsidR="00BB5249" w:rsidRPr="00DE16E7">
        <w:rPr>
          <w:rFonts w:ascii="Arial" w:hAnsi="Arial" w:cs="Arial"/>
        </w:rPr>
        <w:t xml:space="preserve">; los cuales distinguen de </w:t>
      </w:r>
      <w:r w:rsidR="001A15EC" w:rsidRPr="00DE16E7">
        <w:rPr>
          <w:rFonts w:ascii="Arial" w:hAnsi="Arial" w:cs="Arial"/>
        </w:rPr>
        <w:t>su aplicación en otros campos del conocimiento y desde la perspectiva de los autores queda muy bien diferenciada.</w:t>
      </w:r>
    </w:p>
    <w:p w:rsidR="00ED2390" w:rsidRPr="00DE16E7" w:rsidRDefault="00ED2390" w:rsidP="009524DD">
      <w:pPr>
        <w:spacing w:after="0" w:line="360" w:lineRule="auto"/>
        <w:jc w:val="both"/>
        <w:rPr>
          <w:rFonts w:ascii="Arial" w:hAnsi="Arial" w:cs="Arial"/>
          <w:b/>
        </w:rPr>
      </w:pPr>
      <w:r w:rsidRPr="00DE16E7">
        <w:rPr>
          <w:rFonts w:ascii="Arial" w:hAnsi="Arial" w:cs="Arial"/>
          <w:b/>
        </w:rPr>
        <w:t>Tipología de la innovación educativa</w:t>
      </w:r>
    </w:p>
    <w:p w:rsidR="000C747E" w:rsidRPr="00DE16E7" w:rsidRDefault="00D40E87" w:rsidP="009524DD">
      <w:pPr>
        <w:spacing w:after="0" w:line="360" w:lineRule="auto"/>
        <w:jc w:val="both"/>
        <w:rPr>
          <w:rFonts w:ascii="Arial" w:hAnsi="Arial" w:cs="Arial"/>
        </w:rPr>
      </w:pPr>
      <w:r w:rsidRPr="00DE16E7">
        <w:rPr>
          <w:rFonts w:ascii="Arial" w:hAnsi="Arial" w:cs="Arial"/>
        </w:rPr>
        <w:t xml:space="preserve">Dada el perfeccionamiento que se ha venido logrando en el tema de innovación educativa se ha logrado establecer diferentes tipologías; </w:t>
      </w:r>
      <w:r w:rsidR="005B6B62" w:rsidRPr="00DE16E7">
        <w:rPr>
          <w:rFonts w:ascii="Arial" w:hAnsi="Arial" w:cs="Arial"/>
        </w:rPr>
        <w:t xml:space="preserve">Rivas </w:t>
      </w:r>
      <w:sdt>
        <w:sdtPr>
          <w:rPr>
            <w:rFonts w:ascii="Arial" w:hAnsi="Arial" w:cs="Arial"/>
          </w:rPr>
          <w:id w:val="-1211485589"/>
          <w:citation/>
        </w:sdtPr>
        <w:sdtEndPr/>
        <w:sdtContent>
          <w:r w:rsidR="005B6B62" w:rsidRPr="00DE16E7">
            <w:rPr>
              <w:rFonts w:ascii="Arial" w:hAnsi="Arial" w:cs="Arial"/>
            </w:rPr>
            <w:fldChar w:fldCharType="begin"/>
          </w:r>
          <w:r w:rsidR="005B6B62" w:rsidRPr="00DE16E7">
            <w:rPr>
              <w:rFonts w:ascii="Arial" w:hAnsi="Arial" w:cs="Arial"/>
            </w:rPr>
            <w:instrText xml:space="preserve">CITATION Riv00 \n  \t  \l 12298 </w:instrText>
          </w:r>
          <w:r w:rsidR="005B6B62" w:rsidRPr="00DE16E7">
            <w:rPr>
              <w:rFonts w:ascii="Arial" w:hAnsi="Arial" w:cs="Arial"/>
            </w:rPr>
            <w:fldChar w:fldCharType="separate"/>
          </w:r>
          <w:r w:rsidR="005B6B62" w:rsidRPr="00DE16E7">
            <w:rPr>
              <w:rFonts w:ascii="Arial" w:hAnsi="Arial" w:cs="Arial"/>
              <w:noProof/>
            </w:rPr>
            <w:t>(2000)</w:t>
          </w:r>
          <w:r w:rsidR="005B6B62" w:rsidRPr="00DE16E7">
            <w:rPr>
              <w:rFonts w:ascii="Arial" w:hAnsi="Arial" w:cs="Arial"/>
            </w:rPr>
            <w:fldChar w:fldCharType="end"/>
          </w:r>
        </w:sdtContent>
      </w:sdt>
      <w:r w:rsidR="005B6B62" w:rsidRPr="00DE16E7">
        <w:rPr>
          <w:rFonts w:ascii="Arial" w:hAnsi="Arial" w:cs="Arial"/>
        </w:rPr>
        <w:t>, por ejemplo, hace una propuesta que parte de su naturaleza misma y del análisis de sus propiedades.</w:t>
      </w:r>
    </w:p>
    <w:p w:rsidR="00C874E0" w:rsidRPr="00DE16E7" w:rsidRDefault="00C874E0" w:rsidP="009524DD">
      <w:pPr>
        <w:spacing w:after="0" w:line="360" w:lineRule="auto"/>
        <w:jc w:val="both"/>
        <w:rPr>
          <w:rFonts w:ascii="Arial" w:hAnsi="Arial" w:cs="Arial"/>
        </w:rPr>
      </w:pPr>
      <w:r w:rsidRPr="00DE16E7">
        <w:rPr>
          <w:rFonts w:ascii="Arial" w:hAnsi="Arial" w:cs="Arial"/>
        </w:rPr>
        <w:t>Tal clasificación contribuye no solo a una mejor caracterización de la innovación, sino que también permite comprender su significado y hacer un pronóstico sobre su viabilidad</w:t>
      </w:r>
      <w:r w:rsidR="00FC16DF" w:rsidRPr="00DE16E7">
        <w:rPr>
          <w:rFonts w:ascii="Arial" w:hAnsi="Arial" w:cs="Arial"/>
        </w:rPr>
        <w:t>.</w:t>
      </w:r>
      <w:r w:rsidRPr="00DE16E7">
        <w:rPr>
          <w:rFonts w:ascii="Arial" w:hAnsi="Arial" w:cs="Arial"/>
        </w:rPr>
        <w:t xml:space="preserve"> </w:t>
      </w:r>
    </w:p>
    <w:p w:rsidR="009D4F12" w:rsidRPr="00DE16E7" w:rsidRDefault="00601134" w:rsidP="009524DD">
      <w:pPr>
        <w:spacing w:after="0" w:line="360" w:lineRule="auto"/>
        <w:jc w:val="both"/>
        <w:rPr>
          <w:rFonts w:ascii="Arial" w:hAnsi="Arial" w:cs="Arial"/>
        </w:rPr>
      </w:pPr>
      <w:r w:rsidRPr="00DE16E7">
        <w:rPr>
          <w:rFonts w:ascii="Arial" w:hAnsi="Arial" w:cs="Arial"/>
        </w:rPr>
        <w:t xml:space="preserve">Rivas </w:t>
      </w:r>
      <w:sdt>
        <w:sdtPr>
          <w:rPr>
            <w:rFonts w:ascii="Arial" w:hAnsi="Arial" w:cs="Arial"/>
          </w:rPr>
          <w:id w:val="-200872560"/>
          <w:citation/>
        </w:sdtPr>
        <w:sdtEndPr/>
        <w:sdtContent>
          <w:r w:rsidRPr="00DE16E7">
            <w:rPr>
              <w:rFonts w:ascii="Arial" w:hAnsi="Arial" w:cs="Arial"/>
            </w:rPr>
            <w:fldChar w:fldCharType="begin"/>
          </w:r>
          <w:r w:rsidRPr="00DE16E7">
            <w:rPr>
              <w:rFonts w:ascii="Arial" w:hAnsi="Arial" w:cs="Arial"/>
            </w:rPr>
            <w:instrText xml:space="preserve">CITATION Riv00 \n  \t  \l 12298 </w:instrText>
          </w:r>
          <w:r w:rsidRPr="00DE16E7">
            <w:rPr>
              <w:rFonts w:ascii="Arial" w:hAnsi="Arial" w:cs="Arial"/>
            </w:rPr>
            <w:fldChar w:fldCharType="separate"/>
          </w:r>
          <w:r w:rsidRPr="00DE16E7">
            <w:rPr>
              <w:rFonts w:ascii="Arial" w:hAnsi="Arial" w:cs="Arial"/>
              <w:noProof/>
            </w:rPr>
            <w:t>(2000)</w:t>
          </w:r>
          <w:r w:rsidRPr="00DE16E7">
            <w:rPr>
              <w:rFonts w:ascii="Arial" w:hAnsi="Arial" w:cs="Arial"/>
            </w:rPr>
            <w:fldChar w:fldCharType="end"/>
          </w:r>
        </w:sdtContent>
      </w:sdt>
      <w:r w:rsidRPr="00DE16E7">
        <w:rPr>
          <w:rFonts w:ascii="Arial" w:hAnsi="Arial" w:cs="Arial"/>
        </w:rPr>
        <w:t xml:space="preserve"> comprende esta distinción atendiendo a l</w:t>
      </w:r>
      <w:r w:rsidR="00C874E0" w:rsidRPr="00DE16E7">
        <w:rPr>
          <w:rFonts w:ascii="Arial" w:hAnsi="Arial" w:cs="Arial"/>
        </w:rPr>
        <w:t>a diversidad de la innovación educativa</w:t>
      </w:r>
      <w:r w:rsidRPr="00DE16E7">
        <w:rPr>
          <w:rFonts w:ascii="Arial" w:hAnsi="Arial" w:cs="Arial"/>
        </w:rPr>
        <w:t>, la cual, a su modo de ver,</w:t>
      </w:r>
      <w:r w:rsidR="00C874E0" w:rsidRPr="00DE16E7">
        <w:rPr>
          <w:rFonts w:ascii="Arial" w:hAnsi="Arial" w:cs="Arial"/>
        </w:rPr>
        <w:t xml:space="preserve"> resulta primariamente del </w:t>
      </w:r>
      <w:r w:rsidR="00C874E0" w:rsidRPr="00DE16E7">
        <w:rPr>
          <w:rFonts w:ascii="Arial" w:hAnsi="Arial" w:cs="Arial"/>
          <w:i/>
        </w:rPr>
        <w:t>componente</w:t>
      </w:r>
      <w:r w:rsidR="00C874E0" w:rsidRPr="00DE16E7">
        <w:rPr>
          <w:rFonts w:ascii="Arial" w:hAnsi="Arial" w:cs="Arial"/>
        </w:rPr>
        <w:t xml:space="preserve"> del sistema educativo al que más directamente afecta, de la </w:t>
      </w:r>
      <w:r w:rsidR="00C874E0" w:rsidRPr="00DE16E7">
        <w:rPr>
          <w:rFonts w:ascii="Arial" w:hAnsi="Arial" w:cs="Arial"/>
          <w:i/>
        </w:rPr>
        <w:t>intensidad</w:t>
      </w:r>
      <w:r w:rsidR="00C874E0" w:rsidRPr="00DE16E7">
        <w:rPr>
          <w:rFonts w:ascii="Arial" w:hAnsi="Arial" w:cs="Arial"/>
        </w:rPr>
        <w:t xml:space="preserve"> de los cambios o alteraciones que produce, del </w:t>
      </w:r>
      <w:r w:rsidR="00C874E0" w:rsidRPr="00DE16E7">
        <w:rPr>
          <w:rFonts w:ascii="Arial" w:hAnsi="Arial" w:cs="Arial"/>
          <w:i/>
        </w:rPr>
        <w:t xml:space="preserve">modo </w:t>
      </w:r>
      <w:r w:rsidR="00C874E0" w:rsidRPr="00DE16E7">
        <w:rPr>
          <w:rFonts w:ascii="Arial" w:hAnsi="Arial" w:cs="Arial"/>
        </w:rPr>
        <w:t xml:space="preserve">en que se produce y, por último, de la </w:t>
      </w:r>
      <w:r w:rsidR="00C874E0" w:rsidRPr="00DE16E7">
        <w:rPr>
          <w:rFonts w:ascii="Arial" w:hAnsi="Arial" w:cs="Arial"/>
          <w:i/>
        </w:rPr>
        <w:t>extensión, cantidad o número</w:t>
      </w:r>
      <w:r w:rsidR="00C874E0" w:rsidRPr="00DE16E7">
        <w:rPr>
          <w:rFonts w:ascii="Arial" w:hAnsi="Arial" w:cs="Arial"/>
        </w:rPr>
        <w:t xml:space="preserve"> de elementos del sistema que comprende.</w:t>
      </w:r>
    </w:p>
    <w:p w:rsidR="00182FF5" w:rsidRPr="00DE16E7" w:rsidRDefault="00182FF5" w:rsidP="009524DD">
      <w:pPr>
        <w:spacing w:after="0" w:line="360" w:lineRule="auto"/>
        <w:jc w:val="both"/>
        <w:rPr>
          <w:rFonts w:ascii="Arial" w:hAnsi="Arial" w:cs="Arial"/>
        </w:rPr>
      </w:pPr>
      <w:r w:rsidRPr="00DE16E7">
        <w:rPr>
          <w:rFonts w:ascii="Arial" w:hAnsi="Arial" w:cs="Arial"/>
        </w:rPr>
        <w:lastRenderedPageBreak/>
        <w:t xml:space="preserve">Según su distinción, la innovación educativa puede estar orientada a uno de los </w:t>
      </w:r>
      <w:r w:rsidRPr="00DE16E7">
        <w:rPr>
          <w:rFonts w:ascii="Arial" w:hAnsi="Arial" w:cs="Arial"/>
          <w:i/>
        </w:rPr>
        <w:t>componentes</w:t>
      </w:r>
      <w:r w:rsidRPr="00DE16E7">
        <w:rPr>
          <w:rFonts w:ascii="Arial" w:hAnsi="Arial" w:cs="Arial"/>
        </w:rPr>
        <w:t xml:space="preserve"> del sistema educativo: los objetivos de la educación, la organización de la institución escolar, la metodología didáctica, la orientación educativa de los estudiantes, el rol docente o cualquier otro de los componentes del sistema o de manera específica de la institución escolar.  </w:t>
      </w:r>
    </w:p>
    <w:p w:rsidR="0071239C" w:rsidRPr="00DE16E7" w:rsidRDefault="00182FF5" w:rsidP="009524DD">
      <w:pPr>
        <w:spacing w:after="0" w:line="360" w:lineRule="auto"/>
        <w:jc w:val="both"/>
        <w:rPr>
          <w:rFonts w:ascii="Arial" w:hAnsi="Arial" w:cs="Arial"/>
        </w:rPr>
      </w:pPr>
      <w:r w:rsidRPr="00DE16E7">
        <w:rPr>
          <w:rFonts w:ascii="Arial" w:hAnsi="Arial" w:cs="Arial"/>
        </w:rPr>
        <w:t xml:space="preserve">La </w:t>
      </w:r>
      <w:r w:rsidRPr="00DE16E7">
        <w:rPr>
          <w:rFonts w:ascii="Arial" w:hAnsi="Arial" w:cs="Arial"/>
          <w:i/>
        </w:rPr>
        <w:t>intensidad</w:t>
      </w:r>
      <w:r w:rsidRPr="00DE16E7">
        <w:rPr>
          <w:rFonts w:ascii="Arial" w:hAnsi="Arial" w:cs="Arial"/>
        </w:rPr>
        <w:t>, por su p</w:t>
      </w:r>
      <w:r w:rsidR="00965985" w:rsidRPr="00DE16E7">
        <w:rPr>
          <w:rFonts w:ascii="Arial" w:hAnsi="Arial" w:cs="Arial"/>
        </w:rPr>
        <w:t>arte, se refiere a</w:t>
      </w:r>
      <w:r w:rsidR="0071239C" w:rsidRPr="00DE16E7">
        <w:rPr>
          <w:rFonts w:ascii="Arial" w:hAnsi="Arial" w:cs="Arial"/>
        </w:rPr>
        <w:t xml:space="preserve"> la profundidad en que se realizan </w:t>
      </w:r>
      <w:r w:rsidRPr="00DE16E7">
        <w:rPr>
          <w:rFonts w:ascii="Arial" w:hAnsi="Arial" w:cs="Arial"/>
        </w:rPr>
        <w:t xml:space="preserve">modificaciones en las actitudes o cambios profundos en el comportamiento individual, grupal o institucional. </w:t>
      </w:r>
    </w:p>
    <w:p w:rsidR="0018163D" w:rsidRPr="00DE16E7" w:rsidRDefault="00182FF5" w:rsidP="009524DD">
      <w:pPr>
        <w:spacing w:after="0" w:line="360" w:lineRule="auto"/>
        <w:jc w:val="both"/>
        <w:rPr>
          <w:rFonts w:ascii="Arial" w:hAnsi="Arial" w:cs="Arial"/>
        </w:rPr>
      </w:pPr>
      <w:r w:rsidRPr="00DE16E7">
        <w:rPr>
          <w:rFonts w:ascii="Arial" w:hAnsi="Arial" w:cs="Arial"/>
        </w:rPr>
        <w:t xml:space="preserve">Por último, en lo </w:t>
      </w:r>
      <w:r w:rsidR="0071239C" w:rsidRPr="00DE16E7">
        <w:rPr>
          <w:rFonts w:ascii="Arial" w:hAnsi="Arial" w:cs="Arial"/>
        </w:rPr>
        <w:t>relacionado</w:t>
      </w:r>
      <w:r w:rsidRPr="00DE16E7">
        <w:rPr>
          <w:rFonts w:ascii="Arial" w:hAnsi="Arial" w:cs="Arial"/>
        </w:rPr>
        <w:t xml:space="preserve"> a la </w:t>
      </w:r>
      <w:r w:rsidRPr="00DE16E7">
        <w:rPr>
          <w:rFonts w:ascii="Arial" w:hAnsi="Arial" w:cs="Arial"/>
          <w:i/>
        </w:rPr>
        <w:t>cantidad o extensión</w:t>
      </w:r>
      <w:r w:rsidRPr="00DE16E7">
        <w:rPr>
          <w:rFonts w:ascii="Arial" w:hAnsi="Arial" w:cs="Arial"/>
        </w:rPr>
        <w:t xml:space="preserve">, </w:t>
      </w:r>
      <w:r w:rsidR="0071239C" w:rsidRPr="00DE16E7">
        <w:rPr>
          <w:rFonts w:ascii="Arial" w:hAnsi="Arial" w:cs="Arial"/>
        </w:rPr>
        <w:t xml:space="preserve">según la </w:t>
      </w:r>
      <w:r w:rsidRPr="00DE16E7">
        <w:rPr>
          <w:rFonts w:ascii="Arial" w:hAnsi="Arial" w:cs="Arial"/>
        </w:rPr>
        <w:t xml:space="preserve">innovación puede implicar directamente a todos los miembros del sistema escolar, al conjunto de los que integran un centro educativo, sólo a un departamento o grupo docente o únicamente al comportamiento docente de un profesor en su aula. </w:t>
      </w:r>
    </w:p>
    <w:p w:rsidR="007C003D" w:rsidRPr="00DE16E7" w:rsidRDefault="00C0340E" w:rsidP="009524DD">
      <w:pPr>
        <w:spacing w:after="0" w:line="360" w:lineRule="auto"/>
        <w:jc w:val="both"/>
        <w:rPr>
          <w:rFonts w:ascii="Arial" w:hAnsi="Arial" w:cs="Arial"/>
          <w:b/>
        </w:rPr>
      </w:pPr>
      <w:r w:rsidRPr="00DE16E7">
        <w:rPr>
          <w:rFonts w:ascii="Arial" w:hAnsi="Arial" w:cs="Arial"/>
          <w:b/>
        </w:rPr>
        <w:t>La in</w:t>
      </w:r>
      <w:r w:rsidR="007C003D" w:rsidRPr="00DE16E7">
        <w:rPr>
          <w:rFonts w:ascii="Arial" w:hAnsi="Arial" w:cs="Arial"/>
          <w:b/>
        </w:rPr>
        <w:t>n</w:t>
      </w:r>
      <w:r w:rsidRPr="00DE16E7">
        <w:rPr>
          <w:rFonts w:ascii="Arial" w:hAnsi="Arial" w:cs="Arial"/>
          <w:b/>
        </w:rPr>
        <w:t>ovación educativa</w:t>
      </w:r>
      <w:r w:rsidR="007C003D" w:rsidRPr="00DE16E7">
        <w:rPr>
          <w:rFonts w:ascii="Arial" w:hAnsi="Arial" w:cs="Arial"/>
          <w:b/>
        </w:rPr>
        <w:t xml:space="preserve"> el contexto regional</w:t>
      </w:r>
    </w:p>
    <w:p w:rsidR="00520FC0" w:rsidRPr="00DE16E7" w:rsidRDefault="007C003D" w:rsidP="009524DD">
      <w:pPr>
        <w:spacing w:after="0" w:line="360" w:lineRule="auto"/>
        <w:jc w:val="both"/>
        <w:rPr>
          <w:rFonts w:ascii="Arial" w:hAnsi="Arial" w:cs="Arial"/>
        </w:rPr>
      </w:pPr>
      <w:r w:rsidRPr="00DE16E7">
        <w:rPr>
          <w:rFonts w:ascii="Arial" w:hAnsi="Arial" w:cs="Arial"/>
        </w:rPr>
        <w:t>De acuerdo a la revisión bibliográfica se puede constatar que</w:t>
      </w:r>
      <w:r w:rsidR="00171404" w:rsidRPr="00DE16E7">
        <w:rPr>
          <w:rFonts w:ascii="Arial" w:hAnsi="Arial" w:cs="Arial"/>
        </w:rPr>
        <w:t xml:space="preserve"> a nivel regional resultan escasos</w:t>
      </w:r>
      <w:r w:rsidR="00C00B12" w:rsidRPr="00DE16E7">
        <w:rPr>
          <w:rFonts w:ascii="Arial" w:hAnsi="Arial" w:cs="Arial"/>
        </w:rPr>
        <w:t xml:space="preserve"> los</w:t>
      </w:r>
      <w:r w:rsidR="00171404" w:rsidRPr="00DE16E7">
        <w:rPr>
          <w:rFonts w:ascii="Arial" w:hAnsi="Arial" w:cs="Arial"/>
        </w:rPr>
        <w:t xml:space="preserve"> estudios</w:t>
      </w:r>
      <w:r w:rsidR="00C00B12" w:rsidRPr="00DE16E7">
        <w:rPr>
          <w:rFonts w:ascii="Arial" w:hAnsi="Arial" w:cs="Arial"/>
        </w:rPr>
        <w:t xml:space="preserve"> respecto a la innovación educativa, de alguna manera</w:t>
      </w:r>
      <w:r w:rsidR="00520FC0" w:rsidRPr="00DE16E7">
        <w:rPr>
          <w:rFonts w:ascii="Arial" w:hAnsi="Arial" w:cs="Arial"/>
        </w:rPr>
        <w:t>,</w:t>
      </w:r>
      <w:r w:rsidR="00C00B12" w:rsidRPr="00DE16E7">
        <w:rPr>
          <w:rFonts w:ascii="Arial" w:hAnsi="Arial" w:cs="Arial"/>
        </w:rPr>
        <w:t xml:space="preserve"> puede estar motivada por la reciente aparición de este tipo de innovación en el escenario social</w:t>
      </w:r>
      <w:r w:rsidR="00520FC0" w:rsidRPr="00DE16E7">
        <w:rPr>
          <w:rFonts w:ascii="Arial" w:hAnsi="Arial" w:cs="Arial"/>
        </w:rPr>
        <w:t xml:space="preserve"> lo que</w:t>
      </w:r>
      <w:r w:rsidR="00757801" w:rsidRPr="00DE16E7">
        <w:rPr>
          <w:rFonts w:ascii="Arial" w:hAnsi="Arial" w:cs="Arial"/>
        </w:rPr>
        <w:t>,</w:t>
      </w:r>
      <w:r w:rsidR="00520FC0" w:rsidRPr="00DE16E7">
        <w:rPr>
          <w:rFonts w:ascii="Arial" w:hAnsi="Arial" w:cs="Arial"/>
        </w:rPr>
        <w:t xml:space="preserve"> por experiencias previas, general</w:t>
      </w:r>
      <w:r w:rsidR="002111D2" w:rsidRPr="00DE16E7">
        <w:rPr>
          <w:rFonts w:ascii="Arial" w:hAnsi="Arial" w:cs="Arial"/>
        </w:rPr>
        <w:t>mente</w:t>
      </w:r>
      <w:r w:rsidR="00520FC0" w:rsidRPr="00DE16E7">
        <w:rPr>
          <w:rFonts w:ascii="Arial" w:hAnsi="Arial" w:cs="Arial"/>
        </w:rPr>
        <w:t xml:space="preserve">, impacta en América del Sur de forma </w:t>
      </w:r>
      <w:r w:rsidR="004C2B57" w:rsidRPr="00DE16E7">
        <w:rPr>
          <w:rFonts w:ascii="Arial" w:hAnsi="Arial" w:cs="Arial"/>
        </w:rPr>
        <w:t xml:space="preserve">más </w:t>
      </w:r>
      <w:r w:rsidR="00520FC0" w:rsidRPr="00DE16E7">
        <w:rPr>
          <w:rFonts w:ascii="Arial" w:hAnsi="Arial" w:cs="Arial"/>
        </w:rPr>
        <w:t xml:space="preserve">tardía. </w:t>
      </w:r>
    </w:p>
    <w:p w:rsidR="007C003D" w:rsidRPr="00DE16E7" w:rsidRDefault="00520FC0" w:rsidP="009524DD">
      <w:pPr>
        <w:spacing w:after="0" w:line="360" w:lineRule="auto"/>
        <w:jc w:val="both"/>
        <w:rPr>
          <w:rFonts w:ascii="Arial" w:hAnsi="Arial" w:cs="Arial"/>
        </w:rPr>
      </w:pPr>
      <w:r w:rsidRPr="00DE16E7">
        <w:rPr>
          <w:rFonts w:ascii="Arial" w:hAnsi="Arial" w:cs="Arial"/>
        </w:rPr>
        <w:t>Sin embargo,</w:t>
      </w:r>
      <w:r w:rsidR="00B83CB0" w:rsidRPr="00DE16E7">
        <w:rPr>
          <w:rFonts w:ascii="Arial" w:hAnsi="Arial" w:cs="Arial"/>
        </w:rPr>
        <w:t xml:space="preserve"> se aprecian </w:t>
      </w:r>
      <w:r w:rsidR="00BE039E" w:rsidRPr="00DE16E7">
        <w:rPr>
          <w:rFonts w:ascii="Arial" w:hAnsi="Arial" w:cs="Arial"/>
        </w:rPr>
        <w:t xml:space="preserve">ingentes esfuerzos por impulsar la innovación educativa, sobre todo, a través de la </w:t>
      </w:r>
      <w:r w:rsidR="00275BAD" w:rsidRPr="00DE16E7">
        <w:rPr>
          <w:rFonts w:ascii="Arial" w:hAnsi="Arial" w:cs="Arial"/>
        </w:rPr>
        <w:t xml:space="preserve">promoción y </w:t>
      </w:r>
      <w:r w:rsidR="00BE039E" w:rsidRPr="00DE16E7">
        <w:rPr>
          <w:rFonts w:ascii="Arial" w:hAnsi="Arial" w:cs="Arial"/>
        </w:rPr>
        <w:t xml:space="preserve">realización de jornadas </w:t>
      </w:r>
      <w:r w:rsidR="005A07F5" w:rsidRPr="00DE16E7">
        <w:rPr>
          <w:rFonts w:ascii="Arial" w:hAnsi="Arial" w:cs="Arial"/>
        </w:rPr>
        <w:t xml:space="preserve">y publicaciones </w:t>
      </w:r>
      <w:r w:rsidR="00A515BE" w:rsidRPr="00DE16E7">
        <w:rPr>
          <w:rFonts w:ascii="Arial" w:hAnsi="Arial" w:cs="Arial"/>
        </w:rPr>
        <w:t>científicas</w:t>
      </w:r>
      <w:r w:rsidR="005A07F5" w:rsidRPr="00DE16E7">
        <w:rPr>
          <w:rFonts w:ascii="Arial" w:hAnsi="Arial" w:cs="Arial"/>
        </w:rPr>
        <w:t>.</w:t>
      </w:r>
    </w:p>
    <w:p w:rsidR="00A81943" w:rsidRPr="00DE16E7" w:rsidRDefault="00A81943" w:rsidP="009524DD">
      <w:pPr>
        <w:spacing w:after="0" w:line="360" w:lineRule="auto"/>
        <w:jc w:val="both"/>
        <w:rPr>
          <w:rFonts w:ascii="Arial" w:hAnsi="Arial" w:cs="Arial"/>
        </w:rPr>
      </w:pPr>
      <w:r w:rsidRPr="00DE16E7">
        <w:rPr>
          <w:rFonts w:ascii="Arial" w:hAnsi="Arial" w:cs="Arial"/>
        </w:rPr>
        <w:t>Tal es el caso de la inclusión del tema de innovación educativa en Congresos Internacionales como el de Ciencia y Educación que se realiza en Cuba, el Congreso Internacional de la universidad: retos y expectativas a diez años de la declaración de París, entre otros</w:t>
      </w:r>
      <w:r w:rsidR="004A5169" w:rsidRPr="00DE16E7">
        <w:rPr>
          <w:rFonts w:ascii="Arial" w:hAnsi="Arial" w:cs="Arial"/>
        </w:rPr>
        <w:t>.</w:t>
      </w:r>
    </w:p>
    <w:p w:rsidR="008E5BB9" w:rsidRPr="00DE16E7" w:rsidRDefault="004A5169" w:rsidP="009524DD">
      <w:pPr>
        <w:spacing w:after="0" w:line="360" w:lineRule="auto"/>
        <w:jc w:val="both"/>
        <w:rPr>
          <w:rFonts w:ascii="Arial" w:hAnsi="Arial" w:cs="Arial"/>
          <w:b/>
        </w:rPr>
      </w:pPr>
      <w:r w:rsidRPr="00DE16E7">
        <w:rPr>
          <w:rFonts w:ascii="Arial" w:hAnsi="Arial" w:cs="Arial"/>
          <w:b/>
        </w:rPr>
        <w:t>La innovación educativa en</w:t>
      </w:r>
      <w:r w:rsidR="008E5BB9" w:rsidRPr="00DE16E7">
        <w:rPr>
          <w:rFonts w:ascii="Arial" w:hAnsi="Arial" w:cs="Arial"/>
          <w:b/>
        </w:rPr>
        <w:t xml:space="preserve"> la U</w:t>
      </w:r>
      <w:r w:rsidR="00970524" w:rsidRPr="00DE16E7">
        <w:rPr>
          <w:rFonts w:ascii="Arial" w:hAnsi="Arial" w:cs="Arial"/>
          <w:b/>
        </w:rPr>
        <w:t>niversidad Nacional de Educación</w:t>
      </w:r>
    </w:p>
    <w:p w:rsidR="00A81943" w:rsidRPr="00DE16E7" w:rsidRDefault="009B502B" w:rsidP="009524DD">
      <w:pPr>
        <w:spacing w:after="0" w:line="360" w:lineRule="auto"/>
        <w:jc w:val="both"/>
        <w:rPr>
          <w:rFonts w:ascii="Arial" w:hAnsi="Arial" w:cs="Arial"/>
          <w:highlight w:val="yellow"/>
        </w:rPr>
      </w:pPr>
      <w:r w:rsidRPr="00DE16E7">
        <w:rPr>
          <w:rFonts w:ascii="Arial" w:hAnsi="Arial" w:cs="Arial"/>
        </w:rPr>
        <w:t>De manera específica, en la Universidad Nacional de Educación la innovación educativa adquiere dimensiones particulares, por cuanto, se fundamenta en el Modelo Pedagógico</w:t>
      </w:r>
      <w:r w:rsidR="006F403F" w:rsidRPr="00DE16E7">
        <w:rPr>
          <w:rFonts w:ascii="Arial" w:hAnsi="Arial" w:cs="Arial"/>
        </w:rPr>
        <w:t>.</w:t>
      </w:r>
    </w:p>
    <w:p w:rsidR="004453B0" w:rsidRPr="00DE16E7" w:rsidRDefault="004453B0" w:rsidP="004453B0">
      <w:pPr>
        <w:spacing w:after="0" w:line="360" w:lineRule="auto"/>
        <w:jc w:val="both"/>
        <w:rPr>
          <w:rFonts w:ascii="Arial" w:hAnsi="Arial" w:cs="Arial"/>
        </w:rPr>
      </w:pPr>
      <w:r w:rsidRPr="00DE16E7">
        <w:rPr>
          <w:rFonts w:ascii="Arial" w:hAnsi="Arial" w:cs="Arial"/>
        </w:rPr>
        <w:t>Este modelo pedagógico dimensiona, fundamenta y orienta la formación personal y profesional de los aprendices, desde sus emociones, motivaciones, proyectos de vida, saberes, modelos cognitivos y hacia el desarrollo de habilidades y competencias, que les permitan problematizar la práctica docente; innovar mediante la indagación, la reflexión, la interacción interdisciplinaria, el trabajo colaborativo y la praxis social, para conducir con calidad los procesos educativos.</w:t>
      </w:r>
    </w:p>
    <w:p w:rsidR="004453B0" w:rsidRPr="00DE16E7" w:rsidRDefault="004453B0" w:rsidP="004453B0">
      <w:pPr>
        <w:spacing w:after="0" w:line="360" w:lineRule="auto"/>
        <w:jc w:val="both"/>
        <w:rPr>
          <w:rFonts w:ascii="Arial" w:hAnsi="Arial" w:cs="Arial"/>
        </w:rPr>
      </w:pPr>
      <w:r w:rsidRPr="00DE16E7">
        <w:rPr>
          <w:rFonts w:ascii="Arial" w:hAnsi="Arial" w:cs="Arial"/>
        </w:rPr>
        <w:t xml:space="preserve">Entre sus objetivos de aprendizaje se recoge la puesta en práctica de metodologías y estrategias de formación teórica-práctica centradas en la investigación-acción, así como la generación de espacios para el trabajo colaborativo, reflexivo y autónomo desde la articulación entre teoría, práctica e investigación. </w:t>
      </w:r>
    </w:p>
    <w:p w:rsidR="009B502B" w:rsidRPr="00DE16E7" w:rsidRDefault="005B10BB" w:rsidP="009524DD">
      <w:pPr>
        <w:spacing w:after="0" w:line="360" w:lineRule="auto"/>
        <w:jc w:val="both"/>
        <w:rPr>
          <w:rFonts w:ascii="Arial" w:hAnsi="Arial" w:cs="Arial"/>
        </w:rPr>
      </w:pPr>
      <w:r w:rsidRPr="00DE16E7">
        <w:rPr>
          <w:rFonts w:ascii="Arial" w:hAnsi="Arial" w:cs="Arial"/>
        </w:rPr>
        <w:t>En el caso específico de la UNAE, la innovación constituye uno de los núcleos de identidad y s</w:t>
      </w:r>
      <w:r w:rsidR="00610163" w:rsidRPr="00DE16E7">
        <w:rPr>
          <w:rFonts w:ascii="Arial" w:hAnsi="Arial" w:cs="Arial"/>
        </w:rPr>
        <w:t xml:space="preserve">u </w:t>
      </w:r>
      <w:r w:rsidR="00A81943" w:rsidRPr="00DE16E7">
        <w:rPr>
          <w:rFonts w:ascii="Arial" w:hAnsi="Arial" w:cs="Arial"/>
        </w:rPr>
        <w:t>concepción</w:t>
      </w:r>
      <w:r w:rsidR="00AF603A" w:rsidRPr="00DE16E7">
        <w:rPr>
          <w:rFonts w:ascii="Arial" w:hAnsi="Arial" w:cs="Arial"/>
        </w:rPr>
        <w:t xml:space="preserve">, constituye el resultado </w:t>
      </w:r>
      <w:r w:rsidR="00A81943" w:rsidRPr="00DE16E7">
        <w:rPr>
          <w:rFonts w:ascii="Arial" w:hAnsi="Arial" w:cs="Arial"/>
        </w:rPr>
        <w:t>de</w:t>
      </w:r>
      <w:r w:rsidR="00AF603A" w:rsidRPr="00DE16E7">
        <w:rPr>
          <w:rFonts w:ascii="Arial" w:hAnsi="Arial" w:cs="Arial"/>
        </w:rPr>
        <w:t xml:space="preserve"> la puesta en práctica de un modelo de gestión de tipo comunicacional establecido </w:t>
      </w:r>
      <w:r w:rsidR="00610163" w:rsidRPr="00DE16E7">
        <w:rPr>
          <w:rFonts w:ascii="Arial" w:hAnsi="Arial" w:cs="Arial"/>
        </w:rPr>
        <w:t xml:space="preserve">en </w:t>
      </w:r>
      <w:r w:rsidR="00AF603A" w:rsidRPr="00DE16E7">
        <w:rPr>
          <w:rFonts w:ascii="Arial" w:hAnsi="Arial" w:cs="Arial"/>
        </w:rPr>
        <w:t>relaciones horizontales</w:t>
      </w:r>
      <w:r w:rsidR="00610163" w:rsidRPr="00DE16E7">
        <w:rPr>
          <w:rFonts w:ascii="Arial" w:hAnsi="Arial" w:cs="Arial"/>
        </w:rPr>
        <w:t xml:space="preserve"> y en el trabajo colaborativo donde </w:t>
      </w:r>
      <w:r w:rsidR="00610163" w:rsidRPr="00DE16E7">
        <w:rPr>
          <w:rFonts w:ascii="Arial" w:hAnsi="Arial" w:cs="Arial"/>
        </w:rPr>
        <w:lastRenderedPageBreak/>
        <w:t>la construcción del conocimiento colectivo</w:t>
      </w:r>
      <w:r w:rsidR="00022B37" w:rsidRPr="00DE16E7">
        <w:rPr>
          <w:rFonts w:ascii="Arial" w:hAnsi="Arial" w:cs="Arial"/>
        </w:rPr>
        <w:t xml:space="preserve"> parte de sus experiencias profesionales y del compromiso con la educación.</w:t>
      </w:r>
      <w:r w:rsidR="009B502B" w:rsidRPr="00DE16E7">
        <w:rPr>
          <w:rFonts w:ascii="Arial" w:hAnsi="Arial" w:cs="Arial"/>
        </w:rPr>
        <w:t xml:space="preserve"> </w:t>
      </w:r>
    </w:p>
    <w:p w:rsidR="00022B37" w:rsidRPr="00DE16E7" w:rsidRDefault="00022B37" w:rsidP="009524DD">
      <w:pPr>
        <w:spacing w:after="0" w:line="360" w:lineRule="auto"/>
        <w:jc w:val="both"/>
        <w:rPr>
          <w:rFonts w:ascii="Arial" w:hAnsi="Arial" w:cs="Arial"/>
        </w:rPr>
      </w:pPr>
      <w:r w:rsidRPr="00DE16E7">
        <w:rPr>
          <w:rFonts w:ascii="Arial" w:hAnsi="Arial" w:cs="Arial"/>
        </w:rPr>
        <w:t>Se define entonces</w:t>
      </w:r>
      <w:r w:rsidR="00E54FE0" w:rsidRPr="00DE16E7">
        <w:rPr>
          <w:rFonts w:ascii="Arial" w:hAnsi="Arial" w:cs="Arial"/>
        </w:rPr>
        <w:t>, innovación educativa,</w:t>
      </w:r>
      <w:r w:rsidRPr="00DE16E7">
        <w:rPr>
          <w:rFonts w:ascii="Arial" w:hAnsi="Arial" w:cs="Arial"/>
        </w:rPr>
        <w:t xml:space="preserve"> como:</w:t>
      </w:r>
      <w:r w:rsidR="00E54FE0" w:rsidRPr="00DE16E7">
        <w:rPr>
          <w:rFonts w:ascii="Arial" w:hAnsi="Arial" w:cs="Arial"/>
        </w:rPr>
        <w:t xml:space="preserve"> </w:t>
      </w:r>
      <w:r w:rsidRPr="00DE16E7">
        <w:rPr>
          <w:rFonts w:ascii="Arial" w:hAnsi="Arial" w:cs="Arial"/>
        </w:rPr>
        <w:t xml:space="preserve">“Ingenio para crear nuevas herramientas educativas de enseñanza aprendizaje educativas que movilicen la generación de competencias o cualidades humanas </w:t>
      </w:r>
      <w:r w:rsidR="00E54FE0" w:rsidRPr="00DE16E7">
        <w:rPr>
          <w:rFonts w:ascii="Arial" w:hAnsi="Arial" w:cs="Arial"/>
        </w:rPr>
        <w:t>(conocimientos, habilidades, emociones, actitudes y valores) para el Buen Vivir”</w:t>
      </w:r>
      <w:sdt>
        <w:sdtPr>
          <w:rPr>
            <w:rFonts w:ascii="Arial" w:hAnsi="Arial" w:cs="Arial"/>
          </w:rPr>
          <w:id w:val="-1331446442"/>
          <w:citation/>
        </w:sdtPr>
        <w:sdtEndPr/>
        <w:sdtContent>
          <w:r w:rsidR="004E7FBD" w:rsidRPr="00DE16E7">
            <w:rPr>
              <w:rFonts w:ascii="Arial" w:hAnsi="Arial" w:cs="Arial"/>
            </w:rPr>
            <w:fldChar w:fldCharType="begin"/>
          </w:r>
          <w:r w:rsidR="008F5DF6" w:rsidRPr="00DE16E7">
            <w:rPr>
              <w:rFonts w:ascii="Arial" w:hAnsi="Arial" w:cs="Arial"/>
            </w:rPr>
            <w:instrText xml:space="preserve">CITATION Uni \p 2 \l 12298 </w:instrText>
          </w:r>
          <w:r w:rsidR="004E7FBD" w:rsidRPr="00DE16E7">
            <w:rPr>
              <w:rFonts w:ascii="Arial" w:hAnsi="Arial" w:cs="Arial"/>
            </w:rPr>
            <w:fldChar w:fldCharType="separate"/>
          </w:r>
          <w:r w:rsidR="008F5DF6" w:rsidRPr="00DE16E7">
            <w:rPr>
              <w:rFonts w:ascii="Arial" w:hAnsi="Arial" w:cs="Arial"/>
              <w:noProof/>
            </w:rPr>
            <w:t xml:space="preserve"> (Universidad Nacional de Educación UNAE, 2017, pág. 2)</w:t>
          </w:r>
          <w:r w:rsidR="004E7FBD" w:rsidRPr="00DE16E7">
            <w:rPr>
              <w:rFonts w:ascii="Arial" w:hAnsi="Arial" w:cs="Arial"/>
            </w:rPr>
            <w:fldChar w:fldCharType="end"/>
          </w:r>
        </w:sdtContent>
      </w:sdt>
      <w:r w:rsidR="00E54FE0" w:rsidRPr="00DE16E7">
        <w:rPr>
          <w:rFonts w:ascii="Arial" w:hAnsi="Arial" w:cs="Arial"/>
        </w:rPr>
        <w:t>.</w:t>
      </w:r>
    </w:p>
    <w:p w:rsidR="002E22AC" w:rsidRPr="00DE16E7" w:rsidRDefault="004A6A45" w:rsidP="009524DD">
      <w:pPr>
        <w:spacing w:after="0" w:line="360" w:lineRule="auto"/>
        <w:jc w:val="both"/>
        <w:rPr>
          <w:rFonts w:ascii="Arial" w:hAnsi="Arial" w:cs="Arial"/>
        </w:rPr>
      </w:pPr>
      <w:r w:rsidRPr="00DE16E7">
        <w:rPr>
          <w:rFonts w:ascii="Arial" w:hAnsi="Arial" w:cs="Arial"/>
        </w:rPr>
        <w:t>Desde este planteamiento</w:t>
      </w:r>
      <w:r w:rsidR="00836C3A" w:rsidRPr="00DE16E7">
        <w:rPr>
          <w:rFonts w:ascii="Arial" w:hAnsi="Arial" w:cs="Arial"/>
        </w:rPr>
        <w:t>,</w:t>
      </w:r>
      <w:r w:rsidRPr="00DE16E7">
        <w:rPr>
          <w:rFonts w:ascii="Arial" w:hAnsi="Arial" w:cs="Arial"/>
        </w:rPr>
        <w:t xml:space="preserve"> se puede evidenciar la presencia de ciertos postulados que a nivel</w:t>
      </w:r>
      <w:r w:rsidR="00285199" w:rsidRPr="00DE16E7">
        <w:rPr>
          <w:rFonts w:ascii="Arial" w:hAnsi="Arial" w:cs="Arial"/>
        </w:rPr>
        <w:t xml:space="preserve"> teórico se han reconocido en el escenario internacional, como básicos, </w:t>
      </w:r>
      <w:r w:rsidR="002E22AC" w:rsidRPr="00DE16E7">
        <w:rPr>
          <w:rFonts w:ascii="Arial" w:hAnsi="Arial" w:cs="Arial"/>
        </w:rPr>
        <w:t>dentro de la concepción de la innovación educativa. Tal es el caso del “ingenio” el cual se relaciona con la capacidad creativa para la solución de problemáticas del sistema educativo.</w:t>
      </w:r>
    </w:p>
    <w:p w:rsidR="002E22AC" w:rsidRPr="00DE16E7" w:rsidRDefault="002E22AC" w:rsidP="009524DD">
      <w:pPr>
        <w:spacing w:after="0" w:line="360" w:lineRule="auto"/>
        <w:jc w:val="both"/>
        <w:rPr>
          <w:rFonts w:ascii="Arial" w:hAnsi="Arial" w:cs="Arial"/>
        </w:rPr>
      </w:pPr>
      <w:r w:rsidRPr="00DE16E7">
        <w:rPr>
          <w:rFonts w:ascii="Arial" w:hAnsi="Arial" w:cs="Arial"/>
        </w:rPr>
        <w:t xml:space="preserve">Por otra parte, su impacto en el aprendizaje de los estudiantes, el cual constituye su principal propósito, así como, en </w:t>
      </w:r>
      <w:r w:rsidR="005B10BB" w:rsidRPr="00DE16E7">
        <w:rPr>
          <w:rFonts w:ascii="Arial" w:hAnsi="Arial" w:cs="Arial"/>
        </w:rPr>
        <w:t xml:space="preserve">la </w:t>
      </w:r>
      <w:r w:rsidRPr="00DE16E7">
        <w:rPr>
          <w:rFonts w:ascii="Arial" w:hAnsi="Arial" w:cs="Arial"/>
        </w:rPr>
        <w:t>generación y transferencia de conocimientos, habilidades, actitudes y valores</w:t>
      </w:r>
      <w:r w:rsidR="005B10BB" w:rsidRPr="00DE16E7">
        <w:rPr>
          <w:rFonts w:ascii="Arial" w:hAnsi="Arial" w:cs="Arial"/>
        </w:rPr>
        <w:t>; reconocido</w:t>
      </w:r>
      <w:r w:rsidR="003619A8" w:rsidRPr="00DE16E7">
        <w:rPr>
          <w:rFonts w:ascii="Arial" w:hAnsi="Arial" w:cs="Arial"/>
        </w:rPr>
        <w:t>,</w:t>
      </w:r>
      <w:r w:rsidR="005B10BB" w:rsidRPr="00DE16E7">
        <w:rPr>
          <w:rFonts w:ascii="Arial" w:hAnsi="Arial" w:cs="Arial"/>
        </w:rPr>
        <w:t xml:space="preserve"> allí, en término de competencias.</w:t>
      </w:r>
    </w:p>
    <w:p w:rsidR="005B10BB" w:rsidRPr="00DE16E7" w:rsidRDefault="005B10BB" w:rsidP="00E40CED">
      <w:pPr>
        <w:spacing w:after="0" w:line="360" w:lineRule="auto"/>
        <w:jc w:val="both"/>
        <w:rPr>
          <w:rFonts w:ascii="Arial" w:hAnsi="Arial" w:cs="Arial"/>
        </w:rPr>
      </w:pPr>
      <w:r w:rsidRPr="00DE16E7">
        <w:rPr>
          <w:rFonts w:ascii="Arial" w:hAnsi="Arial" w:cs="Arial"/>
        </w:rPr>
        <w:t>Un aspecto relevante en este análisis, constituye el reconocimiento de un nuevo valor agregado dentro de esta concepción, es el Buen Vivir.</w:t>
      </w:r>
      <w:r w:rsidR="00285199" w:rsidRPr="00DE16E7">
        <w:rPr>
          <w:rFonts w:ascii="Arial" w:hAnsi="Arial" w:cs="Arial"/>
        </w:rPr>
        <w:t xml:space="preserve"> </w:t>
      </w:r>
      <w:r w:rsidR="004A6A45" w:rsidRPr="00DE16E7">
        <w:rPr>
          <w:rFonts w:ascii="Arial" w:hAnsi="Arial" w:cs="Arial"/>
        </w:rPr>
        <w:t xml:space="preserve"> </w:t>
      </w:r>
      <w:r w:rsidR="00E40CED" w:rsidRPr="00DE16E7">
        <w:rPr>
          <w:rFonts w:ascii="Arial" w:hAnsi="Arial" w:cs="Arial"/>
        </w:rPr>
        <w:t>Lo anterior</w:t>
      </w:r>
      <w:r w:rsidR="00276931" w:rsidRPr="00DE16E7">
        <w:rPr>
          <w:rFonts w:ascii="Arial" w:hAnsi="Arial" w:cs="Arial"/>
        </w:rPr>
        <w:t>,</w:t>
      </w:r>
      <w:r w:rsidR="00E40CED" w:rsidRPr="00DE16E7">
        <w:rPr>
          <w:rFonts w:ascii="Arial" w:hAnsi="Arial" w:cs="Arial"/>
        </w:rPr>
        <w:t xml:space="preserve"> </w:t>
      </w:r>
      <w:r w:rsidR="00343D64" w:rsidRPr="00DE16E7">
        <w:rPr>
          <w:rFonts w:ascii="Arial" w:hAnsi="Arial" w:cs="Arial"/>
        </w:rPr>
        <w:t>lo apoya</w:t>
      </w:r>
      <w:r w:rsidR="00E40CED" w:rsidRPr="00DE16E7">
        <w:rPr>
          <w:rFonts w:ascii="Arial" w:hAnsi="Arial" w:cs="Arial"/>
        </w:rPr>
        <w:t xml:space="preserve"> </w:t>
      </w:r>
      <w:r w:rsidR="00276931" w:rsidRPr="00DE16E7">
        <w:rPr>
          <w:rFonts w:ascii="Arial" w:hAnsi="Arial" w:cs="Arial"/>
        </w:rPr>
        <w:t xml:space="preserve">el planteamiento </w:t>
      </w:r>
      <w:r w:rsidR="00E40CED" w:rsidRPr="00DE16E7">
        <w:rPr>
          <w:rFonts w:ascii="Arial" w:hAnsi="Arial" w:cs="Arial"/>
        </w:rPr>
        <w:t xml:space="preserve">de </w:t>
      </w:r>
      <w:r w:rsidRPr="00DE16E7">
        <w:rPr>
          <w:rFonts w:ascii="Arial" w:hAnsi="Arial" w:cs="Arial"/>
        </w:rPr>
        <w:t xml:space="preserve">Álvarez, F. </w:t>
      </w:r>
      <w:sdt>
        <w:sdtPr>
          <w:rPr>
            <w:rFonts w:ascii="Arial" w:hAnsi="Arial" w:cs="Arial"/>
          </w:rPr>
          <w:id w:val="-1732379698"/>
          <w:citation/>
        </w:sdtPr>
        <w:sdtEndPr/>
        <w:sdtContent>
          <w:r w:rsidRPr="00DE16E7">
            <w:rPr>
              <w:rFonts w:ascii="Arial" w:hAnsi="Arial" w:cs="Arial"/>
            </w:rPr>
            <w:fldChar w:fldCharType="begin"/>
          </w:r>
          <w:r w:rsidRPr="00DE16E7">
            <w:rPr>
              <w:rFonts w:ascii="Arial" w:hAnsi="Arial" w:cs="Arial"/>
            </w:rPr>
            <w:instrText xml:space="preserve">CITATION Álv15 \n  \t  \l 12298 </w:instrText>
          </w:r>
          <w:r w:rsidRPr="00DE16E7">
            <w:rPr>
              <w:rFonts w:ascii="Arial" w:hAnsi="Arial" w:cs="Arial"/>
            </w:rPr>
            <w:fldChar w:fldCharType="separate"/>
          </w:r>
          <w:r w:rsidRPr="00DE16E7">
            <w:rPr>
              <w:rFonts w:ascii="Arial" w:hAnsi="Arial" w:cs="Arial"/>
            </w:rPr>
            <w:t>(2015)</w:t>
          </w:r>
          <w:r w:rsidRPr="00DE16E7">
            <w:rPr>
              <w:rFonts w:ascii="Arial" w:hAnsi="Arial" w:cs="Arial"/>
            </w:rPr>
            <w:fldChar w:fldCharType="end"/>
          </w:r>
        </w:sdtContent>
      </w:sdt>
      <w:r w:rsidR="00276931" w:rsidRPr="00DE16E7">
        <w:rPr>
          <w:rFonts w:ascii="Arial" w:hAnsi="Arial" w:cs="Arial"/>
        </w:rPr>
        <w:t>, actual rector</w:t>
      </w:r>
      <w:r w:rsidR="00AC7194" w:rsidRPr="00DE16E7">
        <w:rPr>
          <w:rFonts w:ascii="Arial" w:hAnsi="Arial" w:cs="Arial"/>
        </w:rPr>
        <w:t>,</w:t>
      </w:r>
      <w:r w:rsidR="003619A8" w:rsidRPr="00DE16E7">
        <w:rPr>
          <w:rFonts w:ascii="Arial" w:hAnsi="Arial" w:cs="Arial"/>
        </w:rPr>
        <w:t xml:space="preserve"> </w:t>
      </w:r>
      <w:r w:rsidR="00AC7194" w:rsidRPr="00DE16E7">
        <w:rPr>
          <w:rFonts w:ascii="Arial" w:hAnsi="Arial" w:cs="Arial"/>
        </w:rPr>
        <w:t>que,</w:t>
      </w:r>
      <w:r w:rsidRPr="00DE16E7">
        <w:rPr>
          <w:rFonts w:ascii="Arial" w:hAnsi="Arial" w:cs="Arial"/>
        </w:rPr>
        <w:t xml:space="preserve"> para el caso específico de la UNAE, el proceso formativo, se orienta desde el principio del Buen Vivir</w:t>
      </w:r>
      <w:r w:rsidR="008E4BE5" w:rsidRPr="00DE16E7">
        <w:rPr>
          <w:rStyle w:val="Refdenotaalpie"/>
          <w:rFonts w:ascii="Arial" w:hAnsi="Arial" w:cs="Arial"/>
        </w:rPr>
        <w:footnoteReference w:id="1"/>
      </w:r>
      <w:r w:rsidRPr="00DE16E7">
        <w:rPr>
          <w:rFonts w:ascii="Arial" w:hAnsi="Arial" w:cs="Arial"/>
        </w:rPr>
        <w:t>, definido en la Constitución de la República de Ecuador (2008), como respuesta al reto de la transformación de la educación del país.</w:t>
      </w:r>
    </w:p>
    <w:p w:rsidR="00AE18AE" w:rsidRPr="00DE16E7" w:rsidRDefault="00AE18AE" w:rsidP="004A5169">
      <w:pPr>
        <w:spacing w:after="0" w:line="360" w:lineRule="auto"/>
        <w:jc w:val="both"/>
        <w:rPr>
          <w:rFonts w:ascii="Arial" w:hAnsi="Arial" w:cs="Arial"/>
        </w:rPr>
      </w:pPr>
      <w:r w:rsidRPr="00DE16E7">
        <w:rPr>
          <w:rFonts w:ascii="Arial" w:hAnsi="Arial" w:cs="Arial"/>
        </w:rPr>
        <w:t xml:space="preserve">De esta manera, </w:t>
      </w:r>
      <w:r w:rsidR="008C2D9E" w:rsidRPr="00DE16E7">
        <w:rPr>
          <w:rFonts w:ascii="Arial" w:hAnsi="Arial" w:cs="Arial"/>
        </w:rPr>
        <w:t xml:space="preserve">la innovación educativa en la UNAE se orienta hacia </w:t>
      </w:r>
      <w:r w:rsidRPr="00DE16E7">
        <w:rPr>
          <w:rFonts w:ascii="Arial" w:hAnsi="Arial" w:cs="Arial"/>
        </w:rPr>
        <w:t xml:space="preserve">“el Buen Vivir”, </w:t>
      </w:r>
      <w:r w:rsidR="008C2D9E" w:rsidRPr="00DE16E7">
        <w:rPr>
          <w:rFonts w:ascii="Arial" w:hAnsi="Arial" w:cs="Arial"/>
        </w:rPr>
        <w:t xml:space="preserve">lo que implica, según </w:t>
      </w:r>
      <w:sdt>
        <w:sdtPr>
          <w:rPr>
            <w:rFonts w:ascii="Arial" w:hAnsi="Arial" w:cs="Arial"/>
          </w:rPr>
          <w:id w:val="-5914795"/>
          <w:citation/>
        </w:sdtPr>
        <w:sdtEndPr/>
        <w:sdtContent>
          <w:r w:rsidR="008C2D9E" w:rsidRPr="00DE16E7">
            <w:rPr>
              <w:rFonts w:ascii="Arial" w:hAnsi="Arial" w:cs="Arial"/>
            </w:rPr>
            <w:fldChar w:fldCharType="begin"/>
          </w:r>
          <w:r w:rsidR="008C2D9E" w:rsidRPr="00DE16E7">
            <w:rPr>
              <w:rFonts w:ascii="Arial" w:hAnsi="Arial" w:cs="Arial"/>
            </w:rPr>
            <w:instrText xml:space="preserve"> CITATION Uni \l 12298 </w:instrText>
          </w:r>
          <w:r w:rsidR="008C2D9E" w:rsidRPr="00DE16E7">
            <w:rPr>
              <w:rFonts w:ascii="Arial" w:hAnsi="Arial" w:cs="Arial"/>
            </w:rPr>
            <w:fldChar w:fldCharType="separate"/>
          </w:r>
          <w:r w:rsidR="008C2D9E" w:rsidRPr="00DE16E7">
            <w:rPr>
              <w:rFonts w:ascii="Arial" w:hAnsi="Arial" w:cs="Arial"/>
              <w:noProof/>
            </w:rPr>
            <w:t>(Universidad Nacional de Educación UNAE, 2017)</w:t>
          </w:r>
          <w:r w:rsidR="008C2D9E" w:rsidRPr="00DE16E7">
            <w:rPr>
              <w:rFonts w:ascii="Arial" w:hAnsi="Arial" w:cs="Arial"/>
            </w:rPr>
            <w:fldChar w:fldCharType="end"/>
          </w:r>
        </w:sdtContent>
      </w:sdt>
      <w:r w:rsidR="008C2D9E" w:rsidRPr="00DE16E7">
        <w:rPr>
          <w:rFonts w:ascii="Arial" w:hAnsi="Arial" w:cs="Arial"/>
        </w:rPr>
        <w:t>: “</w:t>
      </w:r>
      <w:r w:rsidRPr="00DE16E7">
        <w:rPr>
          <w:rFonts w:ascii="Arial" w:hAnsi="Arial" w:cs="Arial"/>
        </w:rPr>
        <w:t>el respeto a los derechos del ser humano, el uso sostenible de recursos naturales, la convivencia armónica de los individuos y de los grupos</w:t>
      </w:r>
      <w:r w:rsidR="008C2D9E" w:rsidRPr="00DE16E7">
        <w:rPr>
          <w:rFonts w:ascii="Arial" w:hAnsi="Arial" w:cs="Arial"/>
        </w:rPr>
        <w:t>”</w:t>
      </w:r>
      <w:r w:rsidRPr="00DE16E7">
        <w:rPr>
          <w:rFonts w:ascii="Arial" w:hAnsi="Arial" w:cs="Arial"/>
        </w:rPr>
        <w:t>.</w:t>
      </w:r>
    </w:p>
    <w:p w:rsidR="00A55E97" w:rsidRPr="00DE16E7" w:rsidRDefault="0057749A" w:rsidP="00E40CED">
      <w:pPr>
        <w:spacing w:after="0" w:line="360" w:lineRule="auto"/>
        <w:jc w:val="both"/>
        <w:rPr>
          <w:rFonts w:ascii="Arial" w:hAnsi="Arial" w:cs="Arial"/>
        </w:rPr>
      </w:pPr>
      <w:r w:rsidRPr="00DE16E7">
        <w:rPr>
          <w:rFonts w:ascii="Arial" w:hAnsi="Arial" w:cs="Arial"/>
        </w:rPr>
        <w:t xml:space="preserve">Una de las líneas estratégicas de trabajo en la UNAE, es la de impulsar los procesos de innovación educativa; </w:t>
      </w:r>
      <w:r w:rsidR="006B1CA8" w:rsidRPr="00DE16E7">
        <w:rPr>
          <w:rFonts w:ascii="Arial" w:hAnsi="Arial" w:cs="Arial"/>
        </w:rPr>
        <w:t>en este sentido</w:t>
      </w:r>
      <w:r w:rsidR="00BE11E0" w:rsidRPr="00DE16E7">
        <w:rPr>
          <w:rFonts w:ascii="Arial" w:hAnsi="Arial" w:cs="Arial"/>
        </w:rPr>
        <w:t>, se ha promovido</w:t>
      </w:r>
      <w:r w:rsidR="006B1CA8" w:rsidRPr="00DE16E7">
        <w:rPr>
          <w:rFonts w:ascii="Arial" w:hAnsi="Arial" w:cs="Arial"/>
        </w:rPr>
        <w:t xml:space="preserve"> una Convocatoria de Proyectos de Innovación Educativa que fomenta, a su vez, la relación con los procesos de investigación</w:t>
      </w:r>
      <w:r w:rsidR="00A55E97" w:rsidRPr="00DE16E7">
        <w:rPr>
          <w:rFonts w:ascii="Arial" w:hAnsi="Arial" w:cs="Arial"/>
        </w:rPr>
        <w:t>, pero específicamente,</w:t>
      </w:r>
      <w:r w:rsidR="006B1CA8" w:rsidRPr="00DE16E7">
        <w:rPr>
          <w:rFonts w:ascii="Arial" w:hAnsi="Arial" w:cs="Arial"/>
        </w:rPr>
        <w:t xml:space="preserve"> </w:t>
      </w:r>
      <w:r w:rsidR="00A55E97" w:rsidRPr="00DE16E7">
        <w:rPr>
          <w:rFonts w:ascii="Arial" w:hAnsi="Arial" w:cs="Arial"/>
        </w:rPr>
        <w:t xml:space="preserve">la que se realiza </w:t>
      </w:r>
      <w:r w:rsidR="006B1CA8" w:rsidRPr="00DE16E7">
        <w:rPr>
          <w:rFonts w:ascii="Arial" w:hAnsi="Arial" w:cs="Arial"/>
        </w:rPr>
        <w:t>durante los</w:t>
      </w:r>
      <w:r w:rsidR="00A55E97" w:rsidRPr="00DE16E7">
        <w:rPr>
          <w:rFonts w:ascii="Arial" w:hAnsi="Arial" w:cs="Arial"/>
        </w:rPr>
        <w:t xml:space="preserve"> procesos de innovación.</w:t>
      </w:r>
    </w:p>
    <w:p w:rsidR="0057749A" w:rsidRPr="00DE16E7" w:rsidRDefault="00A55E97" w:rsidP="00E40CED">
      <w:pPr>
        <w:spacing w:after="0" w:line="360" w:lineRule="auto"/>
        <w:jc w:val="both"/>
        <w:rPr>
          <w:rFonts w:ascii="Arial" w:hAnsi="Arial" w:cs="Arial"/>
        </w:rPr>
      </w:pPr>
      <w:r w:rsidRPr="00DE16E7">
        <w:rPr>
          <w:rFonts w:ascii="Arial" w:hAnsi="Arial" w:cs="Arial"/>
        </w:rPr>
        <w:t>Esta modalidad adquiere varias variantes, tales como: la experimental</w:t>
      </w:r>
      <w:r w:rsidR="009A69F5" w:rsidRPr="00DE16E7">
        <w:rPr>
          <w:rFonts w:ascii="Arial" w:hAnsi="Arial" w:cs="Arial"/>
        </w:rPr>
        <w:t xml:space="preserve"> </w:t>
      </w:r>
      <w:r w:rsidRPr="00DE16E7">
        <w:rPr>
          <w:rFonts w:ascii="Arial" w:hAnsi="Arial" w:cs="Arial"/>
        </w:rPr>
        <w:t>aplicada</w:t>
      </w:r>
      <w:r w:rsidR="009A69F5" w:rsidRPr="00DE16E7">
        <w:rPr>
          <w:rFonts w:ascii="Arial" w:hAnsi="Arial" w:cs="Arial"/>
        </w:rPr>
        <w:t>,</w:t>
      </w:r>
      <w:r w:rsidRPr="00DE16E7">
        <w:rPr>
          <w:rFonts w:ascii="Arial" w:hAnsi="Arial" w:cs="Arial"/>
        </w:rPr>
        <w:t xml:space="preserve"> que significa </w:t>
      </w:r>
      <w:r w:rsidR="00D9769A" w:rsidRPr="00DE16E7">
        <w:rPr>
          <w:rFonts w:ascii="Arial" w:hAnsi="Arial" w:cs="Arial"/>
        </w:rPr>
        <w:t>diseñar la innovación y comprobarla en situaciones controladas y la investigación acción participativa</w:t>
      </w:r>
      <w:r w:rsidR="009A69F5" w:rsidRPr="00DE16E7">
        <w:rPr>
          <w:rFonts w:ascii="Arial" w:hAnsi="Arial" w:cs="Arial"/>
        </w:rPr>
        <w:t>,</w:t>
      </w:r>
      <w:r w:rsidR="00D9769A" w:rsidRPr="00DE16E7">
        <w:rPr>
          <w:rFonts w:ascii="Arial" w:hAnsi="Arial" w:cs="Arial"/>
        </w:rPr>
        <w:t xml:space="preserve"> que pretende estudiar las transformaciones en el aprendizaje. </w:t>
      </w:r>
      <w:r w:rsidR="009A69F5" w:rsidRPr="00DE16E7">
        <w:rPr>
          <w:rFonts w:ascii="Arial" w:hAnsi="Arial" w:cs="Arial"/>
        </w:rPr>
        <w:t xml:space="preserve">Esta última, es la más </w:t>
      </w:r>
      <w:r w:rsidR="00973B03" w:rsidRPr="00DE16E7">
        <w:rPr>
          <w:rFonts w:ascii="Arial" w:hAnsi="Arial" w:cs="Arial"/>
        </w:rPr>
        <w:t>empleada en el contexto de la UNAE.</w:t>
      </w:r>
    </w:p>
    <w:p w:rsidR="00565AAF" w:rsidRPr="00DE16E7" w:rsidRDefault="002E7046" w:rsidP="006329FF">
      <w:pPr>
        <w:pStyle w:val="Ttulo1"/>
        <w:spacing w:before="0" w:line="360" w:lineRule="auto"/>
        <w:jc w:val="both"/>
        <w:rPr>
          <w:rFonts w:ascii="Arial" w:hAnsi="Arial" w:cs="Arial"/>
          <w:b/>
          <w:color w:val="auto"/>
          <w:sz w:val="22"/>
        </w:rPr>
      </w:pPr>
      <w:r w:rsidRPr="00DE16E7">
        <w:rPr>
          <w:rFonts w:ascii="Arial" w:hAnsi="Arial" w:cs="Arial"/>
          <w:b/>
          <w:color w:val="auto"/>
          <w:sz w:val="22"/>
        </w:rPr>
        <w:lastRenderedPageBreak/>
        <w:t>CONCLUSIONES</w:t>
      </w:r>
    </w:p>
    <w:p w:rsidR="00790A26" w:rsidRPr="00DE16E7" w:rsidRDefault="00790A26" w:rsidP="00790A26">
      <w:pPr>
        <w:spacing w:after="0" w:line="360" w:lineRule="auto"/>
        <w:jc w:val="both"/>
        <w:rPr>
          <w:rFonts w:ascii="Arial" w:hAnsi="Arial" w:cs="Arial"/>
        </w:rPr>
      </w:pPr>
      <w:r w:rsidRPr="00DE16E7">
        <w:rPr>
          <w:rFonts w:ascii="Arial" w:hAnsi="Arial" w:cs="Arial"/>
        </w:rPr>
        <w:t>Luego del análisis de la literatura científica respecto al tema de la innovación educativa y de los específicos de la Universidad Nacional de Educación se arribaron a los siguientes resultados:</w:t>
      </w:r>
    </w:p>
    <w:p w:rsidR="00790A26" w:rsidRPr="00DE16E7" w:rsidRDefault="00790A26" w:rsidP="00790A26">
      <w:pPr>
        <w:pStyle w:val="Prrafodelista"/>
        <w:numPr>
          <w:ilvl w:val="0"/>
          <w:numId w:val="3"/>
        </w:numPr>
        <w:spacing w:after="0" w:line="360" w:lineRule="auto"/>
        <w:jc w:val="both"/>
        <w:rPr>
          <w:rFonts w:ascii="Arial" w:hAnsi="Arial" w:cs="Arial"/>
        </w:rPr>
      </w:pPr>
      <w:r w:rsidRPr="00DE16E7">
        <w:rPr>
          <w:rFonts w:ascii="Arial" w:hAnsi="Arial" w:cs="Arial"/>
        </w:rPr>
        <w:t xml:space="preserve">La concepción de innovación educativa de la Universidad Nacional de Educación, se ciñe al </w:t>
      </w:r>
      <w:r w:rsidR="00D11ADB" w:rsidRPr="00DE16E7">
        <w:rPr>
          <w:rFonts w:ascii="Arial" w:hAnsi="Arial" w:cs="Arial"/>
        </w:rPr>
        <w:t xml:space="preserve">planteamiento </w:t>
      </w:r>
      <w:r w:rsidRPr="00DE16E7">
        <w:rPr>
          <w:rFonts w:ascii="Arial" w:hAnsi="Arial" w:cs="Arial"/>
        </w:rPr>
        <w:t xml:space="preserve">teórico actual que se plantea desde el escenario internacional. </w:t>
      </w:r>
    </w:p>
    <w:p w:rsidR="00790A26" w:rsidRPr="00DE16E7" w:rsidRDefault="00D11ADB" w:rsidP="00790A26">
      <w:pPr>
        <w:pStyle w:val="Prrafodelista"/>
        <w:numPr>
          <w:ilvl w:val="0"/>
          <w:numId w:val="3"/>
        </w:numPr>
        <w:spacing w:after="0" w:line="360" w:lineRule="auto"/>
        <w:jc w:val="both"/>
        <w:rPr>
          <w:rFonts w:ascii="Arial" w:hAnsi="Arial" w:cs="Arial"/>
        </w:rPr>
      </w:pPr>
      <w:r w:rsidRPr="00DE16E7">
        <w:rPr>
          <w:rFonts w:ascii="Arial" w:hAnsi="Arial" w:cs="Arial"/>
        </w:rPr>
        <w:t>Se identificaron las características y tipologías de innovación educativa que permiten el establecimiento d</w:t>
      </w:r>
      <w:r w:rsidR="00790A26" w:rsidRPr="00DE16E7">
        <w:rPr>
          <w:rFonts w:ascii="Arial" w:hAnsi="Arial" w:cs="Arial"/>
        </w:rPr>
        <w:t>e indicadores de análisis de propuestas de innovación educativa en la Universidad Nacional de Educación.</w:t>
      </w:r>
    </w:p>
    <w:sdt>
      <w:sdtPr>
        <w:rPr>
          <w:rFonts w:ascii="Arial" w:eastAsiaTheme="minorHAnsi" w:hAnsi="Arial" w:cs="Arial"/>
          <w:color w:val="auto"/>
          <w:sz w:val="22"/>
          <w:szCs w:val="22"/>
          <w:lang w:val="es-ES" w:eastAsia="en-US"/>
        </w:rPr>
        <w:id w:val="1350141823"/>
        <w:docPartObj>
          <w:docPartGallery w:val="Bibliographies"/>
          <w:docPartUnique/>
        </w:docPartObj>
      </w:sdtPr>
      <w:sdtEndPr>
        <w:rPr>
          <w:lang w:val="es-EC"/>
        </w:rPr>
      </w:sdtEndPr>
      <w:sdtContent>
        <w:p w:rsidR="001F6142" w:rsidRPr="00DE16E7" w:rsidRDefault="001F6142" w:rsidP="001F6142">
          <w:pPr>
            <w:pStyle w:val="Ttulo1"/>
            <w:spacing w:after="240"/>
            <w:jc w:val="both"/>
            <w:rPr>
              <w:rFonts w:ascii="Arial" w:hAnsi="Arial" w:cs="Arial"/>
              <w:b/>
              <w:color w:val="auto"/>
              <w:sz w:val="22"/>
              <w:szCs w:val="22"/>
            </w:rPr>
          </w:pPr>
          <w:r w:rsidRPr="00DE16E7">
            <w:rPr>
              <w:rFonts w:ascii="Arial" w:hAnsi="Arial" w:cs="Arial"/>
              <w:b/>
              <w:color w:val="auto"/>
              <w:sz w:val="22"/>
              <w:szCs w:val="22"/>
              <w:lang w:val="es-ES"/>
            </w:rPr>
            <w:t>REFERENCIAS BIBLIOGRÁFICAS</w:t>
          </w:r>
        </w:p>
        <w:sdt>
          <w:sdtPr>
            <w:rPr>
              <w:rFonts w:ascii="Arial" w:hAnsi="Arial" w:cs="Arial"/>
            </w:rPr>
            <w:id w:val="-573587230"/>
            <w:bibliography/>
          </w:sdtPr>
          <w:sdtEndPr/>
          <w:sdtContent>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rPr>
                <w:fldChar w:fldCharType="begin"/>
              </w:r>
              <w:r w:rsidRPr="00DE16E7">
                <w:rPr>
                  <w:rFonts w:ascii="Arial" w:hAnsi="Arial" w:cs="Arial"/>
                </w:rPr>
                <w:instrText>BIBLIOGRAPHY</w:instrText>
              </w:r>
              <w:r w:rsidRPr="00DE16E7">
                <w:rPr>
                  <w:rFonts w:ascii="Arial" w:hAnsi="Arial" w:cs="Arial"/>
                </w:rPr>
                <w:fldChar w:fldCharType="separate"/>
              </w:r>
              <w:r w:rsidRPr="00DE16E7">
                <w:rPr>
                  <w:rFonts w:ascii="Arial" w:hAnsi="Arial" w:cs="Arial"/>
                  <w:noProof/>
                  <w:lang w:val="es-ES"/>
                </w:rPr>
                <w:t>Addine Rodríguez, F. (2004). Didáctica, teoría y práctica. Ciudad de la Habana, La Habana, Cuba: Pueblo y Educación.</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Álvarez González, F. J. (2015). UNAE, Universidad emblemática de formación de maestros y maestras para el uen Vivir. Un acercamiento a una propuesta de identidad. Azogues, Cañar, Ecuador: Universidad Nacional de Educación-UNAE.</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Arias Rimari, W. (s/a). La innovación educativa. Un instrumento de desarrollo. Obtenido de http://www.uaa.mx/direcciones/dgdp/defaa/descargas/innovacion_educativa_octubre.pdf</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Cañal de León, P., &amp; otros, y. (2002). La innovación educativa. Madrid.</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 xml:space="preserve">Fidalgo, Á. (2013). </w:t>
              </w:r>
              <w:r w:rsidRPr="00DE16E7">
                <w:rPr>
                  <w:rFonts w:ascii="Arial" w:hAnsi="Arial" w:cs="Arial"/>
                  <w:i/>
                  <w:iCs/>
                  <w:noProof/>
                  <w:lang w:val="es-ES"/>
                </w:rPr>
                <w:t>MOOCs Características que debe tener una experiencia de innovación educativa</w:t>
              </w:r>
              <w:r w:rsidRPr="00DE16E7">
                <w:rPr>
                  <w:rFonts w:ascii="Arial" w:hAnsi="Arial" w:cs="Arial"/>
                  <w:noProof/>
                  <w:lang w:val="es-ES"/>
                </w:rPr>
                <w:t>. Universidad Politécnica de Madrid.</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Imbernón, F. (1996). En busca del discurso perdido. Buenos Aires, Argentina: Magisterio del Río de la Plata.</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 xml:space="preserve">López Yáñez, J. (2010). SOSTENIBILIDAD DE LA INNOVACIÓN EN LOS CENTROS ESCOLARES: SUS BASES INSTITUCIONALES. </w:t>
              </w:r>
              <w:r w:rsidRPr="00DE16E7">
                <w:rPr>
                  <w:rFonts w:ascii="Arial" w:hAnsi="Arial" w:cs="Arial"/>
                  <w:i/>
                  <w:iCs/>
                  <w:noProof/>
                  <w:lang w:val="es-ES"/>
                </w:rPr>
                <w:t>Profesorado. Revista de Currículum y Formación de Profesorado, 14</w:t>
              </w:r>
              <w:r w:rsidRPr="00DE16E7">
                <w:rPr>
                  <w:rFonts w:ascii="Arial" w:hAnsi="Arial" w:cs="Arial"/>
                  <w:noProof/>
                  <w:lang w:val="es-ES"/>
                </w:rPr>
                <w:t>(1), 9-28.</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 xml:space="preserve">Moreno, G. (1995). </w:t>
              </w:r>
              <w:r w:rsidRPr="00DE16E7">
                <w:rPr>
                  <w:rFonts w:ascii="Arial" w:hAnsi="Arial" w:cs="Arial"/>
                  <w:i/>
                  <w:iCs/>
                  <w:noProof/>
                  <w:lang w:val="es-ES"/>
                </w:rPr>
                <w:t>Investigación e Innovación educativa. La tarea 7</w:t>
              </w:r>
              <w:r w:rsidRPr="00DE16E7">
                <w:rPr>
                  <w:rFonts w:ascii="Arial" w:hAnsi="Arial" w:cs="Arial"/>
                  <w:noProof/>
                  <w:lang w:val="es-ES"/>
                </w:rPr>
                <w:t>. Obtenido de http://www.latarea.com.mx/articu/articu7/bayardo7.htm</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Pascual, R. (1998). La gestión educativa ante la innovación y el cambio. Madrid.</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 xml:space="preserve">Pérez Gómez, Á. (25 de febrero de 2014). Taller de Socialización de la Creación de la Comisión Ocasional de Educación del Consejo de Educación Superior y de Difusión de las Nuevas Estrategias de Organización del Conocimiento. </w:t>
              </w:r>
              <w:r w:rsidRPr="00DE16E7">
                <w:rPr>
                  <w:rFonts w:ascii="Arial" w:hAnsi="Arial" w:cs="Arial"/>
                  <w:i/>
                  <w:iCs/>
                  <w:noProof/>
                  <w:lang w:val="es-ES"/>
                </w:rPr>
                <w:t>1er Seminario Internacional sobre nuevas tendencias epistemológicas de los aprendizajes y modelos pedagógicos para la transformación de las carreras universitarias.</w:t>
              </w:r>
              <w:r w:rsidRPr="00DE16E7">
                <w:rPr>
                  <w:rFonts w:ascii="Arial" w:hAnsi="Arial" w:cs="Arial"/>
                  <w:noProof/>
                  <w:lang w:val="es-ES"/>
                </w:rPr>
                <w:t xml:space="preserve"> Quito, Pichincha, Ecuador.</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 xml:space="preserve">Ramírez Solís, M. E., Suárez Tellez, L., Ortega Cuenca, P., &amp; Ruiz Hernández, B. (junio de 2009). 9no Congreso Internacional de la universidad. Retos y espectativas a diez años de la Declaración de París. </w:t>
              </w:r>
              <w:r w:rsidRPr="00DE16E7">
                <w:rPr>
                  <w:rFonts w:ascii="Arial" w:hAnsi="Arial" w:cs="Arial"/>
                  <w:i/>
                  <w:iCs/>
                  <w:noProof/>
                  <w:lang w:val="es-ES"/>
                </w:rPr>
                <w:t>Investigación e innovación educativa: un jemplode una estrategia en el IPN</w:t>
              </w:r>
              <w:r w:rsidRPr="00DE16E7">
                <w:rPr>
                  <w:rFonts w:ascii="Arial" w:hAnsi="Arial" w:cs="Arial"/>
                  <w:noProof/>
                  <w:lang w:val="es-ES"/>
                </w:rPr>
                <w:t>. Obtenido de http://www.repositoriodigital.ipn.mx/bitstream/123456789/3859/1/cyreu-2009-216.pdf</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lastRenderedPageBreak/>
                <w:t>Rivas, M. (2000). La innovación educativa. Madrid: Síntesis.</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 xml:space="preserve">UNESCO. (marzo de 2016). </w:t>
              </w:r>
              <w:r w:rsidRPr="00DE16E7">
                <w:rPr>
                  <w:rFonts w:ascii="Arial" w:hAnsi="Arial" w:cs="Arial"/>
                  <w:i/>
                  <w:iCs/>
                  <w:noProof/>
                  <w:lang w:val="es-ES"/>
                </w:rPr>
                <w:t>Serie “Herramientas de apoyo para el trabajo docente” Texto 1. Innovación Educativa</w:t>
              </w:r>
              <w:r w:rsidRPr="00DE16E7">
                <w:rPr>
                  <w:rFonts w:ascii="Arial" w:hAnsi="Arial" w:cs="Arial"/>
                  <w:noProof/>
                  <w:lang w:val="es-ES"/>
                </w:rPr>
                <w:t>. Perú: CARTOLAN E.I.R.L. Obtenido de http://unesdoc.unesco.org/images/0024/002470/247005s.pdf</w:t>
              </w:r>
            </w:p>
            <w:p w:rsidR="001F6142" w:rsidRPr="00DE16E7" w:rsidRDefault="001F6142" w:rsidP="001F6142">
              <w:pPr>
                <w:pStyle w:val="Bibliografa"/>
                <w:ind w:left="720" w:hanging="720"/>
                <w:jc w:val="both"/>
                <w:rPr>
                  <w:rFonts w:ascii="Arial" w:hAnsi="Arial" w:cs="Arial"/>
                  <w:noProof/>
                  <w:lang w:val="es-ES"/>
                </w:rPr>
              </w:pPr>
              <w:r w:rsidRPr="00DE16E7">
                <w:rPr>
                  <w:rFonts w:ascii="Arial" w:hAnsi="Arial" w:cs="Arial"/>
                  <w:noProof/>
                  <w:lang w:val="es-ES"/>
                </w:rPr>
                <w:t>Universidad Nacional de Educación UNAE. (2017). Innovación educativa de la UNAE. Azogues, Cañar, Ecuador.</w:t>
              </w:r>
            </w:p>
            <w:p w:rsidR="001F6142" w:rsidRPr="00DE16E7" w:rsidRDefault="001F6142" w:rsidP="001F6142">
              <w:pPr>
                <w:jc w:val="both"/>
                <w:rPr>
                  <w:rFonts w:ascii="Arial" w:hAnsi="Arial" w:cs="Arial"/>
                </w:rPr>
              </w:pPr>
              <w:r w:rsidRPr="00DE16E7">
                <w:rPr>
                  <w:rFonts w:ascii="Arial" w:hAnsi="Arial" w:cs="Arial"/>
                  <w:b/>
                  <w:bCs/>
                </w:rPr>
                <w:fldChar w:fldCharType="end"/>
              </w:r>
            </w:p>
          </w:sdtContent>
        </w:sdt>
      </w:sdtContent>
    </w:sdt>
    <w:p w:rsidR="001F6142" w:rsidRPr="00DE16E7" w:rsidRDefault="001F6142" w:rsidP="001F6142">
      <w:pPr>
        <w:spacing w:after="0" w:line="360" w:lineRule="auto"/>
        <w:ind w:left="360"/>
        <w:jc w:val="both"/>
        <w:rPr>
          <w:rFonts w:ascii="Arial" w:hAnsi="Arial" w:cs="Arial"/>
        </w:rPr>
      </w:pPr>
    </w:p>
    <w:p w:rsidR="002E7046" w:rsidRPr="00DE16E7" w:rsidRDefault="00790A26" w:rsidP="00790A26">
      <w:pPr>
        <w:spacing w:line="360" w:lineRule="auto"/>
        <w:jc w:val="both"/>
        <w:rPr>
          <w:rFonts w:ascii="Arial" w:hAnsi="Arial" w:cs="Arial"/>
          <w:lang w:eastAsia="es-EC"/>
        </w:rPr>
      </w:pPr>
      <w:r w:rsidRPr="00DE16E7">
        <w:rPr>
          <w:rFonts w:ascii="Arial" w:hAnsi="Arial" w:cs="Arial"/>
          <w:lang w:eastAsia="es-EC"/>
        </w:rPr>
        <w:t xml:space="preserve"> </w:t>
      </w:r>
    </w:p>
    <w:sectPr w:rsidR="002E7046" w:rsidRPr="00DE16E7" w:rsidSect="008360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BB9" w:rsidRDefault="00136BB9" w:rsidP="008E4BE5">
      <w:pPr>
        <w:spacing w:after="0" w:line="240" w:lineRule="auto"/>
      </w:pPr>
      <w:r>
        <w:separator/>
      </w:r>
    </w:p>
  </w:endnote>
  <w:endnote w:type="continuationSeparator" w:id="0">
    <w:p w:rsidR="00136BB9" w:rsidRDefault="00136BB9" w:rsidP="008E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BB9" w:rsidRDefault="00136BB9" w:rsidP="008E4BE5">
      <w:pPr>
        <w:spacing w:after="0" w:line="240" w:lineRule="auto"/>
      </w:pPr>
      <w:r>
        <w:separator/>
      </w:r>
    </w:p>
  </w:footnote>
  <w:footnote w:type="continuationSeparator" w:id="0">
    <w:p w:rsidR="00136BB9" w:rsidRDefault="00136BB9" w:rsidP="008E4BE5">
      <w:pPr>
        <w:spacing w:after="0" w:line="240" w:lineRule="auto"/>
      </w:pPr>
      <w:r>
        <w:continuationSeparator/>
      </w:r>
    </w:p>
  </w:footnote>
  <w:footnote w:id="1">
    <w:p w:rsidR="006F403F" w:rsidRPr="00CD67B6" w:rsidRDefault="006F403F" w:rsidP="00CD67B6">
      <w:pPr>
        <w:pStyle w:val="Textonotapie"/>
        <w:jc w:val="both"/>
        <w:rPr>
          <w:rFonts w:ascii="Arial" w:hAnsi="Arial" w:cs="Arial"/>
        </w:rPr>
      </w:pPr>
      <w:r w:rsidRPr="00CD67B6">
        <w:rPr>
          <w:rStyle w:val="Refdenotaalpie"/>
          <w:rFonts w:ascii="Arial" w:hAnsi="Arial" w:cs="Arial"/>
        </w:rPr>
        <w:footnoteRef/>
      </w:r>
      <w:r w:rsidRPr="00CD67B6">
        <w:rPr>
          <w:rFonts w:ascii="Arial" w:hAnsi="Arial" w:cs="Arial"/>
        </w:rPr>
        <w:t xml:space="preserve"> </w:t>
      </w:r>
      <w:r w:rsidR="00B56D67" w:rsidRPr="00CD67B6">
        <w:rPr>
          <w:rFonts w:ascii="Arial" w:hAnsi="Arial" w:cs="Arial"/>
          <w:color w:val="333333"/>
          <w:shd w:val="clear" w:color="auto" w:fill="FFFFFF"/>
        </w:rPr>
        <w:t>EL Buen Vivir es un principio constitucional basado en el ´Sumak Kawsay´, que recoge una visión del mundo centrada en el ser humano, como parte de un entorno natural y social.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247"/>
    <w:multiLevelType w:val="hybridMultilevel"/>
    <w:tmpl w:val="5EF66E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896710F"/>
    <w:multiLevelType w:val="hybridMultilevel"/>
    <w:tmpl w:val="18EA4012"/>
    <w:lvl w:ilvl="0" w:tplc="C3286E2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91A3302"/>
    <w:multiLevelType w:val="hybridMultilevel"/>
    <w:tmpl w:val="04DA74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1F"/>
    <w:rsid w:val="000206C5"/>
    <w:rsid w:val="00022B37"/>
    <w:rsid w:val="00050B30"/>
    <w:rsid w:val="00050EC3"/>
    <w:rsid w:val="0006372B"/>
    <w:rsid w:val="000657A1"/>
    <w:rsid w:val="00084D5D"/>
    <w:rsid w:val="000950BE"/>
    <w:rsid w:val="000A54CC"/>
    <w:rsid w:val="000A7AD8"/>
    <w:rsid w:val="000B1399"/>
    <w:rsid w:val="000C395A"/>
    <w:rsid w:val="000C409C"/>
    <w:rsid w:val="000C747E"/>
    <w:rsid w:val="000F2C4A"/>
    <w:rsid w:val="00107B9B"/>
    <w:rsid w:val="00136BB9"/>
    <w:rsid w:val="00141116"/>
    <w:rsid w:val="00141C76"/>
    <w:rsid w:val="00153872"/>
    <w:rsid w:val="00171404"/>
    <w:rsid w:val="00177825"/>
    <w:rsid w:val="0018163D"/>
    <w:rsid w:val="00181ECE"/>
    <w:rsid w:val="00182FF5"/>
    <w:rsid w:val="001957C4"/>
    <w:rsid w:val="00196480"/>
    <w:rsid w:val="001A15EC"/>
    <w:rsid w:val="001A31B2"/>
    <w:rsid w:val="001C12A7"/>
    <w:rsid w:val="001C200F"/>
    <w:rsid w:val="001C7781"/>
    <w:rsid w:val="001E30EE"/>
    <w:rsid w:val="001E7E4A"/>
    <w:rsid w:val="001F3155"/>
    <w:rsid w:val="001F4838"/>
    <w:rsid w:val="001F48D8"/>
    <w:rsid w:val="001F6142"/>
    <w:rsid w:val="001F6FEA"/>
    <w:rsid w:val="002111D2"/>
    <w:rsid w:val="00224C1D"/>
    <w:rsid w:val="0022563D"/>
    <w:rsid w:val="00231555"/>
    <w:rsid w:val="00233C2E"/>
    <w:rsid w:val="00237416"/>
    <w:rsid w:val="002407FF"/>
    <w:rsid w:val="0026104C"/>
    <w:rsid w:val="00261117"/>
    <w:rsid w:val="00262BDE"/>
    <w:rsid w:val="00267E87"/>
    <w:rsid w:val="00270041"/>
    <w:rsid w:val="00271621"/>
    <w:rsid w:val="00275BAD"/>
    <w:rsid w:val="00276931"/>
    <w:rsid w:val="002807D5"/>
    <w:rsid w:val="00285199"/>
    <w:rsid w:val="00290372"/>
    <w:rsid w:val="002A5A93"/>
    <w:rsid w:val="002B1EAD"/>
    <w:rsid w:val="002B3297"/>
    <w:rsid w:val="002B57AD"/>
    <w:rsid w:val="002B63AE"/>
    <w:rsid w:val="002B66F6"/>
    <w:rsid w:val="002C2874"/>
    <w:rsid w:val="002C669C"/>
    <w:rsid w:val="002D03DE"/>
    <w:rsid w:val="002E22AC"/>
    <w:rsid w:val="002E7046"/>
    <w:rsid w:val="002F424F"/>
    <w:rsid w:val="002F78F5"/>
    <w:rsid w:val="003237FC"/>
    <w:rsid w:val="00330EB5"/>
    <w:rsid w:val="00343D64"/>
    <w:rsid w:val="003619A8"/>
    <w:rsid w:val="003640E5"/>
    <w:rsid w:val="003669AC"/>
    <w:rsid w:val="00370B25"/>
    <w:rsid w:val="003822C8"/>
    <w:rsid w:val="00395C90"/>
    <w:rsid w:val="003A3185"/>
    <w:rsid w:val="003C5674"/>
    <w:rsid w:val="003D22BA"/>
    <w:rsid w:val="003E5100"/>
    <w:rsid w:val="003F0FDF"/>
    <w:rsid w:val="003F4B1B"/>
    <w:rsid w:val="003F685B"/>
    <w:rsid w:val="0040395D"/>
    <w:rsid w:val="0043440F"/>
    <w:rsid w:val="004453B0"/>
    <w:rsid w:val="00461624"/>
    <w:rsid w:val="00482878"/>
    <w:rsid w:val="00483CD2"/>
    <w:rsid w:val="00486618"/>
    <w:rsid w:val="00494DD3"/>
    <w:rsid w:val="00495123"/>
    <w:rsid w:val="004A5169"/>
    <w:rsid w:val="004A6A45"/>
    <w:rsid w:val="004B3053"/>
    <w:rsid w:val="004C2B57"/>
    <w:rsid w:val="004E1D93"/>
    <w:rsid w:val="004E32E7"/>
    <w:rsid w:val="004E736F"/>
    <w:rsid w:val="004E7FBD"/>
    <w:rsid w:val="00501B63"/>
    <w:rsid w:val="0050284D"/>
    <w:rsid w:val="00505E93"/>
    <w:rsid w:val="00507827"/>
    <w:rsid w:val="00517703"/>
    <w:rsid w:val="00520FC0"/>
    <w:rsid w:val="005214FC"/>
    <w:rsid w:val="0055289B"/>
    <w:rsid w:val="005557FD"/>
    <w:rsid w:val="00565AAF"/>
    <w:rsid w:val="0057749A"/>
    <w:rsid w:val="00580E0E"/>
    <w:rsid w:val="00592FE7"/>
    <w:rsid w:val="00595947"/>
    <w:rsid w:val="005973EF"/>
    <w:rsid w:val="005A07F5"/>
    <w:rsid w:val="005A0E61"/>
    <w:rsid w:val="005A4026"/>
    <w:rsid w:val="005A4217"/>
    <w:rsid w:val="005A5239"/>
    <w:rsid w:val="005B10BB"/>
    <w:rsid w:val="005B3442"/>
    <w:rsid w:val="005B6B62"/>
    <w:rsid w:val="005C5EF7"/>
    <w:rsid w:val="005D39C6"/>
    <w:rsid w:val="00601134"/>
    <w:rsid w:val="00610163"/>
    <w:rsid w:val="0061239D"/>
    <w:rsid w:val="00623090"/>
    <w:rsid w:val="006329FF"/>
    <w:rsid w:val="006774C0"/>
    <w:rsid w:val="00681AF7"/>
    <w:rsid w:val="00687902"/>
    <w:rsid w:val="00690B0E"/>
    <w:rsid w:val="00697C9D"/>
    <w:rsid w:val="006B1CA8"/>
    <w:rsid w:val="006B517D"/>
    <w:rsid w:val="006F3373"/>
    <w:rsid w:val="006F403F"/>
    <w:rsid w:val="007016AB"/>
    <w:rsid w:val="00707B4F"/>
    <w:rsid w:val="0071239C"/>
    <w:rsid w:val="00716E6C"/>
    <w:rsid w:val="00722C4F"/>
    <w:rsid w:val="00727204"/>
    <w:rsid w:val="00732257"/>
    <w:rsid w:val="0074185A"/>
    <w:rsid w:val="007565D0"/>
    <w:rsid w:val="00757801"/>
    <w:rsid w:val="00764781"/>
    <w:rsid w:val="00764ECD"/>
    <w:rsid w:val="0077555D"/>
    <w:rsid w:val="0077602D"/>
    <w:rsid w:val="00780A01"/>
    <w:rsid w:val="0078172A"/>
    <w:rsid w:val="0078633F"/>
    <w:rsid w:val="00786998"/>
    <w:rsid w:val="00790A26"/>
    <w:rsid w:val="007B033F"/>
    <w:rsid w:val="007C003D"/>
    <w:rsid w:val="007D0980"/>
    <w:rsid w:val="007D4378"/>
    <w:rsid w:val="007D66CA"/>
    <w:rsid w:val="007F5EE0"/>
    <w:rsid w:val="00813FBD"/>
    <w:rsid w:val="0082396D"/>
    <w:rsid w:val="008257FC"/>
    <w:rsid w:val="0083351F"/>
    <w:rsid w:val="00836055"/>
    <w:rsid w:val="00836C3A"/>
    <w:rsid w:val="0084275C"/>
    <w:rsid w:val="00852B0A"/>
    <w:rsid w:val="00866E27"/>
    <w:rsid w:val="00885E4D"/>
    <w:rsid w:val="00891D9D"/>
    <w:rsid w:val="008931C0"/>
    <w:rsid w:val="008C2D9E"/>
    <w:rsid w:val="008D0F4A"/>
    <w:rsid w:val="008E0D22"/>
    <w:rsid w:val="008E4BE5"/>
    <w:rsid w:val="008E5BB9"/>
    <w:rsid w:val="008F5DF6"/>
    <w:rsid w:val="00917044"/>
    <w:rsid w:val="0092054C"/>
    <w:rsid w:val="00934A03"/>
    <w:rsid w:val="009524DD"/>
    <w:rsid w:val="009539C3"/>
    <w:rsid w:val="0096389C"/>
    <w:rsid w:val="00964933"/>
    <w:rsid w:val="00965985"/>
    <w:rsid w:val="00970524"/>
    <w:rsid w:val="00973B03"/>
    <w:rsid w:val="0098610D"/>
    <w:rsid w:val="009A1ABC"/>
    <w:rsid w:val="009A69F5"/>
    <w:rsid w:val="009B1703"/>
    <w:rsid w:val="009B502B"/>
    <w:rsid w:val="009C5609"/>
    <w:rsid w:val="009D4F12"/>
    <w:rsid w:val="009D5FF2"/>
    <w:rsid w:val="009D7750"/>
    <w:rsid w:val="00A175DC"/>
    <w:rsid w:val="00A2438D"/>
    <w:rsid w:val="00A244FD"/>
    <w:rsid w:val="00A402D0"/>
    <w:rsid w:val="00A513EB"/>
    <w:rsid w:val="00A515BE"/>
    <w:rsid w:val="00A54A41"/>
    <w:rsid w:val="00A55E97"/>
    <w:rsid w:val="00A6419D"/>
    <w:rsid w:val="00A81943"/>
    <w:rsid w:val="00A82EB7"/>
    <w:rsid w:val="00A84F7D"/>
    <w:rsid w:val="00A97A1A"/>
    <w:rsid w:val="00AA1C48"/>
    <w:rsid w:val="00AA3E4A"/>
    <w:rsid w:val="00AA46AB"/>
    <w:rsid w:val="00AA68FF"/>
    <w:rsid w:val="00AB284A"/>
    <w:rsid w:val="00AC7194"/>
    <w:rsid w:val="00AE18AE"/>
    <w:rsid w:val="00AF603A"/>
    <w:rsid w:val="00AF7817"/>
    <w:rsid w:val="00B05AD6"/>
    <w:rsid w:val="00B103EA"/>
    <w:rsid w:val="00B12F35"/>
    <w:rsid w:val="00B1342B"/>
    <w:rsid w:val="00B17443"/>
    <w:rsid w:val="00B2025D"/>
    <w:rsid w:val="00B40A9D"/>
    <w:rsid w:val="00B56D67"/>
    <w:rsid w:val="00B812E2"/>
    <w:rsid w:val="00B83CB0"/>
    <w:rsid w:val="00B9562C"/>
    <w:rsid w:val="00B958EF"/>
    <w:rsid w:val="00B979DD"/>
    <w:rsid w:val="00BB5249"/>
    <w:rsid w:val="00BD6A3D"/>
    <w:rsid w:val="00BE039E"/>
    <w:rsid w:val="00BE11E0"/>
    <w:rsid w:val="00BE6E8F"/>
    <w:rsid w:val="00BF35C1"/>
    <w:rsid w:val="00C00B12"/>
    <w:rsid w:val="00C0340E"/>
    <w:rsid w:val="00C20AC8"/>
    <w:rsid w:val="00C409DF"/>
    <w:rsid w:val="00C46218"/>
    <w:rsid w:val="00C47046"/>
    <w:rsid w:val="00C70767"/>
    <w:rsid w:val="00C759DC"/>
    <w:rsid w:val="00C77B8D"/>
    <w:rsid w:val="00C80772"/>
    <w:rsid w:val="00C874E0"/>
    <w:rsid w:val="00C96E21"/>
    <w:rsid w:val="00CA3E88"/>
    <w:rsid w:val="00CD2BF2"/>
    <w:rsid w:val="00CD58D6"/>
    <w:rsid w:val="00CD67B6"/>
    <w:rsid w:val="00CD7BFB"/>
    <w:rsid w:val="00CE29B5"/>
    <w:rsid w:val="00CE5643"/>
    <w:rsid w:val="00CF2666"/>
    <w:rsid w:val="00D03030"/>
    <w:rsid w:val="00D06F76"/>
    <w:rsid w:val="00D11ADB"/>
    <w:rsid w:val="00D142BB"/>
    <w:rsid w:val="00D304DB"/>
    <w:rsid w:val="00D333A1"/>
    <w:rsid w:val="00D40E87"/>
    <w:rsid w:val="00D53977"/>
    <w:rsid w:val="00D55F52"/>
    <w:rsid w:val="00D73852"/>
    <w:rsid w:val="00D73FD5"/>
    <w:rsid w:val="00D8589B"/>
    <w:rsid w:val="00D9769A"/>
    <w:rsid w:val="00DA08DD"/>
    <w:rsid w:val="00DA3D41"/>
    <w:rsid w:val="00DA45A9"/>
    <w:rsid w:val="00DC6F85"/>
    <w:rsid w:val="00DD447B"/>
    <w:rsid w:val="00DD6CC9"/>
    <w:rsid w:val="00DE16E7"/>
    <w:rsid w:val="00E15692"/>
    <w:rsid w:val="00E22EBA"/>
    <w:rsid w:val="00E26CC8"/>
    <w:rsid w:val="00E40CED"/>
    <w:rsid w:val="00E4268B"/>
    <w:rsid w:val="00E54FE0"/>
    <w:rsid w:val="00E55479"/>
    <w:rsid w:val="00E61735"/>
    <w:rsid w:val="00E772B4"/>
    <w:rsid w:val="00E7756D"/>
    <w:rsid w:val="00E83724"/>
    <w:rsid w:val="00E845B5"/>
    <w:rsid w:val="00E84849"/>
    <w:rsid w:val="00E86375"/>
    <w:rsid w:val="00EA1DFB"/>
    <w:rsid w:val="00EA48DB"/>
    <w:rsid w:val="00EB18E6"/>
    <w:rsid w:val="00EB6FF7"/>
    <w:rsid w:val="00EC7259"/>
    <w:rsid w:val="00ED2390"/>
    <w:rsid w:val="00EF0C1F"/>
    <w:rsid w:val="00EF2AF4"/>
    <w:rsid w:val="00F009B7"/>
    <w:rsid w:val="00F10CBC"/>
    <w:rsid w:val="00F14A95"/>
    <w:rsid w:val="00F1659E"/>
    <w:rsid w:val="00F2011D"/>
    <w:rsid w:val="00F408E7"/>
    <w:rsid w:val="00F512C8"/>
    <w:rsid w:val="00F537E1"/>
    <w:rsid w:val="00F74BDE"/>
    <w:rsid w:val="00FA37ED"/>
    <w:rsid w:val="00FB245A"/>
    <w:rsid w:val="00FB74EA"/>
    <w:rsid w:val="00FC16DF"/>
    <w:rsid w:val="00FC7510"/>
    <w:rsid w:val="00FF48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AA588-E967-48DD-97CE-BEEE8851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610D"/>
    <w:pPr>
      <w:keepNext/>
      <w:keepLines/>
      <w:spacing w:before="240" w:after="0"/>
      <w:outlineLvl w:val="0"/>
    </w:pPr>
    <w:rPr>
      <w:rFonts w:asciiTheme="majorHAnsi" w:eastAsiaTheme="majorEastAsia" w:hAnsiTheme="majorHAnsi" w:cstheme="majorBidi"/>
      <w:color w:val="2F5496"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767"/>
    <w:pPr>
      <w:ind w:left="720"/>
      <w:contextualSpacing/>
    </w:pPr>
  </w:style>
  <w:style w:type="character" w:styleId="nfasis">
    <w:name w:val="Emphasis"/>
    <w:basedOn w:val="Fuentedeprrafopredeter"/>
    <w:uiPriority w:val="20"/>
    <w:qFormat/>
    <w:rsid w:val="00267E87"/>
    <w:rPr>
      <w:i/>
      <w:iCs/>
    </w:rPr>
  </w:style>
  <w:style w:type="character" w:customStyle="1" w:styleId="Ttulo1Car">
    <w:name w:val="Título 1 Car"/>
    <w:basedOn w:val="Fuentedeprrafopredeter"/>
    <w:link w:val="Ttulo1"/>
    <w:uiPriority w:val="9"/>
    <w:rsid w:val="0098610D"/>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98610D"/>
  </w:style>
  <w:style w:type="character" w:styleId="Hipervnculo">
    <w:name w:val="Hyperlink"/>
    <w:basedOn w:val="Fuentedeprrafopredeter"/>
    <w:uiPriority w:val="99"/>
    <w:unhideWhenUsed/>
    <w:rsid w:val="00836055"/>
    <w:rPr>
      <w:color w:val="0563C1" w:themeColor="hyperlink"/>
      <w:u w:val="single"/>
    </w:rPr>
  </w:style>
  <w:style w:type="character" w:styleId="Mencinsinresolver">
    <w:name w:val="Unresolved Mention"/>
    <w:basedOn w:val="Fuentedeprrafopredeter"/>
    <w:uiPriority w:val="99"/>
    <w:semiHidden/>
    <w:unhideWhenUsed/>
    <w:rsid w:val="00196480"/>
    <w:rPr>
      <w:color w:val="808080"/>
      <w:shd w:val="clear" w:color="auto" w:fill="E6E6E6"/>
    </w:rPr>
  </w:style>
  <w:style w:type="paragraph" w:styleId="Textonotapie">
    <w:name w:val="footnote text"/>
    <w:basedOn w:val="Normal"/>
    <w:link w:val="TextonotapieCar"/>
    <w:uiPriority w:val="99"/>
    <w:semiHidden/>
    <w:unhideWhenUsed/>
    <w:rsid w:val="008E4B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4BE5"/>
    <w:rPr>
      <w:sz w:val="20"/>
      <w:szCs w:val="20"/>
    </w:rPr>
  </w:style>
  <w:style w:type="character" w:styleId="Refdenotaalpie">
    <w:name w:val="footnote reference"/>
    <w:basedOn w:val="Fuentedeprrafopredeter"/>
    <w:uiPriority w:val="99"/>
    <w:semiHidden/>
    <w:unhideWhenUsed/>
    <w:rsid w:val="008E4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0459">
      <w:bodyDiv w:val="1"/>
      <w:marLeft w:val="0"/>
      <w:marRight w:val="0"/>
      <w:marTop w:val="0"/>
      <w:marBottom w:val="0"/>
      <w:divBdr>
        <w:top w:val="none" w:sz="0" w:space="0" w:color="auto"/>
        <w:left w:val="none" w:sz="0" w:space="0" w:color="auto"/>
        <w:bottom w:val="none" w:sz="0" w:space="0" w:color="auto"/>
        <w:right w:val="none" w:sz="0" w:space="0" w:color="auto"/>
      </w:divBdr>
    </w:div>
    <w:div w:id="89207578">
      <w:bodyDiv w:val="1"/>
      <w:marLeft w:val="0"/>
      <w:marRight w:val="0"/>
      <w:marTop w:val="0"/>
      <w:marBottom w:val="0"/>
      <w:divBdr>
        <w:top w:val="none" w:sz="0" w:space="0" w:color="auto"/>
        <w:left w:val="none" w:sz="0" w:space="0" w:color="auto"/>
        <w:bottom w:val="none" w:sz="0" w:space="0" w:color="auto"/>
        <w:right w:val="none" w:sz="0" w:space="0" w:color="auto"/>
      </w:divBdr>
    </w:div>
    <w:div w:id="161555641">
      <w:bodyDiv w:val="1"/>
      <w:marLeft w:val="0"/>
      <w:marRight w:val="0"/>
      <w:marTop w:val="0"/>
      <w:marBottom w:val="0"/>
      <w:divBdr>
        <w:top w:val="none" w:sz="0" w:space="0" w:color="auto"/>
        <w:left w:val="none" w:sz="0" w:space="0" w:color="auto"/>
        <w:bottom w:val="none" w:sz="0" w:space="0" w:color="auto"/>
        <w:right w:val="none" w:sz="0" w:space="0" w:color="auto"/>
      </w:divBdr>
    </w:div>
    <w:div w:id="203257073">
      <w:bodyDiv w:val="1"/>
      <w:marLeft w:val="0"/>
      <w:marRight w:val="0"/>
      <w:marTop w:val="0"/>
      <w:marBottom w:val="0"/>
      <w:divBdr>
        <w:top w:val="none" w:sz="0" w:space="0" w:color="auto"/>
        <w:left w:val="none" w:sz="0" w:space="0" w:color="auto"/>
        <w:bottom w:val="none" w:sz="0" w:space="0" w:color="auto"/>
        <w:right w:val="none" w:sz="0" w:space="0" w:color="auto"/>
      </w:divBdr>
    </w:div>
    <w:div w:id="295568454">
      <w:bodyDiv w:val="1"/>
      <w:marLeft w:val="0"/>
      <w:marRight w:val="0"/>
      <w:marTop w:val="0"/>
      <w:marBottom w:val="0"/>
      <w:divBdr>
        <w:top w:val="none" w:sz="0" w:space="0" w:color="auto"/>
        <w:left w:val="none" w:sz="0" w:space="0" w:color="auto"/>
        <w:bottom w:val="none" w:sz="0" w:space="0" w:color="auto"/>
        <w:right w:val="none" w:sz="0" w:space="0" w:color="auto"/>
      </w:divBdr>
    </w:div>
    <w:div w:id="304552768">
      <w:bodyDiv w:val="1"/>
      <w:marLeft w:val="0"/>
      <w:marRight w:val="0"/>
      <w:marTop w:val="0"/>
      <w:marBottom w:val="0"/>
      <w:divBdr>
        <w:top w:val="none" w:sz="0" w:space="0" w:color="auto"/>
        <w:left w:val="none" w:sz="0" w:space="0" w:color="auto"/>
        <w:bottom w:val="none" w:sz="0" w:space="0" w:color="auto"/>
        <w:right w:val="none" w:sz="0" w:space="0" w:color="auto"/>
      </w:divBdr>
    </w:div>
    <w:div w:id="334114258">
      <w:bodyDiv w:val="1"/>
      <w:marLeft w:val="0"/>
      <w:marRight w:val="0"/>
      <w:marTop w:val="0"/>
      <w:marBottom w:val="0"/>
      <w:divBdr>
        <w:top w:val="none" w:sz="0" w:space="0" w:color="auto"/>
        <w:left w:val="none" w:sz="0" w:space="0" w:color="auto"/>
        <w:bottom w:val="none" w:sz="0" w:space="0" w:color="auto"/>
        <w:right w:val="none" w:sz="0" w:space="0" w:color="auto"/>
      </w:divBdr>
    </w:div>
    <w:div w:id="358703658">
      <w:bodyDiv w:val="1"/>
      <w:marLeft w:val="0"/>
      <w:marRight w:val="0"/>
      <w:marTop w:val="0"/>
      <w:marBottom w:val="0"/>
      <w:divBdr>
        <w:top w:val="none" w:sz="0" w:space="0" w:color="auto"/>
        <w:left w:val="none" w:sz="0" w:space="0" w:color="auto"/>
        <w:bottom w:val="none" w:sz="0" w:space="0" w:color="auto"/>
        <w:right w:val="none" w:sz="0" w:space="0" w:color="auto"/>
      </w:divBdr>
    </w:div>
    <w:div w:id="384255641">
      <w:bodyDiv w:val="1"/>
      <w:marLeft w:val="0"/>
      <w:marRight w:val="0"/>
      <w:marTop w:val="0"/>
      <w:marBottom w:val="0"/>
      <w:divBdr>
        <w:top w:val="none" w:sz="0" w:space="0" w:color="auto"/>
        <w:left w:val="none" w:sz="0" w:space="0" w:color="auto"/>
        <w:bottom w:val="none" w:sz="0" w:space="0" w:color="auto"/>
        <w:right w:val="none" w:sz="0" w:space="0" w:color="auto"/>
      </w:divBdr>
    </w:div>
    <w:div w:id="500581028">
      <w:bodyDiv w:val="1"/>
      <w:marLeft w:val="0"/>
      <w:marRight w:val="0"/>
      <w:marTop w:val="0"/>
      <w:marBottom w:val="0"/>
      <w:divBdr>
        <w:top w:val="none" w:sz="0" w:space="0" w:color="auto"/>
        <w:left w:val="none" w:sz="0" w:space="0" w:color="auto"/>
        <w:bottom w:val="none" w:sz="0" w:space="0" w:color="auto"/>
        <w:right w:val="none" w:sz="0" w:space="0" w:color="auto"/>
      </w:divBdr>
    </w:div>
    <w:div w:id="519318378">
      <w:bodyDiv w:val="1"/>
      <w:marLeft w:val="0"/>
      <w:marRight w:val="0"/>
      <w:marTop w:val="0"/>
      <w:marBottom w:val="0"/>
      <w:divBdr>
        <w:top w:val="none" w:sz="0" w:space="0" w:color="auto"/>
        <w:left w:val="none" w:sz="0" w:space="0" w:color="auto"/>
        <w:bottom w:val="none" w:sz="0" w:space="0" w:color="auto"/>
        <w:right w:val="none" w:sz="0" w:space="0" w:color="auto"/>
      </w:divBdr>
    </w:div>
    <w:div w:id="525407705">
      <w:bodyDiv w:val="1"/>
      <w:marLeft w:val="0"/>
      <w:marRight w:val="0"/>
      <w:marTop w:val="0"/>
      <w:marBottom w:val="0"/>
      <w:divBdr>
        <w:top w:val="none" w:sz="0" w:space="0" w:color="auto"/>
        <w:left w:val="none" w:sz="0" w:space="0" w:color="auto"/>
        <w:bottom w:val="none" w:sz="0" w:space="0" w:color="auto"/>
        <w:right w:val="none" w:sz="0" w:space="0" w:color="auto"/>
      </w:divBdr>
    </w:div>
    <w:div w:id="551425815">
      <w:bodyDiv w:val="1"/>
      <w:marLeft w:val="0"/>
      <w:marRight w:val="0"/>
      <w:marTop w:val="0"/>
      <w:marBottom w:val="0"/>
      <w:divBdr>
        <w:top w:val="none" w:sz="0" w:space="0" w:color="auto"/>
        <w:left w:val="none" w:sz="0" w:space="0" w:color="auto"/>
        <w:bottom w:val="none" w:sz="0" w:space="0" w:color="auto"/>
        <w:right w:val="none" w:sz="0" w:space="0" w:color="auto"/>
      </w:divBdr>
    </w:div>
    <w:div w:id="566303060">
      <w:bodyDiv w:val="1"/>
      <w:marLeft w:val="0"/>
      <w:marRight w:val="0"/>
      <w:marTop w:val="0"/>
      <w:marBottom w:val="0"/>
      <w:divBdr>
        <w:top w:val="none" w:sz="0" w:space="0" w:color="auto"/>
        <w:left w:val="none" w:sz="0" w:space="0" w:color="auto"/>
        <w:bottom w:val="none" w:sz="0" w:space="0" w:color="auto"/>
        <w:right w:val="none" w:sz="0" w:space="0" w:color="auto"/>
      </w:divBdr>
    </w:div>
    <w:div w:id="582106419">
      <w:bodyDiv w:val="1"/>
      <w:marLeft w:val="0"/>
      <w:marRight w:val="0"/>
      <w:marTop w:val="0"/>
      <w:marBottom w:val="0"/>
      <w:divBdr>
        <w:top w:val="none" w:sz="0" w:space="0" w:color="auto"/>
        <w:left w:val="none" w:sz="0" w:space="0" w:color="auto"/>
        <w:bottom w:val="none" w:sz="0" w:space="0" w:color="auto"/>
        <w:right w:val="none" w:sz="0" w:space="0" w:color="auto"/>
      </w:divBdr>
    </w:div>
    <w:div w:id="619845913">
      <w:bodyDiv w:val="1"/>
      <w:marLeft w:val="0"/>
      <w:marRight w:val="0"/>
      <w:marTop w:val="0"/>
      <w:marBottom w:val="0"/>
      <w:divBdr>
        <w:top w:val="none" w:sz="0" w:space="0" w:color="auto"/>
        <w:left w:val="none" w:sz="0" w:space="0" w:color="auto"/>
        <w:bottom w:val="none" w:sz="0" w:space="0" w:color="auto"/>
        <w:right w:val="none" w:sz="0" w:space="0" w:color="auto"/>
      </w:divBdr>
    </w:div>
    <w:div w:id="620918991">
      <w:bodyDiv w:val="1"/>
      <w:marLeft w:val="0"/>
      <w:marRight w:val="0"/>
      <w:marTop w:val="0"/>
      <w:marBottom w:val="0"/>
      <w:divBdr>
        <w:top w:val="none" w:sz="0" w:space="0" w:color="auto"/>
        <w:left w:val="none" w:sz="0" w:space="0" w:color="auto"/>
        <w:bottom w:val="none" w:sz="0" w:space="0" w:color="auto"/>
        <w:right w:val="none" w:sz="0" w:space="0" w:color="auto"/>
      </w:divBdr>
    </w:div>
    <w:div w:id="623274475">
      <w:bodyDiv w:val="1"/>
      <w:marLeft w:val="0"/>
      <w:marRight w:val="0"/>
      <w:marTop w:val="0"/>
      <w:marBottom w:val="0"/>
      <w:divBdr>
        <w:top w:val="none" w:sz="0" w:space="0" w:color="auto"/>
        <w:left w:val="none" w:sz="0" w:space="0" w:color="auto"/>
        <w:bottom w:val="none" w:sz="0" w:space="0" w:color="auto"/>
        <w:right w:val="none" w:sz="0" w:space="0" w:color="auto"/>
      </w:divBdr>
    </w:div>
    <w:div w:id="629745191">
      <w:bodyDiv w:val="1"/>
      <w:marLeft w:val="0"/>
      <w:marRight w:val="0"/>
      <w:marTop w:val="0"/>
      <w:marBottom w:val="0"/>
      <w:divBdr>
        <w:top w:val="none" w:sz="0" w:space="0" w:color="auto"/>
        <w:left w:val="none" w:sz="0" w:space="0" w:color="auto"/>
        <w:bottom w:val="none" w:sz="0" w:space="0" w:color="auto"/>
        <w:right w:val="none" w:sz="0" w:space="0" w:color="auto"/>
      </w:divBdr>
    </w:div>
    <w:div w:id="753402343">
      <w:bodyDiv w:val="1"/>
      <w:marLeft w:val="0"/>
      <w:marRight w:val="0"/>
      <w:marTop w:val="0"/>
      <w:marBottom w:val="0"/>
      <w:divBdr>
        <w:top w:val="none" w:sz="0" w:space="0" w:color="auto"/>
        <w:left w:val="none" w:sz="0" w:space="0" w:color="auto"/>
        <w:bottom w:val="none" w:sz="0" w:space="0" w:color="auto"/>
        <w:right w:val="none" w:sz="0" w:space="0" w:color="auto"/>
      </w:divBdr>
    </w:div>
    <w:div w:id="830095446">
      <w:bodyDiv w:val="1"/>
      <w:marLeft w:val="0"/>
      <w:marRight w:val="0"/>
      <w:marTop w:val="0"/>
      <w:marBottom w:val="0"/>
      <w:divBdr>
        <w:top w:val="none" w:sz="0" w:space="0" w:color="auto"/>
        <w:left w:val="none" w:sz="0" w:space="0" w:color="auto"/>
        <w:bottom w:val="none" w:sz="0" w:space="0" w:color="auto"/>
        <w:right w:val="none" w:sz="0" w:space="0" w:color="auto"/>
      </w:divBdr>
    </w:div>
    <w:div w:id="838497729">
      <w:bodyDiv w:val="1"/>
      <w:marLeft w:val="0"/>
      <w:marRight w:val="0"/>
      <w:marTop w:val="0"/>
      <w:marBottom w:val="0"/>
      <w:divBdr>
        <w:top w:val="none" w:sz="0" w:space="0" w:color="auto"/>
        <w:left w:val="none" w:sz="0" w:space="0" w:color="auto"/>
        <w:bottom w:val="none" w:sz="0" w:space="0" w:color="auto"/>
        <w:right w:val="none" w:sz="0" w:space="0" w:color="auto"/>
      </w:divBdr>
    </w:div>
    <w:div w:id="840048341">
      <w:bodyDiv w:val="1"/>
      <w:marLeft w:val="0"/>
      <w:marRight w:val="0"/>
      <w:marTop w:val="0"/>
      <w:marBottom w:val="0"/>
      <w:divBdr>
        <w:top w:val="none" w:sz="0" w:space="0" w:color="auto"/>
        <w:left w:val="none" w:sz="0" w:space="0" w:color="auto"/>
        <w:bottom w:val="none" w:sz="0" w:space="0" w:color="auto"/>
        <w:right w:val="none" w:sz="0" w:space="0" w:color="auto"/>
      </w:divBdr>
    </w:div>
    <w:div w:id="854269145">
      <w:bodyDiv w:val="1"/>
      <w:marLeft w:val="0"/>
      <w:marRight w:val="0"/>
      <w:marTop w:val="0"/>
      <w:marBottom w:val="0"/>
      <w:divBdr>
        <w:top w:val="none" w:sz="0" w:space="0" w:color="auto"/>
        <w:left w:val="none" w:sz="0" w:space="0" w:color="auto"/>
        <w:bottom w:val="none" w:sz="0" w:space="0" w:color="auto"/>
        <w:right w:val="none" w:sz="0" w:space="0" w:color="auto"/>
      </w:divBdr>
    </w:div>
    <w:div w:id="854424130">
      <w:bodyDiv w:val="1"/>
      <w:marLeft w:val="0"/>
      <w:marRight w:val="0"/>
      <w:marTop w:val="0"/>
      <w:marBottom w:val="0"/>
      <w:divBdr>
        <w:top w:val="none" w:sz="0" w:space="0" w:color="auto"/>
        <w:left w:val="none" w:sz="0" w:space="0" w:color="auto"/>
        <w:bottom w:val="none" w:sz="0" w:space="0" w:color="auto"/>
        <w:right w:val="none" w:sz="0" w:space="0" w:color="auto"/>
      </w:divBdr>
    </w:div>
    <w:div w:id="860553973">
      <w:bodyDiv w:val="1"/>
      <w:marLeft w:val="0"/>
      <w:marRight w:val="0"/>
      <w:marTop w:val="0"/>
      <w:marBottom w:val="0"/>
      <w:divBdr>
        <w:top w:val="none" w:sz="0" w:space="0" w:color="auto"/>
        <w:left w:val="none" w:sz="0" w:space="0" w:color="auto"/>
        <w:bottom w:val="none" w:sz="0" w:space="0" w:color="auto"/>
        <w:right w:val="none" w:sz="0" w:space="0" w:color="auto"/>
      </w:divBdr>
    </w:div>
    <w:div w:id="956062355">
      <w:bodyDiv w:val="1"/>
      <w:marLeft w:val="0"/>
      <w:marRight w:val="0"/>
      <w:marTop w:val="0"/>
      <w:marBottom w:val="0"/>
      <w:divBdr>
        <w:top w:val="none" w:sz="0" w:space="0" w:color="auto"/>
        <w:left w:val="none" w:sz="0" w:space="0" w:color="auto"/>
        <w:bottom w:val="none" w:sz="0" w:space="0" w:color="auto"/>
        <w:right w:val="none" w:sz="0" w:space="0" w:color="auto"/>
      </w:divBdr>
    </w:div>
    <w:div w:id="965895019">
      <w:bodyDiv w:val="1"/>
      <w:marLeft w:val="0"/>
      <w:marRight w:val="0"/>
      <w:marTop w:val="0"/>
      <w:marBottom w:val="0"/>
      <w:divBdr>
        <w:top w:val="none" w:sz="0" w:space="0" w:color="auto"/>
        <w:left w:val="none" w:sz="0" w:space="0" w:color="auto"/>
        <w:bottom w:val="none" w:sz="0" w:space="0" w:color="auto"/>
        <w:right w:val="none" w:sz="0" w:space="0" w:color="auto"/>
      </w:divBdr>
    </w:div>
    <w:div w:id="1002198715">
      <w:bodyDiv w:val="1"/>
      <w:marLeft w:val="0"/>
      <w:marRight w:val="0"/>
      <w:marTop w:val="0"/>
      <w:marBottom w:val="0"/>
      <w:divBdr>
        <w:top w:val="none" w:sz="0" w:space="0" w:color="auto"/>
        <w:left w:val="none" w:sz="0" w:space="0" w:color="auto"/>
        <w:bottom w:val="none" w:sz="0" w:space="0" w:color="auto"/>
        <w:right w:val="none" w:sz="0" w:space="0" w:color="auto"/>
      </w:divBdr>
    </w:div>
    <w:div w:id="1033727679">
      <w:bodyDiv w:val="1"/>
      <w:marLeft w:val="0"/>
      <w:marRight w:val="0"/>
      <w:marTop w:val="0"/>
      <w:marBottom w:val="0"/>
      <w:divBdr>
        <w:top w:val="none" w:sz="0" w:space="0" w:color="auto"/>
        <w:left w:val="none" w:sz="0" w:space="0" w:color="auto"/>
        <w:bottom w:val="none" w:sz="0" w:space="0" w:color="auto"/>
        <w:right w:val="none" w:sz="0" w:space="0" w:color="auto"/>
      </w:divBdr>
    </w:div>
    <w:div w:id="1048407929">
      <w:bodyDiv w:val="1"/>
      <w:marLeft w:val="0"/>
      <w:marRight w:val="0"/>
      <w:marTop w:val="0"/>
      <w:marBottom w:val="0"/>
      <w:divBdr>
        <w:top w:val="none" w:sz="0" w:space="0" w:color="auto"/>
        <w:left w:val="none" w:sz="0" w:space="0" w:color="auto"/>
        <w:bottom w:val="none" w:sz="0" w:space="0" w:color="auto"/>
        <w:right w:val="none" w:sz="0" w:space="0" w:color="auto"/>
      </w:divBdr>
    </w:div>
    <w:div w:id="1076438329">
      <w:bodyDiv w:val="1"/>
      <w:marLeft w:val="0"/>
      <w:marRight w:val="0"/>
      <w:marTop w:val="0"/>
      <w:marBottom w:val="0"/>
      <w:divBdr>
        <w:top w:val="none" w:sz="0" w:space="0" w:color="auto"/>
        <w:left w:val="none" w:sz="0" w:space="0" w:color="auto"/>
        <w:bottom w:val="none" w:sz="0" w:space="0" w:color="auto"/>
        <w:right w:val="none" w:sz="0" w:space="0" w:color="auto"/>
      </w:divBdr>
    </w:div>
    <w:div w:id="1084642261">
      <w:bodyDiv w:val="1"/>
      <w:marLeft w:val="0"/>
      <w:marRight w:val="0"/>
      <w:marTop w:val="0"/>
      <w:marBottom w:val="0"/>
      <w:divBdr>
        <w:top w:val="none" w:sz="0" w:space="0" w:color="auto"/>
        <w:left w:val="none" w:sz="0" w:space="0" w:color="auto"/>
        <w:bottom w:val="none" w:sz="0" w:space="0" w:color="auto"/>
        <w:right w:val="none" w:sz="0" w:space="0" w:color="auto"/>
      </w:divBdr>
    </w:div>
    <w:div w:id="1104567773">
      <w:bodyDiv w:val="1"/>
      <w:marLeft w:val="0"/>
      <w:marRight w:val="0"/>
      <w:marTop w:val="0"/>
      <w:marBottom w:val="0"/>
      <w:divBdr>
        <w:top w:val="none" w:sz="0" w:space="0" w:color="auto"/>
        <w:left w:val="none" w:sz="0" w:space="0" w:color="auto"/>
        <w:bottom w:val="none" w:sz="0" w:space="0" w:color="auto"/>
        <w:right w:val="none" w:sz="0" w:space="0" w:color="auto"/>
      </w:divBdr>
    </w:div>
    <w:div w:id="1118911974">
      <w:bodyDiv w:val="1"/>
      <w:marLeft w:val="0"/>
      <w:marRight w:val="0"/>
      <w:marTop w:val="0"/>
      <w:marBottom w:val="0"/>
      <w:divBdr>
        <w:top w:val="none" w:sz="0" w:space="0" w:color="auto"/>
        <w:left w:val="none" w:sz="0" w:space="0" w:color="auto"/>
        <w:bottom w:val="none" w:sz="0" w:space="0" w:color="auto"/>
        <w:right w:val="none" w:sz="0" w:space="0" w:color="auto"/>
      </w:divBdr>
    </w:div>
    <w:div w:id="1125348764">
      <w:bodyDiv w:val="1"/>
      <w:marLeft w:val="0"/>
      <w:marRight w:val="0"/>
      <w:marTop w:val="0"/>
      <w:marBottom w:val="0"/>
      <w:divBdr>
        <w:top w:val="none" w:sz="0" w:space="0" w:color="auto"/>
        <w:left w:val="none" w:sz="0" w:space="0" w:color="auto"/>
        <w:bottom w:val="none" w:sz="0" w:space="0" w:color="auto"/>
        <w:right w:val="none" w:sz="0" w:space="0" w:color="auto"/>
      </w:divBdr>
    </w:div>
    <w:div w:id="1127699371">
      <w:bodyDiv w:val="1"/>
      <w:marLeft w:val="0"/>
      <w:marRight w:val="0"/>
      <w:marTop w:val="0"/>
      <w:marBottom w:val="0"/>
      <w:divBdr>
        <w:top w:val="none" w:sz="0" w:space="0" w:color="auto"/>
        <w:left w:val="none" w:sz="0" w:space="0" w:color="auto"/>
        <w:bottom w:val="none" w:sz="0" w:space="0" w:color="auto"/>
        <w:right w:val="none" w:sz="0" w:space="0" w:color="auto"/>
      </w:divBdr>
    </w:div>
    <w:div w:id="1130973618">
      <w:bodyDiv w:val="1"/>
      <w:marLeft w:val="0"/>
      <w:marRight w:val="0"/>
      <w:marTop w:val="0"/>
      <w:marBottom w:val="0"/>
      <w:divBdr>
        <w:top w:val="none" w:sz="0" w:space="0" w:color="auto"/>
        <w:left w:val="none" w:sz="0" w:space="0" w:color="auto"/>
        <w:bottom w:val="none" w:sz="0" w:space="0" w:color="auto"/>
        <w:right w:val="none" w:sz="0" w:space="0" w:color="auto"/>
      </w:divBdr>
    </w:div>
    <w:div w:id="1134716070">
      <w:bodyDiv w:val="1"/>
      <w:marLeft w:val="0"/>
      <w:marRight w:val="0"/>
      <w:marTop w:val="0"/>
      <w:marBottom w:val="0"/>
      <w:divBdr>
        <w:top w:val="none" w:sz="0" w:space="0" w:color="auto"/>
        <w:left w:val="none" w:sz="0" w:space="0" w:color="auto"/>
        <w:bottom w:val="none" w:sz="0" w:space="0" w:color="auto"/>
        <w:right w:val="none" w:sz="0" w:space="0" w:color="auto"/>
      </w:divBdr>
    </w:div>
    <w:div w:id="1136875511">
      <w:bodyDiv w:val="1"/>
      <w:marLeft w:val="0"/>
      <w:marRight w:val="0"/>
      <w:marTop w:val="0"/>
      <w:marBottom w:val="0"/>
      <w:divBdr>
        <w:top w:val="none" w:sz="0" w:space="0" w:color="auto"/>
        <w:left w:val="none" w:sz="0" w:space="0" w:color="auto"/>
        <w:bottom w:val="none" w:sz="0" w:space="0" w:color="auto"/>
        <w:right w:val="none" w:sz="0" w:space="0" w:color="auto"/>
      </w:divBdr>
    </w:div>
    <w:div w:id="1193616385">
      <w:bodyDiv w:val="1"/>
      <w:marLeft w:val="0"/>
      <w:marRight w:val="0"/>
      <w:marTop w:val="0"/>
      <w:marBottom w:val="0"/>
      <w:divBdr>
        <w:top w:val="none" w:sz="0" w:space="0" w:color="auto"/>
        <w:left w:val="none" w:sz="0" w:space="0" w:color="auto"/>
        <w:bottom w:val="none" w:sz="0" w:space="0" w:color="auto"/>
        <w:right w:val="none" w:sz="0" w:space="0" w:color="auto"/>
      </w:divBdr>
    </w:div>
    <w:div w:id="1194615009">
      <w:bodyDiv w:val="1"/>
      <w:marLeft w:val="0"/>
      <w:marRight w:val="0"/>
      <w:marTop w:val="0"/>
      <w:marBottom w:val="0"/>
      <w:divBdr>
        <w:top w:val="none" w:sz="0" w:space="0" w:color="auto"/>
        <w:left w:val="none" w:sz="0" w:space="0" w:color="auto"/>
        <w:bottom w:val="none" w:sz="0" w:space="0" w:color="auto"/>
        <w:right w:val="none" w:sz="0" w:space="0" w:color="auto"/>
      </w:divBdr>
    </w:div>
    <w:div w:id="1210798491">
      <w:bodyDiv w:val="1"/>
      <w:marLeft w:val="0"/>
      <w:marRight w:val="0"/>
      <w:marTop w:val="0"/>
      <w:marBottom w:val="0"/>
      <w:divBdr>
        <w:top w:val="none" w:sz="0" w:space="0" w:color="auto"/>
        <w:left w:val="none" w:sz="0" w:space="0" w:color="auto"/>
        <w:bottom w:val="none" w:sz="0" w:space="0" w:color="auto"/>
        <w:right w:val="none" w:sz="0" w:space="0" w:color="auto"/>
      </w:divBdr>
    </w:div>
    <w:div w:id="1275748517">
      <w:bodyDiv w:val="1"/>
      <w:marLeft w:val="0"/>
      <w:marRight w:val="0"/>
      <w:marTop w:val="0"/>
      <w:marBottom w:val="0"/>
      <w:divBdr>
        <w:top w:val="none" w:sz="0" w:space="0" w:color="auto"/>
        <w:left w:val="none" w:sz="0" w:space="0" w:color="auto"/>
        <w:bottom w:val="none" w:sz="0" w:space="0" w:color="auto"/>
        <w:right w:val="none" w:sz="0" w:space="0" w:color="auto"/>
      </w:divBdr>
    </w:div>
    <w:div w:id="1360660979">
      <w:bodyDiv w:val="1"/>
      <w:marLeft w:val="0"/>
      <w:marRight w:val="0"/>
      <w:marTop w:val="0"/>
      <w:marBottom w:val="0"/>
      <w:divBdr>
        <w:top w:val="none" w:sz="0" w:space="0" w:color="auto"/>
        <w:left w:val="none" w:sz="0" w:space="0" w:color="auto"/>
        <w:bottom w:val="none" w:sz="0" w:space="0" w:color="auto"/>
        <w:right w:val="none" w:sz="0" w:space="0" w:color="auto"/>
      </w:divBdr>
    </w:div>
    <w:div w:id="1363676344">
      <w:bodyDiv w:val="1"/>
      <w:marLeft w:val="0"/>
      <w:marRight w:val="0"/>
      <w:marTop w:val="0"/>
      <w:marBottom w:val="0"/>
      <w:divBdr>
        <w:top w:val="none" w:sz="0" w:space="0" w:color="auto"/>
        <w:left w:val="none" w:sz="0" w:space="0" w:color="auto"/>
        <w:bottom w:val="none" w:sz="0" w:space="0" w:color="auto"/>
        <w:right w:val="none" w:sz="0" w:space="0" w:color="auto"/>
      </w:divBdr>
    </w:div>
    <w:div w:id="1365790772">
      <w:bodyDiv w:val="1"/>
      <w:marLeft w:val="0"/>
      <w:marRight w:val="0"/>
      <w:marTop w:val="0"/>
      <w:marBottom w:val="0"/>
      <w:divBdr>
        <w:top w:val="none" w:sz="0" w:space="0" w:color="auto"/>
        <w:left w:val="none" w:sz="0" w:space="0" w:color="auto"/>
        <w:bottom w:val="none" w:sz="0" w:space="0" w:color="auto"/>
        <w:right w:val="none" w:sz="0" w:space="0" w:color="auto"/>
      </w:divBdr>
    </w:div>
    <w:div w:id="1389039007">
      <w:bodyDiv w:val="1"/>
      <w:marLeft w:val="0"/>
      <w:marRight w:val="0"/>
      <w:marTop w:val="0"/>
      <w:marBottom w:val="0"/>
      <w:divBdr>
        <w:top w:val="none" w:sz="0" w:space="0" w:color="auto"/>
        <w:left w:val="none" w:sz="0" w:space="0" w:color="auto"/>
        <w:bottom w:val="none" w:sz="0" w:space="0" w:color="auto"/>
        <w:right w:val="none" w:sz="0" w:space="0" w:color="auto"/>
      </w:divBdr>
    </w:div>
    <w:div w:id="1411192024">
      <w:bodyDiv w:val="1"/>
      <w:marLeft w:val="0"/>
      <w:marRight w:val="0"/>
      <w:marTop w:val="0"/>
      <w:marBottom w:val="0"/>
      <w:divBdr>
        <w:top w:val="none" w:sz="0" w:space="0" w:color="auto"/>
        <w:left w:val="none" w:sz="0" w:space="0" w:color="auto"/>
        <w:bottom w:val="none" w:sz="0" w:space="0" w:color="auto"/>
        <w:right w:val="none" w:sz="0" w:space="0" w:color="auto"/>
      </w:divBdr>
    </w:div>
    <w:div w:id="1426535157">
      <w:bodyDiv w:val="1"/>
      <w:marLeft w:val="0"/>
      <w:marRight w:val="0"/>
      <w:marTop w:val="0"/>
      <w:marBottom w:val="0"/>
      <w:divBdr>
        <w:top w:val="none" w:sz="0" w:space="0" w:color="auto"/>
        <w:left w:val="none" w:sz="0" w:space="0" w:color="auto"/>
        <w:bottom w:val="none" w:sz="0" w:space="0" w:color="auto"/>
        <w:right w:val="none" w:sz="0" w:space="0" w:color="auto"/>
      </w:divBdr>
    </w:div>
    <w:div w:id="1455249017">
      <w:bodyDiv w:val="1"/>
      <w:marLeft w:val="0"/>
      <w:marRight w:val="0"/>
      <w:marTop w:val="0"/>
      <w:marBottom w:val="0"/>
      <w:divBdr>
        <w:top w:val="none" w:sz="0" w:space="0" w:color="auto"/>
        <w:left w:val="none" w:sz="0" w:space="0" w:color="auto"/>
        <w:bottom w:val="none" w:sz="0" w:space="0" w:color="auto"/>
        <w:right w:val="none" w:sz="0" w:space="0" w:color="auto"/>
      </w:divBdr>
    </w:div>
    <w:div w:id="1508717315">
      <w:bodyDiv w:val="1"/>
      <w:marLeft w:val="0"/>
      <w:marRight w:val="0"/>
      <w:marTop w:val="0"/>
      <w:marBottom w:val="0"/>
      <w:divBdr>
        <w:top w:val="none" w:sz="0" w:space="0" w:color="auto"/>
        <w:left w:val="none" w:sz="0" w:space="0" w:color="auto"/>
        <w:bottom w:val="none" w:sz="0" w:space="0" w:color="auto"/>
        <w:right w:val="none" w:sz="0" w:space="0" w:color="auto"/>
      </w:divBdr>
    </w:div>
    <w:div w:id="1523397210">
      <w:bodyDiv w:val="1"/>
      <w:marLeft w:val="0"/>
      <w:marRight w:val="0"/>
      <w:marTop w:val="0"/>
      <w:marBottom w:val="0"/>
      <w:divBdr>
        <w:top w:val="none" w:sz="0" w:space="0" w:color="auto"/>
        <w:left w:val="none" w:sz="0" w:space="0" w:color="auto"/>
        <w:bottom w:val="none" w:sz="0" w:space="0" w:color="auto"/>
        <w:right w:val="none" w:sz="0" w:space="0" w:color="auto"/>
      </w:divBdr>
    </w:div>
    <w:div w:id="1608736222">
      <w:bodyDiv w:val="1"/>
      <w:marLeft w:val="0"/>
      <w:marRight w:val="0"/>
      <w:marTop w:val="0"/>
      <w:marBottom w:val="0"/>
      <w:divBdr>
        <w:top w:val="none" w:sz="0" w:space="0" w:color="auto"/>
        <w:left w:val="none" w:sz="0" w:space="0" w:color="auto"/>
        <w:bottom w:val="none" w:sz="0" w:space="0" w:color="auto"/>
        <w:right w:val="none" w:sz="0" w:space="0" w:color="auto"/>
      </w:divBdr>
    </w:div>
    <w:div w:id="1670675054">
      <w:bodyDiv w:val="1"/>
      <w:marLeft w:val="0"/>
      <w:marRight w:val="0"/>
      <w:marTop w:val="0"/>
      <w:marBottom w:val="0"/>
      <w:divBdr>
        <w:top w:val="none" w:sz="0" w:space="0" w:color="auto"/>
        <w:left w:val="none" w:sz="0" w:space="0" w:color="auto"/>
        <w:bottom w:val="none" w:sz="0" w:space="0" w:color="auto"/>
        <w:right w:val="none" w:sz="0" w:space="0" w:color="auto"/>
      </w:divBdr>
    </w:div>
    <w:div w:id="1683822493">
      <w:bodyDiv w:val="1"/>
      <w:marLeft w:val="0"/>
      <w:marRight w:val="0"/>
      <w:marTop w:val="0"/>
      <w:marBottom w:val="0"/>
      <w:divBdr>
        <w:top w:val="none" w:sz="0" w:space="0" w:color="auto"/>
        <w:left w:val="none" w:sz="0" w:space="0" w:color="auto"/>
        <w:bottom w:val="none" w:sz="0" w:space="0" w:color="auto"/>
        <w:right w:val="none" w:sz="0" w:space="0" w:color="auto"/>
      </w:divBdr>
    </w:div>
    <w:div w:id="1686637700">
      <w:bodyDiv w:val="1"/>
      <w:marLeft w:val="0"/>
      <w:marRight w:val="0"/>
      <w:marTop w:val="0"/>
      <w:marBottom w:val="0"/>
      <w:divBdr>
        <w:top w:val="none" w:sz="0" w:space="0" w:color="auto"/>
        <w:left w:val="none" w:sz="0" w:space="0" w:color="auto"/>
        <w:bottom w:val="none" w:sz="0" w:space="0" w:color="auto"/>
        <w:right w:val="none" w:sz="0" w:space="0" w:color="auto"/>
      </w:divBdr>
    </w:div>
    <w:div w:id="1723364369">
      <w:bodyDiv w:val="1"/>
      <w:marLeft w:val="0"/>
      <w:marRight w:val="0"/>
      <w:marTop w:val="0"/>
      <w:marBottom w:val="0"/>
      <w:divBdr>
        <w:top w:val="none" w:sz="0" w:space="0" w:color="auto"/>
        <w:left w:val="none" w:sz="0" w:space="0" w:color="auto"/>
        <w:bottom w:val="none" w:sz="0" w:space="0" w:color="auto"/>
        <w:right w:val="none" w:sz="0" w:space="0" w:color="auto"/>
      </w:divBdr>
    </w:div>
    <w:div w:id="1761638290">
      <w:bodyDiv w:val="1"/>
      <w:marLeft w:val="0"/>
      <w:marRight w:val="0"/>
      <w:marTop w:val="0"/>
      <w:marBottom w:val="0"/>
      <w:divBdr>
        <w:top w:val="none" w:sz="0" w:space="0" w:color="auto"/>
        <w:left w:val="none" w:sz="0" w:space="0" w:color="auto"/>
        <w:bottom w:val="none" w:sz="0" w:space="0" w:color="auto"/>
        <w:right w:val="none" w:sz="0" w:space="0" w:color="auto"/>
      </w:divBdr>
    </w:div>
    <w:div w:id="1845319445">
      <w:bodyDiv w:val="1"/>
      <w:marLeft w:val="0"/>
      <w:marRight w:val="0"/>
      <w:marTop w:val="0"/>
      <w:marBottom w:val="0"/>
      <w:divBdr>
        <w:top w:val="none" w:sz="0" w:space="0" w:color="auto"/>
        <w:left w:val="none" w:sz="0" w:space="0" w:color="auto"/>
        <w:bottom w:val="none" w:sz="0" w:space="0" w:color="auto"/>
        <w:right w:val="none" w:sz="0" w:space="0" w:color="auto"/>
      </w:divBdr>
    </w:div>
    <w:div w:id="1848205223">
      <w:bodyDiv w:val="1"/>
      <w:marLeft w:val="0"/>
      <w:marRight w:val="0"/>
      <w:marTop w:val="0"/>
      <w:marBottom w:val="0"/>
      <w:divBdr>
        <w:top w:val="none" w:sz="0" w:space="0" w:color="auto"/>
        <w:left w:val="none" w:sz="0" w:space="0" w:color="auto"/>
        <w:bottom w:val="none" w:sz="0" w:space="0" w:color="auto"/>
        <w:right w:val="none" w:sz="0" w:space="0" w:color="auto"/>
      </w:divBdr>
    </w:div>
    <w:div w:id="1926720643">
      <w:bodyDiv w:val="1"/>
      <w:marLeft w:val="0"/>
      <w:marRight w:val="0"/>
      <w:marTop w:val="0"/>
      <w:marBottom w:val="0"/>
      <w:divBdr>
        <w:top w:val="none" w:sz="0" w:space="0" w:color="auto"/>
        <w:left w:val="none" w:sz="0" w:space="0" w:color="auto"/>
        <w:bottom w:val="none" w:sz="0" w:space="0" w:color="auto"/>
        <w:right w:val="none" w:sz="0" w:space="0" w:color="auto"/>
      </w:divBdr>
    </w:div>
    <w:div w:id="1953904325">
      <w:bodyDiv w:val="1"/>
      <w:marLeft w:val="0"/>
      <w:marRight w:val="0"/>
      <w:marTop w:val="0"/>
      <w:marBottom w:val="0"/>
      <w:divBdr>
        <w:top w:val="none" w:sz="0" w:space="0" w:color="auto"/>
        <w:left w:val="none" w:sz="0" w:space="0" w:color="auto"/>
        <w:bottom w:val="none" w:sz="0" w:space="0" w:color="auto"/>
        <w:right w:val="none" w:sz="0" w:space="0" w:color="auto"/>
      </w:divBdr>
    </w:div>
    <w:div w:id="1978875386">
      <w:bodyDiv w:val="1"/>
      <w:marLeft w:val="0"/>
      <w:marRight w:val="0"/>
      <w:marTop w:val="0"/>
      <w:marBottom w:val="0"/>
      <w:divBdr>
        <w:top w:val="none" w:sz="0" w:space="0" w:color="auto"/>
        <w:left w:val="none" w:sz="0" w:space="0" w:color="auto"/>
        <w:bottom w:val="none" w:sz="0" w:space="0" w:color="auto"/>
        <w:right w:val="none" w:sz="0" w:space="0" w:color="auto"/>
      </w:divBdr>
    </w:div>
    <w:div w:id="2014337846">
      <w:bodyDiv w:val="1"/>
      <w:marLeft w:val="0"/>
      <w:marRight w:val="0"/>
      <w:marTop w:val="0"/>
      <w:marBottom w:val="0"/>
      <w:divBdr>
        <w:top w:val="none" w:sz="0" w:space="0" w:color="auto"/>
        <w:left w:val="none" w:sz="0" w:space="0" w:color="auto"/>
        <w:bottom w:val="none" w:sz="0" w:space="0" w:color="auto"/>
        <w:right w:val="none" w:sz="0" w:space="0" w:color="auto"/>
      </w:divBdr>
    </w:div>
    <w:div w:id="2126579892">
      <w:bodyDiv w:val="1"/>
      <w:marLeft w:val="0"/>
      <w:marRight w:val="0"/>
      <w:marTop w:val="0"/>
      <w:marBottom w:val="0"/>
      <w:divBdr>
        <w:top w:val="none" w:sz="0" w:space="0" w:color="auto"/>
        <w:left w:val="none" w:sz="0" w:space="0" w:color="auto"/>
        <w:bottom w:val="none" w:sz="0" w:space="0" w:color="auto"/>
        <w:right w:val="none" w:sz="0" w:space="0" w:color="auto"/>
      </w:divBdr>
    </w:div>
    <w:div w:id="2127919742">
      <w:bodyDiv w:val="1"/>
      <w:marLeft w:val="0"/>
      <w:marRight w:val="0"/>
      <w:marTop w:val="0"/>
      <w:marBottom w:val="0"/>
      <w:divBdr>
        <w:top w:val="none" w:sz="0" w:space="0" w:color="auto"/>
        <w:left w:val="none" w:sz="0" w:space="0" w:color="auto"/>
        <w:bottom w:val="none" w:sz="0" w:space="0" w:color="auto"/>
        <w:right w:val="none" w:sz="0" w:space="0" w:color="auto"/>
      </w:divBdr>
    </w:div>
    <w:div w:id="21325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na.molerio@unae.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Pér14</b:Tag>
    <b:SourceType>Misc</b:SourceType>
    <b:Guid>{0524E6FA-0F64-4AB4-A2E8-74AABF938045}</b:Guid>
    <b:Author>
      <b:Author>
        <b:NameList>
          <b:Person>
            <b:Last>Pérez Gómez</b:Last>
            <b:First>Ángel</b:First>
          </b:Person>
        </b:NameList>
      </b:Author>
    </b:Author>
    <b:Year>2014</b:Year>
    <b:Month>febrero</b:Month>
    <b:Day>25</b:Day>
    <b:City>Quito</b:City>
    <b:StateProvince>Pichincha</b:StateProvince>
    <b:CountryRegion>Ecuador</b:CountryRegion>
    <b:PublicationTitle>1er Seminario Internacional sobre nuevas tendencias epistemológicas de los aprendizajes y modelos pedagógicos para la transformación de las carreras universitarias.</b:PublicationTitle>
    <b:Title>Taller de Socialización de la Creación de la Comisión Ocasional de Educación del Consejo de Educación Superior y de Difusión de las Nuevas Estrategias de Organización del Conocimiento</b:Title>
    <b:RefOrder>1</b:RefOrder>
  </b:Source>
  <b:Source>
    <b:Tag>Fid13</b:Tag>
    <b:SourceType>Misc</b:SourceType>
    <b:Guid>{4B83B6B3-CFA7-48AB-8BF2-74F6D705DCFF}</b:Guid>
    <b:Author>
      <b:Author>
        <b:NameList>
          <b:Person>
            <b:Last>Fidalgo</b:Last>
            <b:First>Ángel</b:First>
          </b:Person>
        </b:NameList>
      </b:Author>
    </b:Author>
    <b:PublicationTitle>MOOCs Características que debe tener una experiencia de innovación educativa</b:PublicationTitle>
    <b:Year>2013</b:Year>
    <b:Publisher>Universidad Politécnica de Madrid</b:Publisher>
    <b:RefOrder>2</b:RefOrder>
  </b:Source>
  <b:Source>
    <b:Tag>UNE16</b:Tag>
    <b:SourceType>Misc</b:SourceType>
    <b:Guid>{9E59CDE9-751F-40C0-9AD8-052A8DACC1F1}</b:Guid>
    <b:Author>
      <b:Author>
        <b:Corporate>UNESCO</b:Corporate>
      </b:Author>
    </b:Author>
    <b:PublicationTitle>Serie “Herramientas de apoyo para el trabajo docente” Texto 1. Innovación Educativa</b:PublicationTitle>
    <b:Year>2016</b:Year>
    <b:Month>marzo</b:Month>
    <b:CountryRegion>Perú</b:CountryRegion>
    <b:Publisher>CARTOLAN E.I.R.L.</b:Publisher>
    <b:URL>http://unesdoc.unesco.org/images/0024/002470/247005s.pdf</b:URL>
    <b:RefOrder>3</b:RefOrder>
  </b:Source>
  <b:Source>
    <b:Tag>Cañ02</b:Tag>
    <b:SourceType>Misc</b:SourceType>
    <b:Guid>{8334BCAA-82C7-447B-9900-8E34B6BA52F1}</b:Guid>
    <b:Author>
      <b:Author>
        <b:NameList>
          <b:Person>
            <b:Last>Cañal de León</b:Last>
            <b:First>Pedro</b:First>
          </b:Person>
          <b:Person>
            <b:Last>otros</b:Last>
            <b:First>y</b:First>
          </b:Person>
        </b:NameList>
      </b:Author>
    </b:Author>
    <b:Title>La innovación educativa</b:Title>
    <b:Year>2002</b:Year>
    <b:CountryRegion>Madrid</b:CountryRegion>
    <b:RefOrder>4</b:RefOrder>
  </b:Source>
  <b:Source>
    <b:Tag>Imb96</b:Tag>
    <b:SourceType>Misc</b:SourceType>
    <b:Guid>{4C724362-582F-4193-B775-41E4BE856578}</b:Guid>
    <b:Author>
      <b:Author>
        <b:NameList>
          <b:Person>
            <b:Last>Imbernón</b:Last>
            <b:First>Francisco</b:First>
          </b:Person>
        </b:NameList>
      </b:Author>
    </b:Author>
    <b:Title>En busca del discurso perdido</b:Title>
    <b:Year>1996</b:Year>
    <b:StateProvince>Buenos Aires</b:StateProvince>
    <b:CountryRegion>Argentina</b:CountryRegion>
    <b:Publisher>Magisterio del Río de la Plata</b:Publisher>
    <b:RefOrder>5</b:RefOrder>
  </b:Source>
  <b:Source>
    <b:Tag>Pas98</b:Tag>
    <b:SourceType>Misc</b:SourceType>
    <b:Guid>{47BED651-F28A-4CD2-955B-323ABC874983}</b:Guid>
    <b:Author>
      <b:Author>
        <b:NameList>
          <b:Person>
            <b:Last>Pascual</b:Last>
            <b:First>Roberto</b:First>
          </b:Person>
        </b:NameList>
      </b:Author>
    </b:Author>
    <b:Title>La gestión educativa ante la innovación y el cambio</b:Title>
    <b:Year>1998</b:Year>
    <b:CountryRegion>Madrid</b:CountryRegion>
    <b:RefOrder>6</b:RefOrder>
  </b:Source>
  <b:Source>
    <b:Tag>Riv00</b:Tag>
    <b:SourceType>Misc</b:SourceType>
    <b:Guid>{1CE3CF58-D570-4BCB-BF07-B5EF564774F5}</b:Guid>
    <b:Author>
      <b:Author>
        <b:NameList>
          <b:Person>
            <b:Last>Rivas</b:Last>
            <b:First>Manuel</b:First>
          </b:Person>
        </b:NameList>
      </b:Author>
    </b:Author>
    <b:Title>La innovación educativa</b:Title>
    <b:Year>2000</b:Year>
    <b:StateProvince>Madrid</b:StateProvince>
    <b:Publisher>Síntesis</b:Publisher>
    <b:RefOrder>12</b:RefOrder>
  </b:Source>
  <b:Source>
    <b:Tag>Mor95</b:Tag>
    <b:SourceType>Misc</b:SourceType>
    <b:Guid>{80C6F975-8A0B-4B46-806B-FFC6F22A5921}</b:Guid>
    <b:Author>
      <b:Author>
        <b:NameList>
          <b:Person>
            <b:Last>Moreno</b:Last>
            <b:First>G.</b:First>
          </b:Person>
        </b:NameList>
      </b:Author>
    </b:Author>
    <b:PublicationTitle>Investigación e Innovación educativa. La tarea 7</b:PublicationTitle>
    <b:Year>1995</b:Year>
    <b:URL>http://www.latarea.com.mx/articu/articu7/bayardo7.htm</b:URL>
    <b:RefOrder>10</b:RefOrder>
  </b:Source>
  <b:Source>
    <b:Tag>Ram09</b:Tag>
    <b:SourceType>Misc</b:SourceType>
    <b:Guid>{942B56D2-8C90-4967-B110-7B2031F2A0C6}</b:Guid>
    <b:Author>
      <b:Author>
        <b:NameList>
          <b:Person>
            <b:Last>Ramírez Solís</b:Last>
            <b:First>María</b:First>
            <b:Middle>Eugenia</b:Middle>
          </b:Person>
          <b:Person>
            <b:Last>Suárez Tellez</b:Last>
            <b:First>Liliana</b:First>
          </b:Person>
          <b:Person>
            <b:Last>Ortega Cuenca</b:Last>
            <b:First>Pedro</b:First>
          </b:Person>
          <b:Person>
            <b:Last>Ruiz Hernández</b:Last>
            <b:First>Blanca</b:First>
          </b:Person>
        </b:NameList>
      </b:Author>
    </b:Author>
    <b:Title>9no Congreso Internacional de la universidad. Retos y espectativas a diez años de la Declaración de París.</b:Title>
    <b:PublicationTitle>Investigación e innovación educativa: un jemplode una estrategia en el IPN</b:PublicationTitle>
    <b:Year>2009</b:Year>
    <b:Month>junio</b:Month>
    <b:URL>http://www.repositoriodigital.ipn.mx/bitstream/123456789/3859/1/cyreu-2009-216.pdf</b:URL>
    <b:RefOrder>9</b:RefOrder>
  </b:Source>
  <b:Source>
    <b:Tag>Add04</b:Tag>
    <b:SourceType>Misc</b:SourceType>
    <b:Guid>{89B4495A-D9C7-4E49-ADF4-D0AB0DEE21E7}</b:Guid>
    <b:Author>
      <b:Author>
        <b:NameList>
          <b:Person>
            <b:Last>Addine Rodríguez</b:Last>
            <b:First>Fátima</b:First>
          </b:Person>
        </b:NameList>
      </b:Author>
    </b:Author>
    <b:Title>Didáctica, teoría y práctica</b:Title>
    <b:Year>2004</b:Year>
    <b:City>Ciudad de la Habana</b:City>
    <b:StateProvince>La Habana</b:StateProvince>
    <b:CountryRegion>Cuba</b:CountryRegion>
    <b:Publisher>Pueblo y Educación</b:Publisher>
    <b:RefOrder>8</b:RefOrder>
  </b:Source>
  <b:Source>
    <b:Tag>Lóp10</b:Tag>
    <b:SourceType>JournalArticle</b:SourceType>
    <b:Guid>{96C45DA2-40B0-4CA1-AA82-304D77FD43EA}</b:Guid>
    <b:Author>
      <b:Author>
        <b:NameList>
          <b:Person>
            <b:Last>López Yáñez</b:Last>
            <b:First>Julián</b:First>
          </b:Person>
        </b:NameList>
      </b:Author>
    </b:Author>
    <b:Title>SOSTENIBILIDAD DE LA INNOVACIÓN EN LOS CENTROS ESCOLARES: SUS BASES INSTITUCIONALES</b:Title>
    <b:Year>2010</b:Year>
    <b:JournalName>Profesorado. Revista de Currículum y Formación de Profesorado</b:JournalName>
    <b:Pages>9-28</b:Pages>
    <b:Volume>14</b:Volume>
    <b:Issue>1</b:Issue>
    <b:RefOrder>11</b:RefOrder>
  </b:Source>
  <b:Source>
    <b:Tag>Ari</b:Tag>
    <b:SourceType>Misc</b:SourceType>
    <b:Guid>{1BC111FC-B3F0-4B0F-9CEE-753879ED9E08}</b:Guid>
    <b:Author>
      <b:Author>
        <b:NameList>
          <b:Person>
            <b:Last>Arias Rimari</b:Last>
            <b:First>Wilfredo</b:First>
          </b:Person>
        </b:NameList>
      </b:Author>
    </b:Author>
    <b:Title>La innovación educativa. Un instrumento de desarrollo</b:Title>
    <b:URL>http://www.uaa.mx/direcciones/dgdp/defaa/descargas/innovacion_educativa_octubre.pdf</b:URL>
    <b:Year>s/a</b:Year>
    <b:RefOrder>7</b:RefOrder>
  </b:Source>
  <b:Source>
    <b:Tag>Uni</b:Tag>
    <b:SourceType>Misc</b:SourceType>
    <b:Guid>{16E258C5-F393-4250-A1D2-FE1FF3D1E17A}</b:Guid>
    <b:Author>
      <b:Author>
        <b:Corporate>Universidad Nacional de Educación UNAE</b:Corporate>
      </b:Author>
    </b:Author>
    <b:City>Azogues</b:City>
    <b:StateProvince>Cañar</b:StateProvince>
    <b:CountryRegion>Ecuador</b:CountryRegion>
    <b:Title>Innovación educativa de la UNAE</b:Title>
    <b:Year>2017</b:Year>
    <b:RefOrder>13</b:RefOrder>
  </b:Source>
  <b:Source>
    <b:Tag>Álv15</b:Tag>
    <b:SourceType>Misc</b:SourceType>
    <b:Guid>{DA75CA52-4AB2-4974-8D44-EF7FA682CC54}</b:Guid>
    <b:Author>
      <b:Author>
        <b:NameList>
          <b:Person>
            <b:Last>Álvarez González</b:Last>
            <b:First>Freddy</b:First>
            <b:Middle>Javier</b:Middle>
          </b:Person>
        </b:NameList>
      </b:Author>
    </b:Author>
    <b:Title>UNAE, Universidad emblemática de formación de maestros y maestras para el uen Vivir. Un acercamiento a una propuesta de identidad</b:Title>
    <b:Year>2015</b:Year>
    <b:City>Azogues</b:City>
    <b:StateProvince>Cañar</b:StateProvince>
    <b:CountryRegion>Ecuador</b:CountryRegion>
    <b:Publisher>Universidad Nacional de Educación-UNAE</b:Publisher>
    <b:RefOrder>14</b:RefOrder>
  </b:Source>
</b:Sources>
</file>

<file path=customXml/itemProps1.xml><?xml version="1.0" encoding="utf-8"?>
<ds:datastoreItem xmlns:ds="http://schemas.openxmlformats.org/officeDocument/2006/customXml" ds:itemID="{F8740D17-DCAE-4FFD-AD43-CC7C48A0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4430</Words>
  <Characters>24371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2018-04-04T20:04:00Z</dcterms:created>
  <dcterms:modified xsi:type="dcterms:W3CDTF">2018-04-04T20:04:00Z</dcterms:modified>
</cp:coreProperties>
</file>