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7A" w:rsidRDefault="00496A7A">
      <w:r>
        <w:t>LINK PARA ACCEDER AL LIBRO COMPLETO</w:t>
      </w:r>
      <w:bookmarkStart w:id="0" w:name="_GoBack"/>
      <w:bookmarkEnd w:id="0"/>
    </w:p>
    <w:p w:rsidR="009127E8" w:rsidRDefault="00496A7A">
      <w:r w:rsidRPr="00496A7A">
        <w:t>http://es.calameo.com/read/004628483912f9317df54</w:t>
      </w:r>
    </w:p>
    <w:sectPr w:rsidR="00912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7A"/>
    <w:rsid w:val="00496A7A"/>
    <w:rsid w:val="0067783E"/>
    <w:rsid w:val="00A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9B1BC9-6CD9-461F-88FD-1CFB3E3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Margarita Tur Porres</dc:creator>
  <cp:keywords/>
  <dc:description/>
  <cp:lastModifiedBy>Gisselle Margarita Tur Porres</cp:lastModifiedBy>
  <cp:revision>1</cp:revision>
  <dcterms:created xsi:type="dcterms:W3CDTF">2017-10-02T11:10:00Z</dcterms:created>
  <dcterms:modified xsi:type="dcterms:W3CDTF">2017-10-02T11:10:00Z</dcterms:modified>
</cp:coreProperties>
</file>